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奥秘</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ﺑِﺴْﻢِ ﺍﻟﻠّٰﻪِ ﺍﻟﺮَّﺣْﻤٰﻦِ ﺍﻟﺮَّﺣ۪ﻴﻢِ ﻭَ ﺑِﻪ۪ ﻧَﺴْﺘَﻌ۪ﻴﻦُ</w:t>
      </w:r>
      <w:r>
        <w:rPr>
          <w:rFonts w:ascii="Times New Roman" w:hAnsi="Times New Roman" w:eastAsia="Noto Serif SC" w:cs="Amiri"/>
          <w:lang w:val="zh-CN" w:eastAsia="zh-CN" w:bidi="ar-SA"/>
          <w:color w:val="000000"/>
          <w:rtl w:val="0"/>
        </w:rPr>
        <w:t>（奉Allah之名，祂的慈悯普及万物、祂又至慈至深；我们仰赖祂求取援助）</w:t>
      </w:r>
    </w:p>
    <w:p>
      <w:pPr>
        <w:pStyle w:val="Heading2"/>
      </w:pPr>
      <w:r>
        <w:rPr>
          <w:rFonts w:ascii="Times New Roman" w:hAnsi="Times New Roman" w:eastAsia="Noto Serif SC" w:cs="Amiri"/>
          <w:lang w:val="zh-CN" w:eastAsia="zh-CN" w:bidi="ar-SA"/>
          <w:color w:val="000000"/>
          <w:rtl w:val="0"/>
        </w:rPr>
        <w:t>第一言</w:t>
      </w:r>
    </w:p>
    <w:p>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（奉Allah之名，依凭祂而行）是一切善事的开端。我们也先以它开始。我的自我啊，你须知道：这句吉庆之言，既是伊斯兰的标志，也是万有凭自身的存在状态不断念诵的言辞。</w:t>
      </w:r>
    </w:p>
    <w:p>
      <w:r>
        <w:rPr>
          <w:rFonts w:ascii="Times New Roman" w:hAnsi="Times New Roman" w:eastAsia="Noto Serif SC" w:cs="Amiri"/>
          <w:lang w:val="zh-CN" w:eastAsia="zh-CN" w:bidi="ar-SA"/>
          <w:color w:val="000000"/>
          <w:rtl w:val="0"/>
        </w:rPr>
        <w:t>你若想明白，</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（奉Allah之名，依凭祂而行）是何等巨大而无穷的力量，又是何等丰厚而不竭的福泽，就看看、听听下面这个寓意故事。事情是这样的：</w:t>
      </w:r>
    </w:p>
    <w:p>
      <w:r>
        <w:rPr>
          <w:rFonts w:ascii="Times New Roman" w:hAnsi="Times New Roman" w:eastAsia="Noto Serif SC" w:cs="Amiri"/>
          <w:lang w:val="zh-CN" w:eastAsia="zh-CN" w:bidi="ar-SA"/>
          <w:color w:val="000000"/>
          <w:rtl w:val="0"/>
        </w:rPr>
        <w:t>一个人在阿拉伯游牧部族居住的沙漠中旅行，须借用一位部落首领的名号，置身于他的庇护之下，才能免遭盗匪的侵害，并筹措所需。否则，孤身一人面对无数仇敌和无尽需求，必然困顿不堪。</w:t>
      </w:r>
    </w:p>
    <w:p>
      <w:r>
        <w:rPr>
          <w:rFonts w:ascii="Times New Roman" w:hAnsi="Times New Roman" w:eastAsia="Noto Serif SC" w:cs="Amiri"/>
          <w:lang w:val="zh-CN" w:eastAsia="zh-CN" w:bidi="ar-SA"/>
          <w:color w:val="000000"/>
          <w:rtl w:val="0"/>
        </w:rPr>
        <w:t>为了这样一段旅程，两个人走入沙漠，向前行去。一人谦逊，一人骄傲。谦逊者借用了一位首领的名号，骄傲者却没有。借得名号的人，走到哪里都平安无事。若遇到拦路强盗，他便说：“我是以某某首领的名号行走的。”盗匪于是退避，不敢侵扰。他若走进一顶帐篷，也凭那名号受到敬重。至于另一位骄傲者，整个旅途中所遭受的灾祸，实在难以形容。他时时战栗，时时乞求；既屈辱不堪，又颜面扫地。</w:t>
      </w:r>
    </w:p>
    <w:p>
      <w:r>
        <w:rPr>
          <w:rFonts w:ascii="Times New Roman" w:hAnsi="Times New Roman" w:eastAsia="Noto Serif SC" w:cs="Amiri"/>
          <w:lang w:val="zh-CN" w:eastAsia="zh-CN" w:bidi="ar-SA"/>
          <w:color w:val="000000"/>
          <w:rtl w:val="0"/>
        </w:rPr>
        <w:t>我那骄傲的自我啊，你正是那个旅人；这个世界，正是一片沙漠。你的无力（不能独凭自身的力量成事）与匮乏（自身不能自足，事事有所依赖）无边无际，你的仇敌与需求没有尽头。既然如此，就依凭这片沙漠那位永无终尽的所有者、无始的统治者的尊名吧！如此，你便能摆脱向整个宇宙乞求、在每一件变故面前战栗的困境。</w:t>
      </w:r>
    </w:p>
    <w:p>
      <w:r>
        <w:rPr>
          <w:rFonts w:ascii="Times New Roman" w:hAnsi="Times New Roman" w:eastAsia="Noto Serif SC" w:cs="Amiri"/>
          <w:lang w:val="zh-CN" w:eastAsia="zh-CN" w:bidi="ar-SA"/>
          <w:color w:val="000000"/>
          <w:rtl w:val="0"/>
        </w:rPr>
        <w:t>是的，这句话是一座如此吉庆的宝藏：你那无尽的无力与匮乏，借它将你联结于无尽的权能与慈悯；在那位全能而至慈者的御前，无力与匮乏因此成为最蒙悦纳、为你求取恩助的代求者。</w:t>
      </w:r>
    </w:p>
    <w:p>
      <w:r>
        <w:rPr>
          <w:rFonts w:ascii="Times New Roman" w:hAnsi="Times New Roman" w:eastAsia="Noto Serif SC" w:cs="Amiri"/>
          <w:lang w:val="zh-CN" w:eastAsia="zh-CN" w:bidi="ar-SA"/>
          <w:color w:val="000000"/>
          <w:rtl w:val="0"/>
        </w:rPr>
        <w:t>是的，凭这句话行事的人，就像一个应征入伍、以国家之名行动的人。他不再畏惧任何人。他说：“以法律之名，以国家之名。”便能办理一切事务，抵御一切。</w:t>
      </w:r>
    </w:p>
    <w:p>
      <w:r>
        <w:rPr>
          <w:rFonts w:ascii="Times New Roman" w:hAnsi="Times New Roman" w:eastAsia="Noto Serif SC" w:cs="Amiri"/>
          <w:lang w:val="zh-CN" w:eastAsia="zh-CN" w:bidi="ar-SA"/>
          <w:color w:val="000000"/>
          <w:rtl w:val="0"/>
        </w:rPr>
        <w:t>我们起初说过：万有都以自身的存在状态说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（奉Allah之名，依凭祂而行）。果真如此吗？</w:t>
      </w:r>
    </w:p>
    <w:p>
      <w:r>
        <w:rPr>
          <w:rFonts w:ascii="Times New Roman" w:hAnsi="Times New Roman" w:eastAsia="Noto Serif SC" w:cs="Amiri"/>
          <w:lang w:val="zh-CN" w:eastAsia="zh-CN" w:bidi="ar-SA"/>
          <w:color w:val="000000"/>
          <w:rtl w:val="0"/>
        </w:rPr>
        <w:t>是的，譬如你看见一个人前来，把全城居民强行带到一处，又强令他们从事各种工作，你便会确知：这个人并不是以自己的名义、凭自己的力量行事；他其实是一个军人，以国家之名行动，所依凭的是一位君王的力量。</w:t>
      </w:r>
    </w:p>
    <w:p>
      <w:r>
        <w:rPr>
          <w:rFonts w:ascii="Times New Roman" w:hAnsi="Times New Roman" w:eastAsia="Noto Serif SC" w:cs="Amiri"/>
          <w:lang w:val="zh-CN" w:eastAsia="zh-CN" w:bidi="ar-SA"/>
          <w:color w:val="000000"/>
          <w:rtl w:val="0"/>
        </w:rPr>
        <w:t>同样，万物都以那位至高的至真者之名行动：微粒般的种子与果核，竟在头顶托起硕大的树木，承载如山的重负。</w:t>
      </w:r>
    </w:p>
    <w:p>
      <w:r>
        <w:rPr>
          <w:rFonts w:ascii="Times New Roman" w:hAnsi="Times New Roman" w:eastAsia="Noto Serif SC" w:cs="Amiri"/>
          <w:lang w:val="zh-CN" w:eastAsia="zh-CN" w:bidi="ar-SA"/>
          <w:color w:val="000000"/>
          <w:rtl w:val="0"/>
        </w:rPr>
        <w:t>由此可见，每一棵树都在说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（奉Allah之名，依凭祂而行）。它们用慈悯宝库的果实装满双手，如手托货盘的小贩一般为我们送来果实。</w:t>
      </w:r>
    </w:p>
    <w:p>
      <w:r>
        <w:rPr>
          <w:rFonts w:ascii="Times New Roman" w:hAnsi="Times New Roman" w:eastAsia="Noto Serif SC" w:cs="Amiri"/>
          <w:lang w:val="zh-CN" w:eastAsia="zh-CN" w:bidi="ar-SA"/>
          <w:color w:val="000000"/>
          <w:rtl w:val="0"/>
        </w:rPr>
        <w:t>每一座园圃都在说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（奉Allah之名，依凭祂而行）。它成为权能之厨房里的一口锅，种类繁多、各不相同的美味食物，在其中一同烹成。</w:t>
      </w:r>
    </w:p>
    <w:p>
      <w:r>
        <w:rPr>
          <w:rFonts w:ascii="Times New Roman" w:hAnsi="Times New Roman" w:eastAsia="Noto Serif SC" w:cs="Amiri"/>
          <w:lang w:val="zh-CN" w:eastAsia="zh-CN" w:bidi="ar-SA"/>
          <w:color w:val="000000"/>
          <w:rtl w:val="0"/>
        </w:rPr>
        <w:t>每一头牛、每一头骆驼，以及绵羊、山羊这一类蒙福的动物，都在说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（奉Allah之名，依凭祂而行）。慈悯的恩流，使它们各自成为一道乳泉；它们以那位赐予万物给养者之名，向我们奉上最为细腻、最为洁净、如生命之水一般的食粮。</w:t>
      </w:r>
    </w:p>
    <w:p>
      <w:r>
        <w:rPr>
          <w:rFonts w:ascii="Times New Roman" w:hAnsi="Times New Roman" w:eastAsia="Noto Serif SC" w:cs="Amiri"/>
          <w:lang w:val="zh-CN" w:eastAsia="zh-CN" w:bidi="ar-SA"/>
          <w:color w:val="000000"/>
          <w:rtl w:val="0"/>
        </w:rPr>
        <w:t>每一株植物、每一棵树木、每一茎草那柔软如丝的根与根脉，都在说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穿透坚硬的石土，贯穿而过。它们说：“以Allah之名，以那位慈悯普及万物者之名。”于是一切都奉命为它们所用。是的，正如枝条在空中舒展、结出果实，根须也在坚硬的石土中极其轻易地伸展，并在地下结出果实；而且，纤嫩的绿叶面对酷热，数月仍然鲜润。这一切，正狠狠掌掴自然主义者的嘴，还把手指直戳进他们那双该当失明的眼睛，并说道：</w:t>
      </w:r>
    </w:p>
    <w:p>
      <w:r>
        <w:rPr>
          <w:rFonts w:ascii="Times New Roman" w:hAnsi="Times New Roman" w:eastAsia="Noto Serif SC" w:cs="Amiri"/>
          <w:lang w:val="zh-CN" w:eastAsia="zh-CN" w:bidi="ar-SA"/>
          <w:color w:val="000000"/>
          <w:rtl w:val="0"/>
        </w:rPr>
        <w:t>“就连你最信赖的坚硬与热力，也都奉命而行。那些柔软如丝的根脉，像一根根穆萨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（愿Allah赐他平安）的手杖，遵从</w:t>
      </w:r>
      <w:r>
        <w:rPr>
          <w:rFonts w:ascii="Amiri" w:hAnsi="Amiri" w:eastAsia="Amiri" w:cs="Amiri"/>
          <w:lang w:val="zh-CN" w:eastAsia="zh-CN" w:bidi="ar-SA"/>
          <w:rtl w:val="1"/>
          <w:cs w:val="1"/>
          <w:color w:val="000000"/>
          <w:sz w:val="24"/>
          <w:szCs w:val="24"/>
        </w:rPr>
        <w:t>ﻓَﻘُﻠْﻨَﺎ ﺍﺿْﺮِﺏْ ﺑِﻌَﺼَﺎﻙَ ﺍﻟْﺤَﺠَﺮَ</w:t>
      </w:r>
      <w:r>
        <w:rPr>
          <w:rFonts w:ascii="Times New Roman" w:hAnsi="Times New Roman" w:eastAsia="Noto Serif SC" w:cs="Amiri"/>
          <w:lang w:val="zh-CN" w:eastAsia="zh-CN" w:bidi="ar-SA"/>
          <w:color w:val="000000"/>
          <w:rtl w:val="0"/>
        </w:rPr>
        <w:t>（于是，吾以无上的威严谕令：‘用你的手杖击打那块磐石！’）这一命令，将石头劈开。而那些薄如卷烟纸、柔嫩娇弱的叶片，则如易卜拉欣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（愿Allah赐他平安）的肢体一般，迎着如火喷发的热力，诵读</w:t>
      </w:r>
      <w:r>
        <w:rPr>
          <w:rFonts w:ascii="Amiri" w:hAnsi="Amiri" w:eastAsia="Amiri" w:cs="Amiri"/>
          <w:lang w:val="zh-CN" w:eastAsia="zh-CN" w:bidi="ar-SA"/>
          <w:rtl w:val="1"/>
          <w:cs w:val="1"/>
          <w:color w:val="000000"/>
          <w:sz w:val="24"/>
          <w:szCs w:val="24"/>
        </w:rPr>
        <w:t>ﻳَﺎ ﻧَﺎﺭُ ﻛُﻮﻧ۪ﻰ ﺑَﺮْﺩًﺍ ﻭَ سَلَامًا</w:t>
      </w:r>
      <w:r>
        <w:rPr>
          <w:rFonts w:ascii="Times New Roman" w:hAnsi="Times New Roman" w:eastAsia="Noto Serif SC" w:cs="Amiri"/>
          <w:lang w:val="zh-CN" w:eastAsia="zh-CN" w:bidi="ar-SA"/>
          <w:color w:val="000000"/>
          <w:rtl w:val="0"/>
        </w:rPr>
        <w:t>（火啊！你要变得清凉，而且安然无害！）这节经文。”</w:t>
      </w:r>
    </w:p>
    <w:p>
      <w:r>
        <w:rPr>
          <w:rFonts w:ascii="Times New Roman" w:hAnsi="Times New Roman" w:eastAsia="Noto Serif SC" w:cs="Amiri"/>
          <w:lang w:val="zh-CN" w:eastAsia="zh-CN" w:bidi="ar-SA"/>
          <w:color w:val="000000"/>
          <w:rtl w:val="0"/>
        </w:rPr>
        <w:t>既然万物都以自身的存在状态表达</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（奉Allah之名，依凭祂而行），以Allah之名，将Allah的恩赐带来交给我们，我们也应当说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（奉Allah之名，依凭祂而行）。我们应当以Allah之名给予，以Allah之名领受。既然如此，就不应从那些疏忽遗忘Allah、未以Allah之名给予的人手中领受。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我们付给那些如手托货盘的小贩一般的人一定的价钱。那么，作为真正物主的Allah，要求什么价钱呢？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是的，那位真正施恩者，为这些珍贵的恩赐与财物，向我们索取的代价有三样：一是记念，二是感恩，三是思悟。</w:t>
      </w:r>
    </w:p>
    <w:p>
      <w:r>
        <w:rPr>
          <w:rFonts w:ascii="Times New Roman" w:hAnsi="Times New Roman" w:eastAsia="Noto Serif SC" w:cs="Amiri"/>
          <w:lang w:val="zh-CN" w:eastAsia="zh-CN" w:bidi="ar-SA"/>
          <w:color w:val="000000"/>
          <w:rtl w:val="0"/>
        </w:rPr>
        <w:t>开始时说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（奉Allah之名，依凭祂而行），就是记念Allah。</w:t>
      </w:r>
    </w:p>
    <w:p>
      <w:r>
        <w:rPr>
          <w:rFonts w:ascii="Times New Roman" w:hAnsi="Times New Roman" w:eastAsia="Noto Serif SC" w:cs="Amiri"/>
          <w:lang w:val="zh-CN" w:eastAsia="zh-CN" w:bidi="ar-SA"/>
          <w:color w:val="000000"/>
          <w:rtl w:val="0"/>
        </w:rPr>
        <w:t>结束时说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（一切赞美与称颂，无论出自何者、指向何者，自无始至无终，都专属于Allah，也都是祂所应得的；祂的存在本身必然，不依赖任何他物），就是感恩。</w:t>
      </w:r>
    </w:p>
    <w:p>
      <w:r>
        <w:rPr>
          <w:rFonts w:ascii="Times New Roman" w:hAnsi="Times New Roman" w:eastAsia="Noto Serif SC" w:cs="Amiri"/>
          <w:lang w:val="zh-CN" w:eastAsia="zh-CN" w:bidi="ar-SA"/>
          <w:color w:val="000000"/>
          <w:rtl w:val="0"/>
        </w:rPr>
        <w:t>在此之间，思索并领会：这些珍贵的恩赐，每一样都是精妙绝伦的艺术杰作，都是那位独一无二、万物皆依赖祂而祂无所依赖者所显示的权能奇迹、所赐予的慈悯礼物——这就是思悟。一个贫苦之人给你送来君王的珍贵礼物，你却亲吻这个送礼人的脚，而不认识礼物的主人，这是何等愚蠢；同样，称赞、爱戴那些眼前可见的施恩者，却忘记真正施恩者，比这还要愚蠢千倍。</w:t>
      </w:r>
    </w:p>
    <w:p>
      <w:r>
        <w:rPr>
          <w:rFonts w:ascii="Times New Roman" w:hAnsi="Times New Roman" w:eastAsia="Noto Serif SC" w:cs="Amiri"/>
          <w:lang w:val="zh-CN" w:eastAsia="zh-CN" w:bidi="ar-SA"/>
          <w:color w:val="000000"/>
          <w:rtl w:val="0"/>
        </w:rPr>
        <w:t>我的自我啊，你若不想如此愚昧，就以Allah之名给予，以Allah之名领受，以Allah之名开始，以Allah之名行事。</w:t>
      </w:r>
      <w:r>
        <w:rPr>
          <w:rFonts w:ascii="Amiri" w:hAnsi="Amiri" w:eastAsia="Amiri" w:cs="Amiri"/>
          <w:lang w:val="zh-CN" w:eastAsia="zh-CN" w:bidi="ar-SA"/>
          <w:rtl w:val="1"/>
          <w:cs w:val="1"/>
          <w:color w:val="000000"/>
          <w:sz w:val="24"/>
          <w:szCs w:val="24"/>
        </w:rPr>
        <w:t>وَالسَّلَامُ</w:t>
      </w:r>
      <w:r>
        <w:rPr>
          <w:rFonts w:ascii="Times New Roman" w:hAnsi="Times New Roman" w:eastAsia="Noto Serif SC" w:cs="Amiri"/>
          <w:lang w:val="zh-CN" w:eastAsia="zh-CN" w:bidi="ar-SA"/>
          <w:color w:val="000000"/>
          <w:rtl w:val="0"/>
        </w:rPr>
        <w:t>（谨致平安之问候）</w:t>
      </w:r>
    </w:p>
    <w:p>
      <w:r>
        <w:rPr>
          <w:rFonts w:ascii="Times New Roman" w:hAnsi="Times New Roman" w:eastAsia="Noto Serif SC" w:cs="Amiri"/>
          <w:lang w:val="zh-CN" w:eastAsia="zh-CN" w:bidi="ar-SA"/>
          <w:color w:val="000000"/>
          <w:rtl w:val="0"/>
        </w:rPr>
        <w:t>当我说“人啊”时，我所指的是自己的自我。这堂课原本只针对我的自我；但我希望，它也能使那些在精神上与我相关、其自我比我的自我更为清醒的人受益，因此把它作为《第十四篇闪光》的第二篇，交由审慎的兄弟们审阅认可。这堂课与其说诉诸理智，不如说诉诸心灵；与其说指向论证，不如说指向内在体味。</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（奉普慈特慈的Allah之名，依凭祂而行；祂的慈悯普及万物，祂的深慈恒常不绝） </w:t>
      </w:r>
      <w:r>
        <w:rPr>
          <w:rFonts w:ascii="Amiri" w:hAnsi="Amiri" w:eastAsia="Amiri" w:cs="Amiri"/>
          <w:lang w:val="zh-CN" w:eastAsia="zh-CN" w:bidi="ar-SA"/>
          <w:rtl w:val="1"/>
          <w:cs w:val="1"/>
          <w:color w:val="000000"/>
          <w:sz w:val="24"/>
          <w:szCs w:val="24"/>
        </w:rPr>
        <w:t>ﻗَﺎﻟَﺖْ ﻳَٓﺎ ﺍَﻳُّﻬَﺎ ﺍﻟْﻤَﻠَﺆُﺍ ﺍِﻧّ۪ٓﻰ ﺍُﻟْﻘِﻰَ ﺍِﻟَﻰَّ ﻛِﺘَﺎﺏٌ ﻛَﺮ۪ﻳﻢٌ</w:t>
      </w:r>
      <w:r>
        <w:rPr>
          <w:rFonts w:ascii="Times New Roman" w:hAnsi="Times New Roman" w:eastAsia="Noto Serif SC" w:cs="Amiri"/>
          <w:lang w:val="zh-CN" w:eastAsia="zh-CN" w:bidi="ar-SA"/>
          <w:color w:val="000000"/>
          <w:rtl w:val="0"/>
        </w:rPr>
        <w:t xml:space="preserve">（她说：“诸位首领，确有一封尊贵的书信被投递给我了”） </w:t>
      </w:r>
      <w:r>
        <w:rPr>
          <w:rFonts w:ascii="Amiri" w:hAnsi="Amiri" w:eastAsia="Amiri" w:cs="Amiri"/>
          <w:lang w:val="zh-CN" w:eastAsia="zh-CN" w:bidi="ar-SA"/>
          <w:rtl w:val="1"/>
          <w:cs w:val="1"/>
          <w:color w:val="000000"/>
          <w:sz w:val="24"/>
          <w:szCs w:val="24"/>
        </w:rPr>
        <w:t>٭ ﺍِﻧَّﻪُ ﻣِﻦْ ﺳُﻠَﻴْﻤٰﻦَ</w:t>
      </w:r>
      <w:r>
        <w:rPr>
          <w:rFonts w:ascii="Times New Roman" w:hAnsi="Times New Roman" w:eastAsia="Noto Serif SC" w:cs="Amiri"/>
          <w:lang w:val="zh-CN" w:eastAsia="zh-CN" w:bidi="ar-SA"/>
          <w:color w:val="000000"/>
          <w:rtl w:val="0"/>
        </w:rPr>
        <w:t xml:space="preserve">（它确是来自苏莱曼的） </w:t>
      </w:r>
      <w:r>
        <w:rPr>
          <w:rFonts w:ascii="Amiri" w:hAnsi="Amiri" w:eastAsia="Amiri" w:cs="Amiri"/>
          <w:lang w:val="zh-CN" w:eastAsia="zh-CN" w:bidi="ar-SA"/>
          <w:rtl w:val="1"/>
          <w:cs w:val="1"/>
          <w:color w:val="000000"/>
          <w:sz w:val="24"/>
          <w:szCs w:val="24"/>
        </w:rPr>
        <w:t>ﻭَ ﺍِﻧَّﻪُ ﺑِﺴْﻢِ ﺍﻟﻠّٰﻪِ ﺍﻟﺮَّﺣْﻤٰﻦِ ﺍﻟﺮَّﺣ۪ﻴﻢِ</w:t>
      </w:r>
      <w:r>
        <w:rPr>
          <w:rFonts w:ascii="Times New Roman" w:hAnsi="Times New Roman" w:eastAsia="Noto Serif SC" w:cs="Amiri"/>
          <w:lang w:val="zh-CN" w:eastAsia="zh-CN" w:bidi="ar-SA"/>
          <w:color w:val="000000"/>
          <w:rtl w:val="0"/>
        </w:rPr>
        <w:t>（它确实以“奉普慈特慈的Allah之名”开篇，以祂普及万物而深慈恒常的慈悯为凭依）</w:t>
      </w:r>
    </w:p>
    <w:p>
      <w:r>
        <w:rPr>
          <w:rFonts w:ascii="Times New Roman" w:hAnsi="Times New Roman" w:eastAsia="Noto Serif SC" w:cs="Amiri"/>
          <w:lang w:val="zh-CN" w:eastAsia="zh-CN" w:bidi="ar-SA"/>
          <w:color w:val="000000"/>
          <w:rtl w:val="0"/>
        </w:rPr>
        <w:t>本篇论述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（奉普慈特慈的Allah之名，依凭祂而行；祂的慈悯普及万物，祂的深慈恒常不绝）数千项奥义中的六项。</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奉名之辞在慈悯这一面的一道灿然光明，从远处显现于我昏暗的理智。我想把它写成札记，留给自己的自我；还想以二三十项奥义，环绕那道光明围成一圈，将它捕获、收存。可惜，眼下尚未全遂此愿：二三十项，减到了五六项。</w:t>
      </w:r>
    </w:p>
    <w:p>
      <w:r>
        <w:rPr>
          <w:rFonts w:ascii="Times New Roman" w:hAnsi="Times New Roman" w:eastAsia="Noto Serif SC" w:cs="Amiri"/>
          <w:lang w:val="zh-CN" w:eastAsia="zh-CN" w:bidi="ar-SA"/>
          <w:color w:val="000000"/>
          <w:rtl w:val="0"/>
        </w:rPr>
        <w:t>本篇将记述数项奥义。</w:t>
      </w:r>
    </w:p>
    <w:p>
      <w:pPr>
        <w:pStyle w:val="Heading2"/>
      </w:pPr>
      <w:r>
        <w:rPr>
          <w:rFonts w:ascii="Times New Roman" w:hAnsi="Times New Roman" w:eastAsia="Noto Serif SC" w:cs="Amiri"/>
          <w:lang w:val="zh-CN" w:eastAsia="zh-CN" w:bidi="ar-SA"/>
          <w:color w:val="000000"/>
          <w:rtl w:val="0"/>
        </w:rPr>
        <w:t>第一奥义</w:t>
      </w:r>
    </w:p>
    <w:p>
      <w:r>
        <w:rPr>
          <w:rFonts w:ascii="Times New Roman" w:hAnsi="Times New Roman" w:eastAsia="Noto Serif SC" w:cs="Amiri"/>
          <w:lang w:val="zh-CN" w:eastAsia="zh-CN" w:bidi="ar-SA"/>
          <w:color w:val="000000"/>
          <w:rtl w:val="0"/>
        </w:rPr>
        <w:t>我看见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（奉普慈特慈的Allah之名，依凭祂而行；祂的慈悯普及万物，祂的深慈恒常不绝）的一种显现是这样的：在宇宙的容貌、地球的容貌与人的容貌中，有三重养育与主宰的印记，彼此包含，又彼此显示对方的样本。</w:t>
      </w:r>
    </w:p>
    <w:p>
      <w:r>
        <w:rPr>
          <w:rFonts w:ascii="Times New Roman" w:hAnsi="Times New Roman" w:eastAsia="Noto Serif SC" w:cs="Amiri"/>
          <w:lang w:val="zh-CN" w:eastAsia="zh-CN" w:bidi="ar-SA"/>
          <w:color w:val="000000"/>
          <w:rtl w:val="0"/>
        </w:rPr>
        <w:t>其一是：在宇宙的整体形态中，由相互协助、相互支撑、相互拥抱、相互应答所彰显的、应受崇拜之神圣性的至大印记；</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（奉Allah之名，依凭祂而行）正指向它。</w:t>
      </w:r>
    </w:p>
    <w:p>
      <w:r>
        <w:rPr>
          <w:rFonts w:ascii="Times New Roman" w:hAnsi="Times New Roman" w:eastAsia="Noto Serif SC" w:cs="Amiri"/>
          <w:lang w:val="zh-CN" w:eastAsia="zh-CN" w:bidi="ar-SA"/>
          <w:color w:val="000000"/>
          <w:rtl w:val="0"/>
        </w:rPr>
        <w:t>其二是：在地球的容貌中，由对植物与动物的筹度、培育和管理所呈现的相似、协调、秩序、连贯、恩泽与慈悯，由此彰显的、慈悯普及万物之属性的至大印记；</w:t>
      </w:r>
      <w:r>
        <w:rPr>
          <w:rFonts w:ascii="Amiri" w:hAnsi="Amiri" w:eastAsia="Amiri" w:cs="Amiri"/>
          <w:lang w:val="zh-CN" w:eastAsia="zh-CN" w:bidi="ar-SA"/>
          <w:rtl w:val="1"/>
          <w:cs w:val="1"/>
          <w:color w:val="000000"/>
          <w:sz w:val="24"/>
          <w:szCs w:val="24"/>
        </w:rPr>
        <w:t>بِسْمِ اللَّهِ الرَّحْمَنِ</w:t>
      </w:r>
      <w:r>
        <w:rPr>
          <w:rFonts w:ascii="Times New Roman" w:hAnsi="Times New Roman" w:eastAsia="Noto Serif SC" w:cs="Amiri"/>
          <w:lang w:val="zh-CN" w:eastAsia="zh-CN" w:bidi="ar-SA"/>
          <w:color w:val="000000"/>
          <w:rtl w:val="0"/>
        </w:rPr>
        <w:t>（奉慈悯普及万物的Allah之名，依凭祂而行）正指向它。</w:t>
      </w:r>
    </w:p>
    <w:p>
      <w:r>
        <w:rPr>
          <w:rFonts w:ascii="Times New Roman" w:hAnsi="Times New Roman" w:eastAsia="Noto Serif SC" w:cs="Amiri"/>
          <w:lang w:val="zh-CN" w:eastAsia="zh-CN" w:bidi="ar-SA"/>
          <w:color w:val="000000"/>
          <w:rtl w:val="0"/>
        </w:rPr>
        <w:t>其三则是：在人的包容完备本质的容貌中，由温慈的种种精妙、怜爱的种种精微与Allah慈悯的道道光辉所彰显的、至慈属性的崇高印记；</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（奉普慈特慈的Allah之名，依凭祂而行）中的“至慈者”，正指向它。</w:t>
      </w:r>
    </w:p>
    <w:p>
      <w:r>
        <w:rPr>
          <w:rFonts w:ascii="Times New Roman" w:hAnsi="Times New Roman" w:eastAsia="Noto Serif SC" w:cs="Amiri"/>
          <w:lang w:val="zh-CN" w:eastAsia="zh-CN" w:bidi="ar-SA"/>
          <w:color w:val="000000"/>
          <w:rtl w:val="0"/>
        </w:rPr>
        <w:t>可见，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是在世界的书页上构成一行光明文字的三重独一印记之神圣称号，是它坚固的绳索与明亮的线条。也就是说，这奉名之辞自上方降下，其末端抵达人——宇宙的果实与世界的缩本。它把尘世大地连接到至高宝座，也成为人升往至高宝座的一条道路。</w:t>
      </w:r>
    </w:p>
    <w:p>
      <w:pPr>
        <w:pStyle w:val="Heading2"/>
      </w:pPr>
      <w:r>
        <w:rPr>
          <w:rFonts w:ascii="Times New Roman" w:hAnsi="Times New Roman" w:eastAsia="Noto Serif SC" w:cs="Amiri"/>
          <w:lang w:val="zh-CN" w:eastAsia="zh-CN" w:bidi="ar-SA"/>
          <w:color w:val="000000"/>
          <w:rtl w:val="0"/>
        </w:rPr>
        <w:t>第二奥义</w:t>
      </w:r>
    </w:p>
    <w:p>
      <w:r>
        <w:rPr>
          <w:rFonts w:ascii="Times New Roman" w:hAnsi="Times New Roman" w:eastAsia="Noto Serif SC" w:cs="Amiri"/>
          <w:lang w:val="zh-CN" w:eastAsia="zh-CN" w:bidi="ar-SA"/>
          <w:color w:val="000000"/>
          <w:rtl w:val="0"/>
        </w:rPr>
        <w:t>在无数受造物的繁多之中，彰显着普遍统摄的唯一性；奇迹般雄辩的《古兰经》为使理智不致淹没其中，总在那唯一性之内显示每一事物中彰显的独一性。比如，太阳以光芒包围无数事物。要凭太阳全部光芒来观照太阳本身，就必须有极其广阔的想象和包罗万象的目光；因此，为使人不忘记太阳本身，太阳借映像，在每一件明亮的事物中显示自身。每一件明亮的事物，也依自身的容量，与太阳本身的显现一同，显示它的光、热等属性。正如每一件明亮的事物依自身容量显示太阳及其全部属性，太阳的光、热以及光中七色等每一种性质，也都包围着它对面的一切事物。</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而无可比拟的完美属性唯属Allah；祂的本体、属性与作为绝无相似者）——设喻之中不要出错——Allah的独一性与万物皆依赖祂而祂无所依赖的属性，在每一件事物中，尤其是在有生命者中，尤其是在人的本质之镜中，都借祂的一切尊名有一种显现；同时，从独一与普遍统摄的唯一性来看，祂与万有相关的每一个尊名，也都包围着全部万有。</w:t>
      </w:r>
    </w:p>
    <w:p>
      <w:r>
        <w:rPr>
          <w:rFonts w:ascii="Times New Roman" w:hAnsi="Times New Roman" w:eastAsia="Noto Serif SC" w:cs="Amiri"/>
          <w:lang w:val="zh-CN" w:eastAsia="zh-CN" w:bidi="ar-SA"/>
          <w:color w:val="000000"/>
          <w:rtl w:val="0"/>
        </w:rPr>
        <w:t>因此，为使理智不致淹没在普遍统摄的唯一性中，为使心灵不忘记至圣者Allah，祂始终把唯一性中的独一印记呈现给目光；而显示那印记三个重要结点的，正是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w:t>
      </w:r>
    </w:p>
    <w:p>
      <w:pPr>
        <w:pStyle w:val="Heading2"/>
      </w:pPr>
      <w:r>
        <w:rPr>
          <w:rFonts w:ascii="Times New Roman" w:hAnsi="Times New Roman" w:eastAsia="Noto Serif SC" w:cs="Amiri"/>
          <w:lang w:val="zh-CN" w:eastAsia="zh-CN" w:bidi="ar-SA"/>
          <w:color w:val="000000"/>
          <w:rtl w:val="0"/>
        </w:rPr>
        <w:t>第三奥义</w:t>
      </w:r>
    </w:p>
    <w:p>
      <w:r>
        <w:rPr>
          <w:rFonts w:ascii="Times New Roman" w:hAnsi="Times New Roman" w:eastAsia="Noto Serif SC" w:cs="Amiri"/>
          <w:lang w:val="zh-CN" w:eastAsia="zh-CN" w:bidi="ar-SA"/>
          <w:color w:val="000000"/>
          <w:rtl w:val="0"/>
        </w:rPr>
        <w:t>有目共睹，使这无边宇宙充满生机的，是慈悯。昭然可见，照亮这些幽暗万有的，仍是慈悯。昭然可见，培育这些在无数需要中辗转的受造物的，仍是慈悯。正如一棵树以其全部整体朝向自己的果实，使整个宇宙朝向人、处处眷顾人、奔往援助人的，昭然可见，也是慈悯。有目共睹，填满这无边空间和这空旷世界的，使它光明并充满生机的，是慈悯。昭然可见，使这会消亡的人成为无终之境的候选者，并使他得以与无始无终者Allah对话、与祂结为亲近友伴的，仍是慈悯。</w:t>
      </w:r>
    </w:p>
    <w:p>
      <w:r>
        <w:rPr>
          <w:rFonts w:ascii="Times New Roman" w:hAnsi="Times New Roman" w:eastAsia="Noto Serif SC" w:cs="Amiri"/>
          <w:lang w:val="zh-CN" w:eastAsia="zh-CN" w:bidi="ar-SA"/>
          <w:color w:val="000000"/>
          <w:rtl w:val="0"/>
        </w:rPr>
        <w:t>人啊，既然慈悯是这样一个强而有力、引人入胜、可爱而乐于施助、深受眷爱的真理，你就念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紧紧抓住这一真理；借此摆脱绝对陌生孤立的境况和无数需要所带来的痛苦，走近那位无始无终的君王Allah的宝座，并凭那慈悯的怜爱、代求与光辉，成为与那位君王对话的密友和友伴！</w:t>
      </w:r>
    </w:p>
    <w:p>
      <w:r>
        <w:rPr>
          <w:rFonts w:ascii="Times New Roman" w:hAnsi="Times New Roman" w:eastAsia="Noto Serif SC" w:cs="Amiri"/>
          <w:lang w:val="zh-CN" w:eastAsia="zh-CN" w:bidi="ar-SA"/>
          <w:color w:val="000000"/>
          <w:rtl w:val="0"/>
        </w:rPr>
        <w:t>确实，依照智慧的安排，把宇宙万类聚集在人的周围，使它们以完满的秩序与眷顾奔往满足人的一切需要，昭然可见，必是两种情形之一：或者，宇宙的每一族类都凭自己认识人、服从人并奔往援助人。然而，这不仅百般远离理智，还会导致许多不可能之事；那样的话，就必须在人这样一个绝对无力者身上，存在一位绝对全能君王的权能。或者，这种援助，是借宇宙幕后一位绝对全能者Allah的知识而实现的。可见，宇宙万类并不是自己认识人；它们毋宁是一位认识人、知晓人并怜悯人的主宰Allah之认识与知晓的证据。</w:t>
      </w:r>
    </w:p>
    <w:p>
      <w:r>
        <w:rPr>
          <w:rFonts w:ascii="Times New Roman" w:hAnsi="Times New Roman" w:eastAsia="Noto Serif SC" w:cs="Amiri"/>
          <w:lang w:val="zh-CN" w:eastAsia="zh-CN" w:bidi="ar-SA"/>
          <w:color w:val="000000"/>
          <w:rtl w:val="0"/>
        </w:rPr>
        <w:t>人啊！恢复你的理智吧。那位使一切受造族类朝向你、伸出援助之手，并使它们对你的需要应答“遵命而来”的具威严者Allah，怎么可能不认识你、不知道你、看不见你！既然祂认识你，祂就以慈悯表明自己的认识。你也当认识祂，并以敬重表明自己的认识。你当确切明白：使这整个宇宙服从像你这样绝对软弱、绝对无力、绝对匮乏、会消亡的微小受造物，并把宇宙派来援助你的，当然是蕴含智慧、眷顾、知识与权能的慈悯真理。这样的慈悯，当然要求你献上普遍而纯粹的感恩，以及真诚而纯洁的敬重。你也要念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（奉普慈特慈的Allah之名，依凭祂而行；祂的慈悯普及万物，祂的深慈恒常不绝），它是那纯粹感恩与纯洁敬重的表达者和称号。把它作为抵达那慈悯的媒介，作为在那位慈悯普及万物者Allah门前的代求者。</w:t>
      </w:r>
    </w:p>
    <w:p>
      <w:r>
        <w:rPr>
          <w:rFonts w:ascii="Times New Roman" w:hAnsi="Times New Roman" w:eastAsia="Noto Serif SC" w:cs="Amiri"/>
          <w:lang w:val="zh-CN" w:eastAsia="zh-CN" w:bidi="ar-SA"/>
          <w:color w:val="000000"/>
          <w:rtl w:val="0"/>
        </w:rPr>
        <w:t>确实，慈悯的存在与实在，如太阳一般明显。因为，正如一处居于中心的纹饰，是由从各方而来的纬线与绳线的秩序和状态形成的；同样，在这宇宙的至大圆域中，从一千零一个神圣尊名的显现延伸出来的光明纬线，在宇宙的容貌里，于一枚慈悯印记之内，织成了至慈的印玺与怜爱的纹饰，也织成了眷顾的印玺，比太阳更加明亮地把自己显示给理智。</w:t>
      </w:r>
    </w:p>
    <w:p>
      <w:r>
        <w:rPr>
          <w:rFonts w:ascii="Times New Roman" w:hAnsi="Times New Roman" w:eastAsia="Noto Serif SC" w:cs="Amiri"/>
          <w:lang w:val="zh-CN" w:eastAsia="zh-CN" w:bidi="ar-SA"/>
          <w:color w:val="000000"/>
          <w:rtl w:val="0"/>
        </w:rPr>
        <w:t>确实，那位具美善的慈悯普及万物者Allah，以那一千零一个尊名的光辉，安排太阳、月亮、诸元素、矿物、植物与动物，如同一幅至大纹饰的纬线，使它们服务于生命；祂借一切植物性和动物性母亲极其温柔、忘我无私的怜爱，显示自己的怜爱；祂使一切有生命者服从人的生命，由此展示祂养育与主宰那极其美丽可爱的至大纹饰，也显示人的重要，并彰显祂最明亮的慈悯。祂自身绝对无所依赖，却仍把自己的慈悯设为替处在绝对需要中的有生命者和人类代为祈求、并蒙祂悦纳的代求者。</w:t>
      </w:r>
    </w:p>
    <w:p>
      <w:r>
        <w:rPr>
          <w:rFonts w:ascii="Times New Roman" w:hAnsi="Times New Roman" w:eastAsia="Noto Serif SC" w:cs="Amiri"/>
          <w:lang w:val="zh-CN" w:eastAsia="zh-CN" w:bidi="ar-SA"/>
          <w:color w:val="000000"/>
          <w:rtl w:val="0"/>
        </w:rPr>
        <w:t>人啊，如果你真是人，就念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（奉普慈特慈的Allah之名，依凭祂而行；祂的慈悯普及万物，祂的深慈恒常不绝），找到那位代求者！</w:t>
      </w:r>
    </w:p>
    <w:p>
      <w:r>
        <w:rPr>
          <w:rFonts w:ascii="Times New Roman" w:hAnsi="Times New Roman" w:eastAsia="Noto Serif SC" w:cs="Amiri"/>
          <w:lang w:val="zh-CN" w:eastAsia="zh-CN" w:bidi="ar-SA"/>
          <w:color w:val="000000"/>
          <w:rtl w:val="0"/>
        </w:rPr>
        <w:t>确实，在地上，有四十万种各不相同的植物与动物族类；那位不遗忘其中任何一个、不混淆其中任何一个，按时以完满的秩序、智慧与眷顾培育并管理它们，又在地球的容貌上安置独一印玺的，昭然可见，甚至有目共睹，正是慈悯。那慈悯的存在，正如地球容貌上万有的存在一样确凿；而它的实在，又有与那些万有数目相等的证据。</w:t>
      </w:r>
    </w:p>
    <w:p>
      <w:r>
        <w:rPr>
          <w:rFonts w:ascii="Times New Roman" w:hAnsi="Times New Roman" w:eastAsia="Noto Serif SC" w:cs="Amiri"/>
          <w:lang w:val="zh-CN" w:eastAsia="zh-CN" w:bidi="ar-SA"/>
          <w:color w:val="000000"/>
          <w:rtl w:val="0"/>
        </w:rPr>
        <w:t>确实，正如大地的表面上有一枚慈悯的印玺与独一的印记，在人的精神本质的容貌中，也有那样一枚慈悯的印记；它并不低于地球容貌上的慈悯印记和宇宙容貌上至大的慈悯印记。它仿佛具有一种包容完备性，成为一千零一个尊名之显现的一个焦点。</w:t>
      </w:r>
    </w:p>
    <w:p>
      <w:r>
        <w:rPr>
          <w:rFonts w:ascii="Times New Roman" w:hAnsi="Times New Roman" w:eastAsia="Noto Serif SC" w:cs="Amiri"/>
          <w:lang w:val="zh-CN" w:eastAsia="zh-CN" w:bidi="ar-SA"/>
          <w:color w:val="000000"/>
          <w:rtl w:val="0"/>
        </w:rPr>
        <w:t>人啊，赐给你这容貌、又在你的容貌中安置这样一枚慈悯印记与独一印玺的主宰Allah，怎么可能任你放任自流，不重视你，不留意你的行为，使那整个朝向你的宇宙成为徒然，使创造之树成为一棵果实腐烂、败坏而毫无价值的树！祂又怎么可能让人否认祂那不容任何方面怀疑、毫无任何欠缺、如太阳般明显的慈悯，以及如光般可见的智慧！绝不如此！</w:t>
      </w:r>
    </w:p>
    <w:p>
      <w:r>
        <w:rPr>
          <w:rFonts w:ascii="Times New Roman" w:hAnsi="Times New Roman" w:eastAsia="Noto Serif SC" w:cs="Amiri"/>
          <w:lang w:val="zh-CN" w:eastAsia="zh-CN" w:bidi="ar-SA"/>
          <w:color w:val="000000"/>
          <w:rtl w:val="0"/>
        </w:rPr>
        <w:t>人啊！你当知道，要抵达那慈悯的至高宝座，有一条升登之路。那条升登之路，就是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你若想知道这条升登之路何等重要，就看奇迹般雄辩的《古兰经》一百一十四章的开头，也看一切吉祥书籍的开端和一切吉祥工作的起点。奉名之辞的价值与尊荣何其伟大，最确凿的一项证据是：像沙菲仪</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（愿Allah喜悦他）这样的极伟大领头学者和独立创制学者们曾说：“奉名之辞虽只是一节经文，却在《古兰经》中降示了一百一十四次。”</w:t>
      </w:r>
    </w:p>
    <w:p>
      <w:pPr>
        <w:pStyle w:val="Heading2"/>
      </w:pPr>
      <w:r>
        <w:rPr>
          <w:rFonts w:ascii="Times New Roman" w:hAnsi="Times New Roman" w:eastAsia="Noto Serif SC" w:cs="Amiri"/>
          <w:lang w:val="zh-CN" w:eastAsia="zh-CN" w:bidi="ar-SA"/>
          <w:color w:val="000000"/>
          <w:rtl w:val="0"/>
        </w:rPr>
        <w:t>第四奥义</w:t>
      </w:r>
    </w:p>
    <w:p>
      <w:r>
        <w:rPr>
          <w:rFonts w:ascii="Times New Roman" w:hAnsi="Times New Roman" w:eastAsia="Noto Serif SC" w:cs="Amiri"/>
          <w:lang w:val="zh-CN" w:eastAsia="zh-CN" w:bidi="ar-SA"/>
          <w:color w:val="000000"/>
          <w:rtl w:val="0"/>
        </w:rPr>
        <w:t>在无边的众多之中，普遍统摄的唯一性虽然彰显，但仅凭</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（我们唯独崇拜祢，不让任何他者分享对祢的崇拜）这一呼告，并不足以使每个人都领会。思悟会随之分散。要观照万有整体的独一背后、那位在每一事物中直接彰显其独一的主宰Allah，并说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就必须具有一颗如大地般宽广的心灵。正是基于这一奥义，祂既在个别事物上明白显示独一性的印记，也在每一个种类上显示独一性的印记；又在慈悯普及万物者的印玺之内，设置独一性的印记，以使人观照那位独一无二者Allah。这样，每个人无论处在何种层次，都能毫不费力地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（我们唯独崇拜祢，也唯独向祢求助；崇拜与求助都只归于祢），直接呼告至圣者Allah，并全然转向祂。</w:t>
      </w:r>
    </w:p>
    <w:p>
      <w:r>
        <w:rPr>
          <w:rFonts w:ascii="Times New Roman" w:hAnsi="Times New Roman" w:eastAsia="Noto Serif SC" w:cs="Amiri"/>
          <w:lang w:val="zh-CN" w:eastAsia="zh-CN" w:bidi="ar-SA"/>
          <w:color w:val="000000"/>
          <w:rtl w:val="0"/>
        </w:rPr>
        <w:t>至睿的《古兰经》正是为了表达这一至大的奥义：当它从宇宙最宏大的范围，例如诸天与大地的创造谈起时，会忽然转而谈论最微小的范围和最精微的个别事物，以明白显示独一性的印玺。例如，在谈论诸天与大地的创造时，它转而谈到人的创造、人的声音，以及人容貌中恩赐与智慧的种种精微，以免思悟分散、心灵窒息，并使灵魂直接找到应受崇拜的主宰Allah。例如，</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（在祂的诸般迹象之中，有诸天与大地的创造，也有你们语言与色彩的差异）这节经文，便以奇迹般的方式显示了上述真理。</w:t>
      </w:r>
    </w:p>
    <w:p>
      <w:r>
        <w:rPr>
          <w:rFonts w:ascii="Times New Roman" w:hAnsi="Times New Roman" w:eastAsia="Noto Serif SC" w:cs="Amiri"/>
          <w:lang w:val="zh-CN" w:eastAsia="zh-CN" w:bidi="ar-SA"/>
          <w:color w:val="000000"/>
          <w:rtl w:val="0"/>
        </w:rPr>
        <w:t>是的，在无数受造物和无尽的众多之中，唯一性的印记有着各种类别与层次，宛如层层相套的圆环，从最大的印记直至最小的印记。然而，那种唯一性无论达到何等程度，仍然是众多之中的唯一性，不能充分保证真正的直接呼告。因此，唯一性的背后必须有独一性的印记，使它不再让心灵想到众多，而直接为心灵开辟通往至圣者Allah的道路。</w:t>
      </w:r>
    </w:p>
    <w:p>
      <w:r>
        <w:rPr>
          <w:rFonts w:ascii="Times New Roman" w:hAnsi="Times New Roman" w:eastAsia="Noto Serif SC" w:cs="Amiri"/>
          <w:lang w:val="zh-CN" w:eastAsia="zh-CN" w:bidi="ar-SA"/>
          <w:color w:val="000000"/>
          <w:rtl w:val="0"/>
        </w:rPr>
        <w:t>此外，为使目光转向独一性的印记、使心灵被吸引，祂在那独一性的印记之上，设置了慈悯的印记与至慈品性的印玺；这慈悯具有极其吸引人的纹饰、极其明亮的光、极其怡人的甜美、极其可爱的美，以及极其强大的真实。是的，正是那慈悯的力量吸引有意识者的目光，把他们引向自己，领他们抵达独一性的印记，使他们观照那位在每一事物中直接彰显其独一的主宰Allah，并借此使他们获得</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（我们唯独崇拜祢，也唯独向祢求助；崇拜与求助都只归于祢）中那真正直接呼告的福分。</w:t>
      </w:r>
    </w:p>
    <w:p>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既是《开端章》的索引，也是《古兰经》的简明总括，因此成为上述至大奥义的名号与阐释者。持守这名号的人，可以游历慈悯的诸层次；让这位阐释者开口的人，则能学习慈悯的种种奥秘，看见至慈品性与怜爱的诸般光辉。</w:t>
      </w:r>
    </w:p>
    <w:p>
      <w:pPr>
        <w:pStyle w:val="Heading2"/>
      </w:pPr>
      <w:r>
        <w:rPr>
          <w:rFonts w:ascii="Times New Roman" w:hAnsi="Times New Roman" w:eastAsia="Noto Serif SC" w:cs="Amiri"/>
          <w:lang w:val="zh-CN" w:eastAsia="zh-CN" w:bidi="ar-SA"/>
          <w:color w:val="000000"/>
          <w:rtl w:val="0"/>
        </w:rPr>
        <w:t>第五奥义</w:t>
      </w:r>
    </w:p>
    <w:p>
      <w:r>
        <w:rPr>
          <w:rFonts w:ascii="Times New Roman" w:hAnsi="Times New Roman" w:eastAsia="Noto Serif SC" w:cs="Amiri"/>
          <w:lang w:val="zh-CN" w:eastAsia="zh-CN" w:bidi="ar-SA"/>
          <w:color w:val="000000"/>
          <w:rtl w:val="0"/>
        </w:rPr>
        <w:t>有一则传述先知话语的尊贵圣训说：</w:t>
      </w:r>
      <w:r>
        <w:rPr>
          <w:rFonts w:ascii="Amiri" w:hAnsi="Amiri" w:eastAsia="Amiri" w:cs="Amiri"/>
          <w:lang w:val="zh-CN" w:eastAsia="zh-CN" w:bidi="ar-SA"/>
          <w:rtl w:val="1"/>
          <w:cs w:val="1"/>
          <w:color w:val="000000"/>
          <w:sz w:val="24"/>
          <w:szCs w:val="24"/>
        </w:rPr>
        <w:t>ﺍِﻥَّ ﺍﻟﻠّٰﻪَ ﺧَﻠَﻖَ الْاِنْسَانَ ﻋَﻠٰﻰ ﺻُﻮﺭَﺓِ ﺍﻟﺮَّﺣْﻤٰﻦِ</w:t>
      </w:r>
      <w:r>
        <w:rPr>
          <w:rFonts w:ascii="Times New Roman" w:hAnsi="Times New Roman" w:eastAsia="Noto Serif SC" w:cs="Amiri"/>
          <w:lang w:val="zh-CN" w:eastAsia="zh-CN" w:bidi="ar-SA"/>
          <w:color w:val="000000"/>
          <w:rtl w:val="0"/>
        </w:rPr>
        <w:t>（Allah确已依照那位慈悯普及万物者的形象创造了人）——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（或如先知所言）——</w:t>
      </w:r>
    </w:p>
    <w:p>
      <w:r>
        <w:rPr>
          <w:rFonts w:ascii="Times New Roman" w:hAnsi="Times New Roman" w:eastAsia="Noto Serif SC" w:cs="Amiri"/>
          <w:lang w:val="zh-CN" w:eastAsia="zh-CN" w:bidi="ar-SA"/>
          <w:color w:val="000000"/>
          <w:rtl w:val="0"/>
        </w:rPr>
        <w:t>一段尊贵的圣训记载：</w:t>
      </w:r>
      <w:r>
        <w:rPr>
          <w:rFonts w:ascii="Amiri" w:hAnsi="Amiri" w:eastAsia="Amiri" w:cs="Amiri"/>
          <w:lang w:val="zh-CN" w:eastAsia="zh-CN" w:bidi="ar-SA"/>
          <w:rtl w:val="1"/>
          <w:cs w:val="1"/>
          <w:color w:val="000000"/>
          <w:sz w:val="24"/>
          <w:szCs w:val="24"/>
        </w:rPr>
        <w:t>ﺍِﻥَّ ﺍﻟﻠّٰﻪَ ﺧَﻠَﻖَ الْاِنْسَانَ ﻋَﻠٰﻰ ﺻُﻮﺭَﺓِ ﺍﻟﺮَّﺣْﻤٰﻦِ</w:t>
      </w:r>
      <w:r>
        <w:rPr>
          <w:rFonts w:ascii="Times New Roman" w:hAnsi="Times New Roman" w:eastAsia="Noto Serif SC" w:cs="Amiri"/>
          <w:lang w:val="zh-CN" w:eastAsia="zh-CN" w:bidi="ar-SA"/>
          <w:color w:val="000000"/>
          <w:rtl w:val="0"/>
        </w:rPr>
        <w:t>（Allah确曾依慈悯普及万物者的形貌创造了人）——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如他所说的那样）——一些持内在修持之路的人，以一种与信仰信条不相宜的怪异方式解释了这段圣训。甚至，其中一些怀有神圣爱恋的人，把人的灵性容貌视为慈悯普及万物者的形貌来观看。持内在修持之路者大多处于神智沉醉之中，怀有神圣爱恋者大多处于全然沉浸与混淆之中，因此，他们在那些有违真理的理解上，或许是可受原谅的。然而，理智清醒的人在思想上不能接受他们那些违背信仰根本信条的意义；若接受，便是犯错。</w:t>
      </w:r>
    </w:p>
    <w:p>
      <w:r>
        <w:rPr>
          <w:rFonts w:ascii="Times New Roman" w:hAnsi="Times New Roman" w:eastAsia="Noto Serif SC" w:cs="Amiri"/>
          <w:lang w:val="zh-CN" w:eastAsia="zh-CN" w:bidi="ar-SA"/>
          <w:color w:val="000000"/>
          <w:rtl w:val="0"/>
        </w:rPr>
        <w:t>是的，至圣的神圣主宰Allah把整个宇宙如一座宫殿、一所房屋般有条不紊地治理；祂以智慧而从容地转动、运行群星，犹如微粒；又役使微粒，犹如秩序井然的职守者。正如祂没有伙伴、相当者、对立者和匹敌者，凭</w:t>
      </w:r>
      <w:r>
        <w:rPr>
          <w:rFonts w:ascii="Amiri" w:hAnsi="Amiri" w:eastAsia="Amiri" w:cs="Amiri"/>
          <w:lang w:val="zh-CN" w:eastAsia="zh-CN" w:bidi="ar-SA"/>
          <w:rtl w:val="1"/>
          <w:cs w:val="1"/>
          <w:color w:val="000000"/>
          <w:sz w:val="24"/>
          <w:szCs w:val="24"/>
        </w:rPr>
        <w:t>ﻟَﻴْﺲَ ﻛَﻤِﺜْﻠِﻪ۪ ﺷَﻰْﺀٌ ﻭَﻫُﻮَ ﺍﻟﺴَّﻤ۪ﻴﻊُ ﺍﻟْﺒَﺼ۪ﻴﺮُ</w:t>
      </w:r>
      <w:r>
        <w:rPr>
          <w:rFonts w:ascii="Times New Roman" w:hAnsi="Times New Roman" w:eastAsia="Noto Serif SC" w:cs="Amiri"/>
          <w:lang w:val="zh-CN" w:eastAsia="zh-CN" w:bidi="ar-SA"/>
          <w:color w:val="000000"/>
          <w:rtl w:val="0"/>
        </w:rPr>
        <w:t>（没有任何事物与祂相似；祂超越一切比拟，而祂确是全聪者、全观者）的奥义，祂也不可能有形貌、同类、摹本或相似者。然而，凭</w:t>
      </w:r>
      <w:r>
        <w:rPr>
          <w:rFonts w:ascii="Amiri" w:hAnsi="Amiri" w:eastAsia="Amiri" w:cs="Amiri"/>
          <w:lang w:val="zh-CN" w:eastAsia="zh-CN" w:bidi="ar-SA"/>
          <w:rtl w:val="1"/>
          <w:cs w:val="1"/>
          <w:color w:val="000000"/>
          <w:sz w:val="24"/>
          <w:szCs w:val="24"/>
        </w:rPr>
        <w:t>ﻭَﻟَﻪُ ﺍﻟْﻤَﺜَﻞُ الْاَعْلٰى ﻓِﻰ ﺍﻟﺴَّﻤٰﻮَﺍﺕِ وَالْاَرْضِ ﻭَﻫُﻮَ ﺍﻟْﻌَﺰ۪ﻳﺰُ ﺍﻟْﺤَﻜ۪ﻴﻢُ</w:t>
      </w:r>
      <w:r>
        <w:rPr>
          <w:rFonts w:ascii="Times New Roman" w:hAnsi="Times New Roman" w:eastAsia="Noto Serif SC" w:cs="Amiri"/>
          <w:lang w:val="zh-CN" w:eastAsia="zh-CN" w:bidi="ar-SA"/>
          <w:color w:val="000000"/>
          <w:rtl w:val="0"/>
        </w:rPr>
        <w:t>（在诸天与大地之中，至高而无可比拟的完美属性唯属祂；祂确是至胜而尊严者，也是至睿者）的奥义，可以借譬喻与比拟来认识祂的神圣内在作为、诸属性与诸尊名。可见，譬喻与比拟只存在于神圣内在作为这一视角上。</w:t>
      </w:r>
    </w:p>
    <w:p>
      <w:r>
        <w:rPr>
          <w:rFonts w:ascii="Times New Roman" w:hAnsi="Times New Roman" w:eastAsia="Noto Serif SC" w:cs="Amiri"/>
          <w:lang w:val="zh-CN" w:eastAsia="zh-CN" w:bidi="ar-SA"/>
          <w:color w:val="000000"/>
          <w:rtl w:val="0"/>
        </w:rPr>
        <w:t>上述尊贵圣训的诸多宗旨之一，是说明人处于一种能够完整显示“慈悯普及万物者”这一尊名的形貌之中。正如我们前面所阐明的，“慈悯普及万物者”这一尊名，借一千零一个尊名的光芒显现于宇宙的容貌；同样，它也借Allah绝对养育与主宰的无数彰显，显示于大地表面的容貌。同样，这句话还意味着：在人那包容完备的形貌中，这一尊名也以小尺度显示其最圆满的彰显，正如它显示于大地的容貌与宇宙的容貌。</w:t>
      </w:r>
    </w:p>
    <w:p>
      <w:r>
        <w:rPr>
          <w:rFonts w:ascii="Times New Roman" w:hAnsi="Times New Roman" w:eastAsia="Noto Serif SC" w:cs="Amiri"/>
          <w:lang w:val="zh-CN" w:eastAsia="zh-CN" w:bidi="ar-SA"/>
          <w:color w:val="000000"/>
          <w:rtl w:val="0"/>
        </w:rPr>
        <w:t>它还指示：有生命者以及像人这样的彰显之所，都是那位慈悯普及万物而至慈的主宰Allah的证据与镜子；它们对那位存在为自身所必然的主宰Allah的指证，是如此确定、明晰而显豁。正如一面明亮的镜子映出太阳的影像与反射，为形容镜子的明亮和指证的明晰，人们会说：“那面镜子就是太阳。”同样，“人身上有慈悯普及万物者的形貌”这句话，过去是、现在仍是为指明其指证的明晰与关系的圆满而说的。持存在单一论的人中持衡者，也是基于这一奥义，把</w:t>
      </w:r>
      <w:r>
        <w:rPr>
          <w:rFonts w:ascii="Amiri" w:hAnsi="Amiri" w:eastAsia="Amiri" w:cs="Amiri"/>
          <w:lang w:val="zh-CN" w:eastAsia="zh-CN" w:bidi="ar-SA"/>
          <w:rtl w:val="1"/>
          <w:cs w:val="1"/>
          <w:color w:val="000000"/>
          <w:sz w:val="24"/>
          <w:szCs w:val="24"/>
        </w:rPr>
        <w:t>لَا مَوْجُودَ إِلَّا هُوَ</w:t>
      </w:r>
      <w:r>
        <w:rPr>
          <w:rFonts w:ascii="Times New Roman" w:hAnsi="Times New Roman" w:eastAsia="Noto Serif SC" w:cs="Amiri"/>
          <w:lang w:val="zh-CN" w:eastAsia="zh-CN" w:bidi="ar-SA"/>
          <w:color w:val="000000"/>
          <w:rtl w:val="0"/>
        </w:rPr>
        <w:t>（除祂之外，没有凭自身而独立真实存在者；万有的存在都在证实祂）作为这一指证之明晰和这一关系之圆满的名号而说出。</w:t>
      </w:r>
      <w:r>
        <w:rPr>
          <w:rFonts w:ascii="Amiri" w:hAnsi="Amiri" w:eastAsia="Amiri" w:cs="Amiri"/>
          <w:lang w:val="zh-CN" w:eastAsia="zh-CN" w:bidi="ar-SA"/>
          <w:rtl w:val="1"/>
          <w:cs w:val="1"/>
          <w:color w:val="000000"/>
          <w:sz w:val="24"/>
          <w:szCs w:val="24"/>
        </w:rPr>
        <w:t>ﺍَﻟﻠّٰﻬُﻢَّ ﻳَﺎ ﺭَﺣْﻤٰﻦُ ﻳَﺎ ﺭَﺣ۪ﻴﻢُ</w:t>
      </w:r>
      <w:r>
        <w:rPr>
          <w:rFonts w:ascii="Times New Roman" w:hAnsi="Times New Roman" w:eastAsia="Noto Serif SC" w:cs="Amiri"/>
          <w:lang w:val="zh-CN" w:eastAsia="zh-CN" w:bidi="ar-SA"/>
          <w:color w:val="000000"/>
          <w:rtl w:val="0"/>
        </w:rPr>
        <w:t xml:space="preserve">（我的Allah啊，慈悯普及万物者啊，至慈者啊） </w:t>
      </w:r>
      <w:r>
        <w:rPr>
          <w:rFonts w:ascii="Amiri" w:hAnsi="Amiri" w:eastAsia="Amiri" w:cs="Amiri"/>
          <w:lang w:val="zh-CN" w:eastAsia="zh-CN" w:bidi="ar-SA"/>
          <w:rtl w:val="1"/>
          <w:cs w:val="1"/>
          <w:color w:val="000000"/>
          <w:sz w:val="24"/>
          <w:szCs w:val="24"/>
        </w:rPr>
        <w:t>ﺑِﺤَﻖِّ ﺑِﺴْﻢِ ﺍﻟﻠّٰﻪِ ﺍﻟﺮَّﺣْﻤٰﻦِ ﺍﻟﺮَّﺣ۪ﻴﻢِ</w:t>
      </w:r>
      <w:r>
        <w:rPr>
          <w:rFonts w:ascii="Times New Roman" w:hAnsi="Times New Roman" w:eastAsia="Noto Serif SC" w:cs="Amiri"/>
          <w:lang w:val="zh-CN" w:eastAsia="zh-CN" w:bidi="ar-SA"/>
          <w:color w:val="000000"/>
          <w:rtl w:val="0"/>
        </w:rPr>
        <w:t xml:space="preserve">（凭奉慈悯普及万物而至慈的Allah之名的权分） </w:t>
      </w:r>
      <w:r>
        <w:rPr>
          <w:rFonts w:ascii="Amiri" w:hAnsi="Amiri" w:eastAsia="Amiri" w:cs="Amiri"/>
          <w:lang w:val="zh-CN" w:eastAsia="zh-CN" w:bidi="ar-SA"/>
          <w:rtl w:val="1"/>
          <w:cs w:val="1"/>
          <w:color w:val="000000"/>
          <w:sz w:val="24"/>
          <w:szCs w:val="24"/>
        </w:rPr>
        <w:t>ﺍِﺭْﺣَﻤْﻨَﺎ ﻛَﻤَﺎ ﻳَﻠ۪ﻴﻖُ ﺑِﺮَﺣ۪ﻴﻤِﻴَّﺘِﻚَ</w:t>
      </w:r>
      <w:r>
        <w:rPr>
          <w:rFonts w:ascii="Times New Roman" w:hAnsi="Times New Roman" w:eastAsia="Noto Serif SC" w:cs="Amiri"/>
          <w:lang w:val="zh-CN" w:eastAsia="zh-CN" w:bidi="ar-SA"/>
          <w:color w:val="000000"/>
          <w:rtl w:val="0"/>
        </w:rPr>
        <w:t xml:space="preserve">（求祢以与祢至慈品性相称的方式慈悯我们） </w:t>
      </w:r>
      <w:r>
        <w:rPr>
          <w:rFonts w:ascii="Amiri" w:hAnsi="Amiri" w:eastAsia="Amiri" w:cs="Amiri"/>
          <w:lang w:val="zh-CN" w:eastAsia="zh-CN" w:bidi="ar-SA"/>
          <w:rtl w:val="1"/>
          <w:cs w:val="1"/>
          <w:color w:val="000000"/>
          <w:sz w:val="24"/>
          <w:szCs w:val="24"/>
        </w:rPr>
        <w:t>ﻭَ ﻓَﻬِّﻤْﻨَﺎ ﺍَﺳْﺮَﺍﺭَ ﺑِﺴْﻢِ ﺍﻟﻠّٰﻪِ ﺍﻟﺮَّﺣْﻤٰﻦِ ﺍﻟﺮَّﺣ۪ﻴﻢِ ﻛَﻤَﺎ ﻳَﻠ۪ﻴﻖُ ﺑِﺮَﺣْﻤَﺎﻧِﻴَّﺘِﻚَ</w:t>
      </w:r>
      <w:r>
        <w:rPr>
          <w:rFonts w:ascii="Times New Roman" w:hAnsi="Times New Roman" w:eastAsia="Noto Serif SC" w:cs="Amiri"/>
          <w:lang w:val="zh-CN" w:eastAsia="zh-CN" w:bidi="ar-SA"/>
          <w:color w:val="000000"/>
          <w:rtl w:val="0"/>
        </w:rPr>
        <w:t xml:space="preserve">（并求祢以与祢普及万物的慈悯相称的方式，使我们理解奉慈悯普及万物而至慈的Allah之名所蕴含的诸般奥义）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（求祢应允）</w:t>
      </w:r>
    </w:p>
    <w:p>
      <w:pPr>
        <w:pStyle w:val="Heading2"/>
      </w:pPr>
      <w:r>
        <w:rPr>
          <w:rFonts w:ascii="Times New Roman" w:hAnsi="Times New Roman" w:eastAsia="Noto Serif SC" w:cs="Amiri"/>
          <w:lang w:val="zh-CN" w:eastAsia="zh-CN" w:bidi="ar-SA"/>
          <w:color w:val="000000"/>
          <w:rtl w:val="0"/>
        </w:rPr>
        <w:t>第六奥义</w:t>
      </w:r>
    </w:p>
    <w:p>
      <w:r>
        <w:rPr>
          <w:rFonts w:ascii="Times New Roman" w:hAnsi="Times New Roman" w:eastAsia="Noto Serif SC" w:cs="Amiri"/>
          <w:lang w:val="zh-CN" w:eastAsia="zh-CN" w:bidi="ar-SA"/>
          <w:color w:val="000000"/>
          <w:rtl w:val="0"/>
        </w:rPr>
        <w:t>在无边无力与无尽匮乏中翻滚的无助人啊！应当由此明白，慈悯是何等珍贵的媒介，又是何等蒙悦纳的代求者：那慈悯，正是通往一位具威严的君王Allah的媒介。在祂的军队中，群星与微粒一同以完满的秩序与顺服共同服役。那位具威严的主宰Allah，那位无始无终的君王，自身全然无求，处于绝对的无求之中。祂是绝对富足、丝毫不依赖任何事物的Allah，无论从哪方面都不需要宇宙与万有。整个宇宙都在祂的命令与治理之下，在祂的威荣与宏大之下极致顺服，并在祂的威严面前谦卑俯首。</w:t>
      </w:r>
    </w:p>
    <w:p>
      <w:r>
        <w:rPr>
          <w:rFonts w:ascii="Times New Roman" w:hAnsi="Times New Roman" w:eastAsia="Noto Serif SC" w:cs="Amiri"/>
          <w:lang w:val="zh-CN" w:eastAsia="zh-CN" w:bidi="ar-SA"/>
          <w:color w:val="000000"/>
          <w:rtl w:val="0"/>
        </w:rPr>
        <w:t>人啊，慈悯就是这样把你带到那位绝对无求者、永恒君王Allah的面前，使你成为祂的朋友，让你与祂对话，并赐予你蒙受深爱的仆民之位。你无法抵达太阳，离它极远，无论如何也不能靠近；然而，太阳的光芒、太阳的映像与彰显，却借你的镜子交到你的手中。同样，我们距那位至圣者Allah、那轮无始无终的太阳无限遥远，无法靠近；但祂慈悯的光辉，却使祂亲近我们。</w:t>
      </w:r>
    </w:p>
    <w:p>
      <w:r>
        <w:rPr>
          <w:rFonts w:ascii="Times New Roman" w:hAnsi="Times New Roman" w:eastAsia="Noto Serif SC" w:cs="Amiri"/>
          <w:lang w:val="zh-CN" w:eastAsia="zh-CN" w:bidi="ar-SA"/>
          <w:color w:val="000000"/>
          <w:rtl w:val="0"/>
        </w:rPr>
        <w:t>人啊，寻得这慈悯的人，便寻得了一座永恒不竭的光明宝库。寻得这座宝库的途径，是遵循并效法至尊使者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（愿Allah赐他尊荣、恩福与平安）的道路；他是这慈悯最光辉的典范与代表，是这慈悯最雄辩的语言与宣告者，并在《古兰经》中被称为</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（作为赐给万有的慈悯）。而成为这有形具现的慈悯、这位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（作为赐给万有的慈悯者）的媒介，则是向他祝祷。是的，祝祷的意义就是慈悯；向那位具现慈悯的有生命者所作的祝祷，是慈悯的祈求，也是抵达这位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（作为赐给万有的慈悯者）的媒介。因此，你应当使自己的祝祷成为抵达这位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（作为赐给万有的慈悯者）的媒介，也把这位尊者作为抵达慈悯普及万物者Allah之慈悯的媒介。整个共同体无数次以慈悯之意，向这位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（愿Allah赐他尊荣、恩福与平安）祝祷，这明白地证明：慈悯是何等珍贵的Allah恩赐，它的范围又是何等广阔。</w:t>
      </w:r>
    </w:p>
    <w:p>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（赐予万有的慈悯）、这位体现于生命之中的慈悯的途径，是为他祈求恩福和平安的祝福祈祷。是的，祝福祈祷的意义，就是慈悯。向Allah为这位活生生体现的慈悯祈求慈悯，正是抵达那位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（赐予万有的慈悯）的途径。因此，你就把祝福祈祷作为自己抵达那位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（赐予万有的慈悯）的途径，再把这位使者作为抵达那位慈悯普及万物者之慈悯的途径吧！整个信仰共同体，以无尽众多、蕴含慈悯意义的祝福祈祷，为那位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（愿Allah赐他尊荣、恩福与平安）向Allah祈求慈悯；这便鲜明地证明，慈悯是何等珍贵的Allah之礼，其范围又何等广大。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慈悯宝库中最珍贵的钻石与守门者，是艾哈迈德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（愿Allah赐他尊荣、恩福与平安）；它的第一把钥匙是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（奉慈悯普及万物而至慈的Allah之名，依凭祂而行），而最便利的一把钥匙则是向他祝祷。</w:t>
      </w:r>
      <w:r>
        <w:rPr>
          <w:rFonts w:ascii="Amiri" w:hAnsi="Amiri" w:eastAsia="Amiri" w:cs="Amiri"/>
          <w:lang w:val="zh-CN" w:eastAsia="zh-CN" w:bidi="ar-SA"/>
          <w:rtl w:val="1"/>
          <w:cs w:val="1"/>
          <w:color w:val="000000"/>
          <w:sz w:val="24"/>
          <w:szCs w:val="24"/>
        </w:rPr>
        <w:t>ﺍَﻟﻠّٰﻬُﻢَّ ﺑِﺤَﻖِّ ﺍَﺳْﺮَﺍﺭِ ﺑِﺴْﻢِ ﺍﻟﻠّٰﻪِ ﺍﻟﺮَّﺣْﻤٰﻦِ ﺍﻟﺮَّﺣ۪ﻴﻢِ</w:t>
      </w:r>
      <w:r>
        <w:rPr>
          <w:rFonts w:ascii="Times New Roman" w:hAnsi="Times New Roman" w:eastAsia="Noto Serif SC" w:cs="Amiri"/>
          <w:lang w:val="zh-CN" w:eastAsia="zh-CN" w:bidi="ar-SA"/>
          <w:color w:val="000000"/>
          <w:rtl w:val="0"/>
        </w:rPr>
        <w:t xml:space="preserve">（我的Allah啊，凭奉慈悯普及万物而至慈的Allah之名所蕴含诸般奥义的权分） </w:t>
      </w:r>
      <w:r>
        <w:rPr>
          <w:rFonts w:ascii="Amiri" w:hAnsi="Amiri" w:eastAsia="Amiri" w:cs="Amiri"/>
          <w:lang w:val="zh-CN" w:eastAsia="zh-CN" w:bidi="ar-SA"/>
          <w:rtl w:val="1"/>
          <w:cs w:val="1"/>
          <w:color w:val="000000"/>
          <w:sz w:val="24"/>
          <w:szCs w:val="24"/>
        </w:rPr>
        <w:t>ﺻَﻞِّ ﻭَ ﺳَﻠِّﻢْ ﻋَﻠٰﻰ ﻣَﻦْ ﺍَﺭْﺳَﻠْﺘَﻪُ ﺭَﺣْﻤَﺔً ﻟِﻠْﻌَﺎﻟَﻤ۪ﻴﻦَ</w:t>
      </w:r>
      <w:r>
        <w:rPr>
          <w:rFonts w:ascii="Times New Roman" w:hAnsi="Times New Roman" w:eastAsia="Noto Serif SC" w:cs="Amiri"/>
          <w:lang w:val="zh-CN" w:eastAsia="zh-CN" w:bidi="ar-SA"/>
          <w:color w:val="000000"/>
          <w:rtl w:val="0"/>
        </w:rPr>
        <w:t xml:space="preserve">（求祢将尊荣、恩福与平安赐给那位被祢派遣为万有之慈悯的使者） </w:t>
      </w:r>
      <w:r>
        <w:rPr>
          <w:rFonts w:ascii="Amiri" w:hAnsi="Amiri" w:eastAsia="Amiri" w:cs="Amiri"/>
          <w:lang w:val="zh-CN" w:eastAsia="zh-CN" w:bidi="ar-SA"/>
          <w:rtl w:val="1"/>
          <w:cs w:val="1"/>
          <w:color w:val="000000"/>
          <w:sz w:val="24"/>
          <w:szCs w:val="24"/>
        </w:rPr>
        <w:t>ﻛَﻤَﺎ ﻳَﻠ۪ﻴﻖُ ﺑِﺮَﺣْﻤَﺘِﻚَ ﻭَ ﺑِﺤُﺮْﻣَﺘِﻪ۪</w:t>
      </w:r>
      <w:r>
        <w:rPr>
          <w:rFonts w:ascii="Times New Roman" w:hAnsi="Times New Roman" w:eastAsia="Noto Serif SC" w:cs="Amiri"/>
          <w:lang w:val="zh-CN" w:eastAsia="zh-CN" w:bidi="ar-SA"/>
          <w:color w:val="000000"/>
          <w:rtl w:val="0"/>
        </w:rPr>
        <w:t xml:space="preserve">（愿这祝祷与祢的慈悯相称，并求祢看在他的尊贵与权分上而应允） </w:t>
      </w:r>
      <w:r>
        <w:rPr>
          <w:rFonts w:ascii="Amiri" w:hAnsi="Amiri" w:eastAsia="Amiri" w:cs="Amiri"/>
          <w:lang w:val="zh-CN" w:eastAsia="zh-CN" w:bidi="ar-SA"/>
          <w:rtl w:val="1"/>
          <w:cs w:val="1"/>
          <w:color w:val="000000"/>
          <w:sz w:val="24"/>
          <w:szCs w:val="24"/>
        </w:rPr>
        <w:t>ﻭَ ﻋَﻠٰﻰ ﺍٰﻟِﻪ۪ ﻭَ ﺍَﺻْﺤَﺎﺑِﻪ۪ ﺍَﺟْﻤَﻌ۪ﻴﻦَ</w:t>
      </w:r>
      <w:r>
        <w:rPr>
          <w:rFonts w:ascii="Times New Roman" w:hAnsi="Times New Roman" w:eastAsia="Noto Serif SC" w:cs="Amiri"/>
          <w:lang w:val="zh-CN" w:eastAsia="zh-CN" w:bidi="ar-SA"/>
          <w:color w:val="000000"/>
          <w:rtl w:val="0"/>
        </w:rPr>
        <w:t xml:space="preserve">（也求祢将这尊荣、恩福与平安赐给他的全体家室与全体同伴） </w:t>
      </w:r>
      <w:r>
        <w:rPr>
          <w:rFonts w:ascii="Amiri" w:hAnsi="Amiri" w:eastAsia="Amiri" w:cs="Amiri"/>
          <w:lang w:val="zh-CN" w:eastAsia="zh-CN" w:bidi="ar-SA"/>
          <w:rtl w:val="1"/>
          <w:cs w:val="1"/>
          <w:color w:val="000000"/>
          <w:sz w:val="24"/>
          <w:szCs w:val="24"/>
        </w:rPr>
        <w:t>ﻭَ ﺍﺭْﺣَﻤْﻨَﺎ ﺭَﺣْﻤَﺔً ﺗُﻐْﻨ۪ﻴﻨَﺎ ﺑِﻬَﺎ ﻋَﻦْ ﺭَﺣْﻤَﺔِ ﻣَﻦْ ﺳِﻮَﺍﻙَ ﻣِﻦْ ﺧَﻠْﻘِﻚَ</w:t>
      </w:r>
      <w:r>
        <w:rPr>
          <w:rFonts w:ascii="Times New Roman" w:hAnsi="Times New Roman" w:eastAsia="Noto Serif SC" w:cs="Amiri"/>
          <w:lang w:val="zh-CN" w:eastAsia="zh-CN" w:bidi="ar-SA"/>
          <w:color w:val="000000"/>
          <w:rtl w:val="0"/>
        </w:rPr>
        <w:t xml:space="preserve">（并求祢慈悯我们，以一份慈悯使我们无所求于祢以外任何受造者的慈悯）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（求祢应允）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第十一言</w:t>
      </w:r>
    </w:p>
    <w:p>
      <w:r>
        <w:rPr>
          <w:rFonts w:ascii="Times New Roman" w:hAnsi="Times New Roman" w:eastAsia="Noto Serif SC" w:cs="Amiri"/>
          <w:lang w:val="zh-CN" w:eastAsia="zh-CN" w:bidi="ar-SA"/>
          <w:color w:val="000000"/>
          <w:rtl w:val="0"/>
        </w:rPr>
        <w:t>兄弟啊！你若想稍稍领会世界睿智之谜、人的受造之奥、礼拜真理中的隐示，就与我的自我一道，看看这个譬喻故事：</w:t>
      </w:r>
    </w:p>
    <w:p>
      <w:r>
        <w:rPr>
          <w:rFonts w:ascii="Times New Roman" w:hAnsi="Times New Roman" w:eastAsia="Noto Serif SC" w:cs="Amiri"/>
          <w:lang w:val="zh-CN" w:eastAsia="zh-CN" w:bidi="ar-SA"/>
          <w:color w:val="000000"/>
          <w:rtl w:val="0"/>
        </w:rPr>
        <w:t>从前，有一位君王。论财富，他拥有许多宝库，宝库中有各类宝石、钻石、祖母绿；又有隐秘而极其奇异的藏宝。论其完善的才能，他在珍奇技艺上极为娴熟，对无数奇异的学术与技艺有认识、有周遍掌握，对无尽精美的学问有知识、有深察。</w:t>
      </w:r>
    </w:p>
    <w:p>
      <w:r>
        <w:rPr>
          <w:rFonts w:ascii="Times New Roman" w:hAnsi="Times New Roman" w:eastAsia="Noto Serif SC" w:cs="Amiri"/>
          <w:lang w:val="zh-CN" w:eastAsia="zh-CN" w:bidi="ar-SA"/>
          <w:color w:val="000000"/>
          <w:rtl w:val="0"/>
        </w:rPr>
        <w:t>凡具有美善与完善者，都愿看见自己的美善与完善，也愿将其展示。依这一奥义，那位光荣君王，也希望开设一座展场，在其中排列诸般展览，向人们的目光展示统辖的壮丽、财富的辉煌、自身技艺的奇迹、自身识知的奇异；以便从两个方面，观览自己内在的美善与完善：</w:t>
      </w:r>
    </w:p>
    <w:p>
      <w:r>
        <w:rPr>
          <w:rFonts w:ascii="Times New Roman" w:hAnsi="Times New Roman" w:eastAsia="Noto Serif SC" w:cs="Amiri"/>
          <w:lang w:val="zh-CN" w:eastAsia="zh-CN" w:bidi="ar-SA"/>
          <w:color w:val="000000"/>
          <w:rtl w:val="0"/>
        </w:rPr>
        <w:t>一方面，亲自以熟知精微之处的目光观看。</w:t>
      </w:r>
    </w:p>
    <w:p>
      <w:r>
        <w:rPr>
          <w:rFonts w:ascii="Times New Roman" w:hAnsi="Times New Roman" w:eastAsia="Noto Serif SC" w:cs="Amiri"/>
          <w:lang w:val="zh-CN" w:eastAsia="zh-CN" w:bidi="ar-SA"/>
          <w:color w:val="000000"/>
          <w:rtl w:val="0"/>
        </w:rPr>
        <w:t>为这睿智目的，他开始建造一座巨大、宽广、宏伟的宫殿。他以君王的气派，将其分为各个厅区、居室，用宝库中各式镶嵌珠宝装饰，用自身艺术之手最精微、最美好的作品点缀，以各种睿智技艺最细腻的构思安排、整饬，以自身学问的奇迹般成果配备；一切完备后，他又在宫中设下宴席，汇集每类食物与恩赐的各种最美味佳品。他为每一个群体，指定与其相称的一席。如此慷慨、如此爱重艺术的一场共同盛宴，预备停当；他铺陈无数珍贵的恩赐，仿佛每一席都由百种精美技艺的作品构成。</w:t>
      </w:r>
    </w:p>
    <w:p>
      <w:r>
        <w:rPr>
          <w:rFonts w:ascii="Times New Roman" w:hAnsi="Times New Roman" w:eastAsia="Noto Serif SC" w:cs="Amiri"/>
          <w:lang w:val="zh-CN" w:eastAsia="zh-CN" w:bidi="ar-SA"/>
          <w:color w:val="000000"/>
          <w:rtl w:val="0"/>
        </w:rPr>
        <w:t>随后，他邀请国土各处的居民、臣民，前来观看、游览、赴宴。又将宫殿的睿智目的、内藏事物的意义，告知一位极尊贵的辅佐者，任命他为老师与讲解者，让他借宫殿的内藏，向居民介绍宫殿的建造者，说明宫殿纹饰的隐示，教导其中技艺的指示；向进入宫殿的人讲明：内部有秩序的镶嵌、合尺度的纹饰，究竟是什么，怎样指证宫殿拥有者的完善与才能。又让他告知入内的礼法、观看的礼仪，并讲明：在那看不见的君王所悦纳的范围内，应以何种礼仪向他致敬。</w:t>
      </w:r>
    </w:p>
    <w:p>
      <w:r>
        <w:rPr>
          <w:rFonts w:ascii="Times New Roman" w:hAnsi="Times New Roman" w:eastAsia="Noto Serif SC" w:cs="Amiri"/>
          <w:lang w:val="zh-CN" w:eastAsia="zh-CN" w:bidi="ar-SA"/>
          <w:color w:val="000000"/>
          <w:rtl w:val="0"/>
        </w:rPr>
        <w:t>那位介绍者、老师，在每个厅区都有一位助手。他自己站在最大的厅区，在学子们之中，向全体参观者传告如下。他说：</w:t>
      </w:r>
    </w:p>
    <w:p>
      <w:r>
        <w:rPr>
          <w:rFonts w:ascii="Times New Roman" w:hAnsi="Times New Roman" w:eastAsia="Noto Serif SC" w:cs="Amiri"/>
          <w:lang w:val="zh-CN" w:eastAsia="zh-CN" w:bidi="ar-SA"/>
          <w:color w:val="000000"/>
          <w:rtl w:val="0"/>
        </w:rPr>
        <w:t>“诸位居民！我们的君主，是这宫殿的君王；他展示这些事物、建造这座宫殿，是想使你们认识他。你们也应认识他，努力充分地认识他。</w:t>
      </w:r>
    </w:p>
    <w:p>
      <w:r>
        <w:rPr>
          <w:rFonts w:ascii="Times New Roman" w:hAnsi="Times New Roman" w:eastAsia="Noto Serif SC" w:cs="Amiri"/>
          <w:lang w:val="zh-CN" w:eastAsia="zh-CN" w:bidi="ar-SA"/>
          <w:color w:val="000000"/>
          <w:rtl w:val="0"/>
        </w:rPr>
        <w:t>“再者，他借这些装饰，想使你们爱他。你们也应赞赏他的技艺，欣赏他的作为，使自己蒙他所爱。</w:t>
      </w:r>
    </w:p>
    <w:p>
      <w:r>
        <w:rPr>
          <w:rFonts w:ascii="Times New Roman" w:hAnsi="Times New Roman" w:eastAsia="Noto Serif SC" w:cs="Amiri"/>
          <w:lang w:val="zh-CN" w:eastAsia="zh-CN" w:bidi="ar-SA"/>
          <w:color w:val="000000"/>
          <w:rtl w:val="0"/>
        </w:rPr>
        <w:t>“再者，他借你们所见的这些厚赐，显示他对你们的爱。你们也应以顺服来爱他。</w:t>
      </w:r>
    </w:p>
    <w:p>
      <w:r>
        <w:rPr>
          <w:rFonts w:ascii="Times New Roman" w:hAnsi="Times New Roman" w:eastAsia="Noto Serif SC" w:cs="Amiri"/>
          <w:lang w:val="zh-CN" w:eastAsia="zh-CN" w:bidi="ar-SA"/>
          <w:color w:val="000000"/>
          <w:rtl w:val="0"/>
        </w:rPr>
        <w:t>“再者，他借这些可见的施恩与尊待，显示他对你们的怜爱与慈悯。你们也应以感恩，向他致敬。</w:t>
      </w:r>
    </w:p>
    <w:p>
      <w:r>
        <w:rPr>
          <w:rFonts w:ascii="Times New Roman" w:hAnsi="Times New Roman" w:eastAsia="Noto Serif SC" w:cs="Amiri"/>
          <w:lang w:val="zh-CN" w:eastAsia="zh-CN" w:bidi="ar-SA"/>
          <w:color w:val="000000"/>
          <w:rtl w:val="0"/>
        </w:rPr>
        <w:t>“再者，他借这些完善才能的显迹，想向你们展示自己内在的美善。你们也应显出渴望见到他、获得他关注的心意。</w:t>
      </w:r>
    </w:p>
    <w:p>
      <w:r>
        <w:rPr>
          <w:rFonts w:ascii="Times New Roman" w:hAnsi="Times New Roman" w:eastAsia="Noto Serif SC" w:cs="Amiri"/>
          <w:lang w:val="zh-CN" w:eastAsia="zh-CN" w:bidi="ar-SA"/>
          <w:color w:val="000000"/>
          <w:rtl w:val="0"/>
        </w:rPr>
        <w:t>“再者，在你们所见的这一切制作物与美饰之上，他分别安置一个特有的印记、一个专有的印玺、一道不可仿效的花押，想使你们明白：每一事物都专属于他，都出自他手；他独一而无二，具有独立性与独一性。你们也应认识并承认：他独一而无二，无类似、无匹敌、无相等者。”</w:t>
      </w:r>
    </w:p>
    <w:p>
      <w:r>
        <w:rPr>
          <w:rFonts w:ascii="Times New Roman" w:hAnsi="Times New Roman" w:eastAsia="Noto Serif SC" w:cs="Amiri"/>
          <w:lang w:val="zh-CN" w:eastAsia="zh-CN" w:bidi="ar-SA"/>
          <w:color w:val="000000"/>
          <w:rtl w:val="0"/>
        </w:rPr>
        <w:t>他还向参观者说出更多这样与君王、与此场合相称的话。随后，进入宫殿的居民，分成了两群：</w:t>
      </w:r>
    </w:p>
    <w:p>
      <w:r>
        <w:rPr>
          <w:rFonts w:ascii="Times New Roman" w:hAnsi="Times New Roman" w:eastAsia="Noto Serif SC" w:cs="Amiri"/>
          <w:lang w:val="zh-CN" w:eastAsia="zh-CN" w:bidi="ar-SA"/>
          <w:color w:val="000000"/>
          <w:rtl w:val="0"/>
        </w:rPr>
        <w:t>第一群，认识自己，理智清醒，心灵端正。看见宫中奇观时，他们说：“这里有一件重大之事。”他们也明白，这绝非徒劳，绝非普通玩具，因而十分好奇，一边想：“其中的奥秘是什么？里面究竟有什么？”忽然听见那位介绍者、老师所作的讲话，便明白一切奥秘的钥匙，都在他那里。他们走向他，说：“</w:t>
      </w:r>
      <w:r>
        <w:rPr>
          <w:rFonts w:ascii="Amiri" w:hAnsi="Amiri" w:eastAsia="Amiri" w:cs="Amiri"/>
          <w:lang w:val="zh-CN" w:eastAsia="zh-CN" w:bidi="ar-SA"/>
          <w:rtl w:val="1"/>
          <w:cs w:val="1"/>
          <w:color w:val="000000"/>
          <w:sz w:val="24"/>
          <w:szCs w:val="24"/>
        </w:rPr>
        <w:t>السَّلَامُ عَلَيْكَ يَا أَيُّهَا الْأُسْتَاذُ</w:t>
      </w:r>
      <w:r>
        <w:rPr>
          <w:rFonts w:ascii="Times New Roman" w:hAnsi="Times New Roman" w:eastAsia="Noto Serif SC" w:cs="Amiri"/>
          <w:lang w:val="zh-CN" w:eastAsia="zh-CN" w:bidi="ar-SA"/>
          <w:color w:val="000000"/>
          <w:rtl w:val="0"/>
        </w:rPr>
        <w:t>（老师啊，愿Allah赐您平安）！确实，这样一座宏伟的宫殿，需要一位像您这样忠实、精察的讲解者。我们的君主告知您的一切，请您也告知我们。”</w:t>
      </w:r>
    </w:p>
    <w:p>
      <w:r>
        <w:rPr>
          <w:rFonts w:ascii="Times New Roman" w:hAnsi="Times New Roman" w:eastAsia="Noto Serif SC" w:cs="Amiri"/>
          <w:lang w:val="zh-CN" w:eastAsia="zh-CN" w:bidi="ar-SA"/>
          <w:color w:val="000000"/>
          <w:rtl w:val="0"/>
        </w:rPr>
        <w:t>老师便把前述讲话说给他们。他们认真聆听，充分接受，获得完整的益处，并在君王所悦纳的范围中行动。他们有礼的举止与状态使君王欢喜，于是，君王邀请他们前往另一座专属、高贵、难以言述的宫殿，并向他们施以厚赐。君王又以与如此广赐的君王相称、与如此顺服的居民相宜、与如此有礼的客人相合、与如此高贵的宫殿相配的方式尊待他们，使他们恒久幸福。</w:t>
      </w:r>
    </w:p>
    <w:p>
      <w:r>
        <w:rPr>
          <w:rFonts w:ascii="Times New Roman" w:hAnsi="Times New Roman" w:eastAsia="Noto Serif SC" w:cs="Amiri"/>
          <w:lang w:val="zh-CN" w:eastAsia="zh-CN" w:bidi="ar-SA"/>
          <w:color w:val="000000"/>
          <w:rtl w:val="0"/>
        </w:rPr>
        <w:t>第二群，理智败坏，心灵熄灭。进宫之后，他们被自己的自我制服，除了美味食物，什么也不理会；向一切美好闭上眼睛，对老师的指引、学子的提醒堵住耳朵。他们像动物般吃食，随即沉入睡眠；又喝下本不供饮用、而为某些用途准备的药剂，醉后高声喊叫，搅得混乱，使来参观的客人极为不安。他们无礼地违犯了光荣建造者的准则。宫殿拥有者的士兵，便把他们拘住，投入与这等无礼者相称的牢狱。</w:t>
      </w:r>
    </w:p>
    <w:p>
      <w:r>
        <w:rPr>
          <w:rFonts w:ascii="Times New Roman" w:hAnsi="Times New Roman" w:eastAsia="Noto Serif SC" w:cs="Amiri"/>
          <w:lang w:val="zh-CN" w:eastAsia="zh-CN" w:bidi="ar-SA"/>
          <w:color w:val="000000"/>
          <w:rtl w:val="0"/>
        </w:rPr>
        <w:t>与我一道聆听这故事的朋友啊！你当然已经明白，那位光荣统治者，为了上述目的，建造了这座宫殿。而这些目的的实现，取决于两件事：</w:t>
      </w:r>
    </w:p>
    <w:p>
      <w:r>
        <w:rPr>
          <w:rFonts w:ascii="Times New Roman" w:hAnsi="Times New Roman" w:eastAsia="Noto Serif SC" w:cs="Amiri"/>
          <w:lang w:val="zh-CN" w:eastAsia="zh-CN" w:bidi="ar-SA"/>
          <w:color w:val="000000"/>
          <w:rtl w:val="0"/>
        </w:rPr>
        <w:t>其一，是那位我们看见、听过其讲话的老师的存在。因为，若没有他，一切目的都将徒然；一本不能读懂的书，若没有老师，就仅仅是一张毫无意义的纸。</w:t>
      </w:r>
    </w:p>
    <w:p>
      <w:r>
        <w:rPr>
          <w:rFonts w:ascii="Times New Roman" w:hAnsi="Times New Roman" w:eastAsia="Noto Serif SC" w:cs="Amiri"/>
          <w:lang w:val="zh-CN" w:eastAsia="zh-CN" w:bidi="ar-SA"/>
          <w:color w:val="000000"/>
          <w:rtl w:val="0"/>
        </w:rPr>
        <w:t>其二，是居民接受、聆听老师的话。因此，老师的存在，是宫殿存在的缘由；居民的聆听，是宫殿长存的原因。由此可以说，若没有这位老师，那位光荣君王就不会建造这座宫殿。也可以说，当居民不再聆听那位老师的教导时，这宫殿当然将被替换、变更。</w:t>
      </w:r>
    </w:p>
    <w:p>
      <w:r>
        <w:rPr>
          <w:rFonts w:ascii="Times New Roman" w:hAnsi="Times New Roman" w:eastAsia="Noto Serif SC" w:cs="Amiri"/>
          <w:lang w:val="zh-CN" w:eastAsia="zh-CN" w:bidi="ar-SA"/>
          <w:color w:val="000000"/>
          <w:rtl w:val="0"/>
        </w:rPr>
        <w:t>朋友啊！故事到这里结束。你若已明白这譬喻的奥义，就看吧，也看一看真理的面貌：</w:t>
      </w:r>
    </w:p>
    <w:p>
      <w:r>
        <w:rPr>
          <w:rFonts w:ascii="Times New Roman" w:hAnsi="Times New Roman" w:eastAsia="Noto Serif SC" w:cs="Amiri"/>
          <w:lang w:val="zh-CN" w:eastAsia="zh-CN" w:bidi="ar-SA"/>
          <w:color w:val="000000"/>
          <w:rtl w:val="0"/>
        </w:rPr>
        <w:t>那宫殿，正是这个世界。它的顶，是由含笑的星辰照亮的天空；它的地板，是从东到西以各色花朵装饰的地面。那君王，则是一位圣洁者，是无始与无终的君王；七层诸天、大地及其中的一切，以各自特有的语言，赞祂圣洁，颂祂超绝。祂又是这样一位全能的君王：在六天内创造天地，在养育与主宰的宝座上统御，使昼夜如黑白两条线，彼此相随地轮转，在宇宙书页上写下自己的迹象；太阳、月亮、星辰，皆受祂命令支配，祂具有壮丽，具有权能。</w:t>
      </w:r>
    </w:p>
    <w:p>
      <w:r>
        <w:rPr>
          <w:rFonts w:ascii="Times New Roman" w:hAnsi="Times New Roman" w:eastAsia="Noto Serif SC" w:cs="Amiri"/>
          <w:lang w:val="zh-CN" w:eastAsia="zh-CN" w:bidi="ar-SA"/>
          <w:color w:val="000000"/>
          <w:rtl w:val="0"/>
        </w:rPr>
        <w:t>那宫殿的居室，则是这一万八千个世界，每一个都以与自身相称的方式装饰、安排。你在宫殿中所见的珍奇技艺，正是这世界中可见的Allah权能的奇迹。你在宫殿中所见的食物，则指向这世界，尤其夏季，尤其巴尔拉园圃中，Allah慈悯的奇妙果实。那里的炉灶与厨房，在此则是地心含火的大地，及大地的表面。</w:t>
      </w:r>
    </w:p>
    <w:p>
      <w:r>
        <w:rPr>
          <w:rFonts w:ascii="Times New Roman" w:hAnsi="Times New Roman" w:eastAsia="Noto Serif SC" w:cs="Amiri"/>
          <w:lang w:val="zh-CN" w:eastAsia="zh-CN" w:bidi="ar-SA"/>
          <w:color w:val="000000"/>
          <w:rtl w:val="0"/>
        </w:rPr>
        <w:t>你在譬喻中所见的隐秘藏宝中的宝石，在真理中则是Allah诸尊名彰显的譬本。我们在譬喻中所见的纹饰及其隐示，则是装饰这世界的有秩序的精妙造物，以及权能之笔所画合尺度的纹饰，指证具威严的全能者的诸尊名。而那位老师，是</w:t>
      </w:r>
    </w:p>
    <w:p>
      <w:r>
        <w:rPr>
          <w:rFonts w:ascii="Times New Roman" w:hAnsi="Times New Roman" w:eastAsia="Noto Serif SC" w:cs="Amiri"/>
          <w:lang w:val="zh-CN" w:eastAsia="zh-CN" w:bidi="ar-SA"/>
          <w:color w:val="000000"/>
          <w:rtl w:val="0"/>
        </w:rPr>
        <w:t>我们的尊长穆罕默德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（愿Allah赐他尊荣、恩福与平安）。他的助手，是先知们</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（愿Allah赐他们平安）；他的学子，是亲近Allah者与精纯者。宫殿中统治者的仆役，在这世界中，则指向天使们</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（愿Allah赐他们平安）。譬喻中，受邀观看、赴宴的客人，在这尘世客舍中，则指向精灵、人类，以及作为人类仆役的动物。</w:t>
      </w:r>
    </w:p>
    <w:p>
      <w:r>
        <w:rPr>
          <w:rFonts w:ascii="Times New Roman" w:hAnsi="Times New Roman" w:eastAsia="Noto Serif SC" w:cs="Amiri"/>
          <w:lang w:val="zh-CN" w:eastAsia="zh-CN" w:bidi="ar-SA"/>
          <w:color w:val="000000"/>
          <w:rtl w:val="0"/>
        </w:rPr>
        <w:t>那两个群体，在此，一群是信仰者，是至睿的《古兰经》的学子；《古兰经》阐释着宇宙之书中的迹象。另一群，则是不信、越界反叛者，跟随自我与魔鬼，只认识尘世生命，像动物一般，乃至更为低下；是一群聋、哑、走入迷误的人。</w:t>
      </w:r>
    </w:p>
    <w:p>
      <w:r>
        <w:rPr>
          <w:rFonts w:ascii="Times New Roman" w:hAnsi="Times New Roman" w:eastAsia="Noto Serif SC" w:cs="Amiri"/>
          <w:lang w:val="zh-CN" w:eastAsia="zh-CN" w:bidi="ar-SA"/>
          <w:color w:val="000000"/>
          <w:rtl w:val="0"/>
        </w:rPr>
        <w:t>第一支队伍，是幸福者与笃善者，他们聆听那位兼有双翼的老师。他既是仆役，从仆役侍奉的一面，描述、介绍自己的养育主宰者；在至高的至真者面前，他如同自己群体的传使。他又是使者，从使者使命的一面，借《古兰经》，把养育主宰者的法令，传告精灵与人类。</w:t>
      </w:r>
    </w:p>
    <w:p>
      <w:r>
        <w:rPr>
          <w:rFonts w:ascii="Times New Roman" w:hAnsi="Times New Roman" w:eastAsia="Noto Serif SC" w:cs="Amiri"/>
          <w:lang w:val="zh-CN" w:eastAsia="zh-CN" w:bidi="ar-SA"/>
          <w:color w:val="000000"/>
          <w:rtl w:val="0"/>
        </w:rPr>
        <w:t>这一幸福的群体，聆听那位使者，倾听《古兰经》。他们凭礼拜——各种崇拜与侍奉的目录——看见自己在众多崇高的境位中，承担诸多精微的使命。</w:t>
      </w:r>
    </w:p>
    <w:p>
      <w:r>
        <w:rPr>
          <w:rFonts w:ascii="Times New Roman" w:hAnsi="Times New Roman" w:eastAsia="Noto Serif SC" w:cs="Amiri"/>
          <w:lang w:val="zh-CN" w:eastAsia="zh-CN" w:bidi="ar-SA"/>
          <w:color w:val="000000"/>
          <w:rtl w:val="0"/>
        </w:rPr>
        <w:t>是的，他们详尽地看见礼拜以不同的记念与动作所指示的使命、境位。如下：</w:t>
      </w:r>
    </w:p>
    <w:p>
      <w:r>
        <w:rPr>
          <w:rFonts w:ascii="Times New Roman" w:hAnsi="Times New Roman" w:eastAsia="Noto Serif SC" w:cs="Amiri"/>
          <w:lang w:val="zh-CN" w:eastAsia="zh-CN" w:bidi="ar-SA"/>
          <w:color w:val="000000"/>
          <w:rtl w:val="0"/>
        </w:rPr>
        <w:t>首先，他们观看显迹，以面向不可见者的交往方式，发现自己处在观赏养育与主宰之统辖种种美好的位置；于是，履行宣告至大、赞颂超绝的使命，说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其次，他们发现自己处在宣告珍奇杰作与光辉显迹的位置——这些正是Allah诸尊名的彰显——于是，说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وَالْحَمْدُ لِلَّهِ</w:t>
      </w:r>
      <w:r>
        <w:rPr>
          <w:rFonts w:ascii="Times New Roman" w:hAnsi="Times New Roman" w:eastAsia="Noto Serif SC" w:cs="Amiri"/>
          <w:lang w:val="zh-CN" w:eastAsia="zh-CN" w:bidi="ar-SA"/>
          <w:color w:val="000000"/>
          <w:rtl w:val="0"/>
        </w:rPr>
        <w:t>（并且，一切赞美与称颂，无论出自何者、指向何者，自无始至无终，都专属于Allah，也都是祂所应得的；祂的存在本身必然，不依赖任何他物），履行赞其圣洁、向祂献赞的使命。</w:t>
      </w:r>
    </w:p>
    <w:p>
      <w:r>
        <w:rPr>
          <w:rFonts w:ascii="Times New Roman" w:hAnsi="Times New Roman" w:eastAsia="Noto Serif SC" w:cs="Amiri"/>
          <w:lang w:val="zh-CN" w:eastAsia="zh-CN" w:bidi="ar-SA"/>
          <w:color w:val="000000"/>
          <w:rtl w:val="0"/>
        </w:rPr>
        <w:t>第三，他们借外在、内在的感知，尝到、领会Allah慈悯宝库中积藏的恩赐，处在这样的境位中，开始履行感恩与颂赞的使命。</w:t>
      </w:r>
    </w:p>
    <w:p>
      <w:r>
        <w:rPr>
          <w:rFonts w:ascii="Times New Roman" w:hAnsi="Times New Roman" w:eastAsia="Noto Serif SC" w:cs="Amiri"/>
          <w:lang w:val="zh-CN" w:eastAsia="zh-CN" w:bidi="ar-SA"/>
          <w:color w:val="000000"/>
          <w:rtl w:val="0"/>
        </w:rPr>
        <w:t>第四，他们以内在官能的天平，衡量、认识Allah诸尊名藏宝中的宝石，处在这样的境位中，开始履行赞其超绝、称颂祂的使命。</w:t>
      </w:r>
    </w:p>
    <w:p>
      <w:r>
        <w:rPr>
          <w:rFonts w:ascii="Times New Roman" w:hAnsi="Times New Roman" w:eastAsia="Noto Serif SC" w:cs="Amiri"/>
          <w:lang w:val="zh-CN" w:eastAsia="zh-CN" w:bidi="ar-SA"/>
          <w:color w:val="000000"/>
          <w:rtl w:val="0"/>
        </w:rPr>
        <w:t>第五，他们研读养育主宰者的书信——祂以权能之笔，写在预知与裁定的行格之上——处在这样的境位中，开始履行深思与赞赏的使命。</w:t>
      </w:r>
    </w:p>
    <w:p>
      <w:r>
        <w:rPr>
          <w:rFonts w:ascii="Times New Roman" w:hAnsi="Times New Roman" w:eastAsia="Noto Serif SC" w:cs="Amiri"/>
          <w:lang w:val="zh-CN" w:eastAsia="zh-CN" w:bidi="ar-SA"/>
          <w:color w:val="000000"/>
          <w:rtl w:val="0"/>
        </w:rPr>
        <w:t>第六，他们观赏万物受造与造物技艺中的精微细腻之处、娇美之姿，处在赞其超绝的境位中，开始履行爱慕并渴望具威严的开创者、具美善的精妙创造者的使命。</w:t>
      </w:r>
    </w:p>
    <w:p>
      <w:r>
        <w:rPr>
          <w:rFonts w:ascii="Times New Roman" w:hAnsi="Times New Roman" w:eastAsia="Noto Serif SC" w:cs="Amiri"/>
          <w:lang w:val="zh-CN" w:eastAsia="zh-CN" w:bidi="ar-SA"/>
          <w:color w:val="000000"/>
          <w:rtl w:val="0"/>
        </w:rPr>
        <w:t>因此，他们观看宇宙与显迹，以面向不可见者的仆役侍奉，在上述境位中履行上述使命；之后，升到观看至睿精妙创造者如何相待、如何行事的程度，以直接在祂面前交往的方式回应。首先，具威严的创造者，借自身技艺的奇迹，使有意识者认识祂；他们便怀着惊叹，以认识回应，说</w:t>
      </w:r>
      <w:r>
        <w:rPr>
          <w:rFonts w:ascii="Amiri" w:hAnsi="Amiri" w:eastAsia="Amiri" w:cs="Amiri"/>
          <w:lang w:val="zh-CN" w:eastAsia="zh-CN" w:bidi="ar-SA"/>
          <w:rtl w:val="1"/>
          <w:cs w:val="1"/>
          <w:color w:val="000000"/>
          <w:sz w:val="24"/>
          <w:szCs w:val="24"/>
        </w:rPr>
        <w:t>ﺳُﺒْﺤَﺎﻧَﻚَ ﻣَﺎ ﻋَﺮَﻓْﻨَﺎﻙَ ﺣَﻖَّ ﻣَﻌْﺮِﻓَﺘِﻚَ</w:t>
      </w:r>
      <w:r>
        <w:rPr>
          <w:rFonts w:ascii="Times New Roman" w:hAnsi="Times New Roman" w:eastAsia="Noto Serif SC" w:cs="Amiri"/>
          <w:lang w:val="zh-CN" w:eastAsia="zh-CN" w:bidi="ar-SA"/>
          <w:color w:val="000000"/>
          <w:rtl w:val="0"/>
        </w:rPr>
        <w:t>（祢超绝一切缺欠！我们未能像祢本应被认识的那样，充分认识祢）。“介绍祢的，正是祢全部精妙造物中的奇迹。”</w:t>
      </w:r>
    </w:p>
    <w:p>
      <w:r>
        <w:rPr>
          <w:rFonts w:ascii="Times New Roman" w:hAnsi="Times New Roman" w:eastAsia="Noto Serif SC" w:cs="Amiri"/>
          <w:lang w:val="zh-CN" w:eastAsia="zh-CN" w:bidi="ar-SA"/>
          <w:color w:val="000000"/>
          <w:rtl w:val="0"/>
        </w:rPr>
        <w:t>随后，那位慈悯普及万物者，借自身慈悯的美好果实，使人爱祂；他们便以爱与深深的爱慕回应，说</w:t>
      </w:r>
      <w:r>
        <w:rPr>
          <w:rFonts w:ascii="Amiri" w:hAnsi="Amiri" w:eastAsia="Amiri" w:cs="Amiri"/>
          <w:lang w:val="zh-CN" w:eastAsia="zh-CN" w:bidi="ar-SA"/>
          <w:rtl w:val="1"/>
          <w:cs w:val="1"/>
          <w:color w:val="000000"/>
          <w:sz w:val="24"/>
          <w:szCs w:val="24"/>
        </w:rPr>
        <w:t>ﺍِﻳَّﺎﻙَ ﻧَﻌْﺒُﺪُ ﻭَﺍِﻳَّﺎﻙَ ﻧَﺴْﺘَﻌ۪ﻴﻦُ</w:t>
      </w:r>
      <w:r>
        <w:rPr>
          <w:rFonts w:ascii="Times New Roman" w:hAnsi="Times New Roman" w:eastAsia="Noto Serif SC" w:cs="Amiri"/>
          <w:lang w:val="zh-CN" w:eastAsia="zh-CN" w:bidi="ar-SA"/>
          <w:color w:val="000000"/>
          <w:rtl w:val="0"/>
        </w:rPr>
        <w:t>（我们唯独崇拜并侍奉祢，也唯独向祢求助）。</w:t>
      </w:r>
    </w:p>
    <w:p>
      <w:r>
        <w:rPr>
          <w:rFonts w:ascii="Times New Roman" w:hAnsi="Times New Roman" w:eastAsia="Noto Serif SC" w:cs="Amiri"/>
          <w:lang w:val="zh-CN" w:eastAsia="zh-CN" w:bidi="ar-SA"/>
          <w:color w:val="000000"/>
          <w:rtl w:val="0"/>
        </w:rPr>
        <w:t>随后，那位真正施恩者，以甘美的恩赐显示自己的怜悯与怜爱；他们便以感恩与赞美回应，说</w:t>
      </w:r>
      <w:r>
        <w:rPr>
          <w:rFonts w:ascii="Amiri" w:hAnsi="Amiri" w:eastAsia="Amiri" w:cs="Amiri"/>
          <w:lang w:val="zh-CN" w:eastAsia="zh-CN" w:bidi="ar-SA"/>
          <w:rtl w:val="1"/>
          <w:cs w:val="1"/>
          <w:color w:val="000000"/>
          <w:sz w:val="24"/>
          <w:szCs w:val="24"/>
        </w:rPr>
        <w:t>ﺳُﺒْﺤَﺎﻧَﻚَ ﻭَﺑِﺤَﻤْﺪِﻙَ</w:t>
      </w:r>
      <w:r>
        <w:rPr>
          <w:rFonts w:ascii="Times New Roman" w:hAnsi="Times New Roman" w:eastAsia="Noto Serif SC" w:cs="Amiri"/>
          <w:lang w:val="zh-CN" w:eastAsia="zh-CN" w:bidi="ar-SA"/>
          <w:color w:val="000000"/>
          <w:rtl w:val="0"/>
        </w:rPr>
        <w:t>（我们赞颂祢超绝一切缺欠，并向祢献上一切赞美与称颂；无论出自何者、指向何者，自无始至无终，这一切都专属于祢，也都是祢所应得的；祢的存在本身必然，不依赖任何他物）。“我们怎能履行祢真正应得的感恩？祢是如此值得感恩的受谢者：散布于整个宇宙的一切厚赐，以自身明白的存在状态，诵说对祢的感恩与颂赞。排列于世界市场、洒布于大地表面的全部恩赐，以各自的宣告，表达对祢的赞美与称颂。慈悯与恩赐有秩序的果实、合尺度的出产，又以见证祢的广赐与慷慨，在受造物的目光之前，履行对祢的感恩。”</w:t>
      </w:r>
    </w:p>
    <w:p>
      <w:r>
        <w:rPr>
          <w:rFonts w:ascii="Times New Roman" w:hAnsi="Times New Roman" w:eastAsia="Noto Serif SC" w:cs="Amiri"/>
          <w:lang w:val="zh-CN" w:eastAsia="zh-CN" w:bidi="ar-SA"/>
          <w:color w:val="000000"/>
          <w:rtl w:val="0"/>
        </w:rPr>
        <w:t>随后，祂在宇宙种种面貌上、变换不已的存在物镜面中，显示自己的美善、威严、完善、至尊伟大；他们便说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（Allah至大，超越一切），在尊崇中怀着无力而躬身，在谦抑中怀着爱与惊叹而俯伏叩首，作出回应。</w:t>
      </w:r>
    </w:p>
    <w:p>
      <w:r>
        <w:rPr>
          <w:rFonts w:ascii="Times New Roman" w:hAnsi="Times New Roman" w:eastAsia="Noto Serif SC" w:cs="Amiri"/>
          <w:lang w:val="zh-CN" w:eastAsia="zh-CN" w:bidi="ar-SA"/>
          <w:color w:val="000000"/>
          <w:rtl w:val="0"/>
        </w:rPr>
        <w:t>随后，那位绝对丰足、无所依赖者，显示自身财富的丰厚、慈悯的广阔；他们便显出自己的匮乏与需要，以祈求、请求回应，说</w:t>
      </w:r>
      <w:r>
        <w:rPr>
          <w:rFonts w:ascii="Amiri" w:hAnsi="Amiri" w:eastAsia="Amiri" w:cs="Amiri"/>
          <w:lang w:val="zh-CN" w:eastAsia="zh-CN" w:bidi="ar-SA"/>
          <w:rtl w:val="1"/>
          <w:cs w:val="1"/>
          <w:color w:val="000000"/>
          <w:sz w:val="24"/>
          <w:szCs w:val="24"/>
        </w:rPr>
        <w:t>ﻭَﺍِﻳَّﺎﻙَ ﻧَﺴْﺘَﻌ۪ﻴﻦُ</w:t>
      </w:r>
      <w:r>
        <w:rPr>
          <w:rFonts w:ascii="Times New Roman" w:hAnsi="Times New Roman" w:eastAsia="Noto Serif SC" w:cs="Amiri"/>
          <w:lang w:val="zh-CN" w:eastAsia="zh-CN" w:bidi="ar-SA"/>
          <w:color w:val="000000"/>
          <w:rtl w:val="0"/>
        </w:rPr>
        <w:t>（我们也唯独向祢求助）。</w:t>
      </w:r>
    </w:p>
    <w:p>
      <w:r>
        <w:rPr>
          <w:rFonts w:ascii="Times New Roman" w:hAnsi="Times New Roman" w:eastAsia="Noto Serif SC" w:cs="Amiri"/>
          <w:lang w:val="zh-CN" w:eastAsia="zh-CN" w:bidi="ar-SA"/>
          <w:color w:val="000000"/>
          <w:rtl w:val="0"/>
        </w:rPr>
        <w:t>随后，那位具威严的精妙创造者，以诸般展览，在众生的展场中铺陈自身技艺的精微、非凡、珍奇之作；他们便以这样的方式回应：说</w:t>
      </w:r>
      <w:r>
        <w:rPr>
          <w:rFonts w:ascii="Amiri" w:hAnsi="Amiri" w:eastAsia="Amiri" w:cs="Amiri"/>
          <w:lang w:val="zh-CN" w:eastAsia="zh-CN" w:bidi="ar-SA"/>
          <w:rtl w:val="1"/>
          <w:cs w:val="1"/>
          <w:color w:val="000000"/>
          <w:sz w:val="24"/>
          <w:szCs w:val="24"/>
        </w:rPr>
        <w:t>ﻣَﺎﺷَﺎﺀَ ﺍﻟﻠّٰﻪُ</w:t>
      </w:r>
      <w:r>
        <w:rPr>
          <w:rFonts w:ascii="Times New Roman" w:hAnsi="Times New Roman" w:eastAsia="Noto Serif SC" w:cs="Amiri"/>
          <w:lang w:val="zh-CN" w:eastAsia="zh-CN" w:bidi="ar-SA"/>
          <w:color w:val="000000"/>
          <w:rtl w:val="0"/>
        </w:rPr>
        <w:t>（这是Allah所意欲而成就的），加以赞赏；说“做得何等美好！”，加以欣赏；说</w:t>
      </w:r>
      <w:r>
        <w:rPr>
          <w:rFonts w:ascii="Amiri" w:hAnsi="Amiri" w:eastAsia="Amiri" w:cs="Amiri"/>
          <w:lang w:val="zh-CN" w:eastAsia="zh-CN" w:bidi="ar-SA"/>
          <w:rtl w:val="1"/>
          <w:cs w:val="1"/>
          <w:color w:val="000000"/>
          <w:sz w:val="24"/>
          <w:szCs w:val="24"/>
        </w:rPr>
        <w:t>ﺑَﺎﺭَﻙَ ﺍﻟﻠّٰﻪُ</w:t>
      </w:r>
      <w:r>
        <w:rPr>
          <w:rFonts w:ascii="Times New Roman" w:hAnsi="Times New Roman" w:eastAsia="Noto Serif SC" w:cs="Amiri"/>
          <w:lang w:val="zh-CN" w:eastAsia="zh-CN" w:bidi="ar-SA"/>
          <w:color w:val="000000"/>
          <w:rtl w:val="0"/>
        </w:rPr>
        <w:t>（愿Allah赐福），加以观览；说</w:t>
      </w:r>
      <w:r>
        <w:rPr>
          <w:rFonts w:ascii="Amiri" w:hAnsi="Amiri" w:eastAsia="Amiri" w:cs="Amiri"/>
          <w:lang w:val="zh-CN" w:eastAsia="zh-CN" w:bidi="ar-SA"/>
          <w:rtl w:val="1"/>
          <w:cs w:val="1"/>
          <w:color w:val="000000"/>
          <w:sz w:val="24"/>
          <w:szCs w:val="24"/>
        </w:rPr>
        <w:t>ﺍٰﻣَﻨَّﺎ</w:t>
      </w:r>
      <w:r>
        <w:rPr>
          <w:rFonts w:ascii="Times New Roman" w:hAnsi="Times New Roman" w:eastAsia="Noto Serif SC" w:cs="Amiri"/>
          <w:lang w:val="zh-CN" w:eastAsia="zh-CN" w:bidi="ar-SA"/>
          <w:color w:val="000000"/>
          <w:rtl w:val="0"/>
        </w:rPr>
        <w:t>（我们已信认），加以见证；又惊叹地说：“来吧，看吧！”说</w:t>
      </w:r>
      <w:r>
        <w:rPr>
          <w:rFonts w:ascii="Amiri" w:hAnsi="Amiri" w:eastAsia="Amiri" w:cs="Amiri"/>
          <w:lang w:val="zh-CN" w:eastAsia="zh-CN" w:bidi="ar-SA"/>
          <w:rtl w:val="1"/>
          <w:cs w:val="1"/>
          <w:color w:val="000000"/>
          <w:sz w:val="24"/>
          <w:szCs w:val="24"/>
        </w:rPr>
        <w:t>ﺣَﻰَّ ﻋَﻠَﻰ الْفَلَاحِ</w:t>
      </w:r>
      <w:r>
        <w:rPr>
          <w:rFonts w:ascii="Times New Roman" w:hAnsi="Times New Roman" w:eastAsia="Noto Serif SC" w:cs="Amiri"/>
          <w:lang w:val="zh-CN" w:eastAsia="zh-CN" w:bidi="ar-SA"/>
          <w:color w:val="000000"/>
          <w:rtl w:val="0"/>
        </w:rPr>
        <w:t>（快来走向成功与救全），邀请所有人作见证。</w:t>
      </w:r>
    </w:p>
    <w:p>
      <w:r>
        <w:rPr>
          <w:rFonts w:ascii="Times New Roman" w:hAnsi="Times New Roman" w:eastAsia="Noto Serif SC" w:cs="Amiri"/>
          <w:lang w:val="zh-CN" w:eastAsia="zh-CN" w:bidi="ar-SA"/>
          <w:color w:val="000000"/>
          <w:rtl w:val="0"/>
        </w:rPr>
        <w:t>再者，那位无始与无终的君王，在宇宙各方宣告自身养育与主宰的统辖，显明自身唯一性；他们便确认祂的唯一，信认祂，说</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（我们已听见，并已遵从），以服从与顺从回应。</w:t>
      </w:r>
    </w:p>
    <w:p>
      <w:r>
        <w:rPr>
          <w:rFonts w:ascii="Times New Roman" w:hAnsi="Times New Roman" w:eastAsia="Noto Serif SC" w:cs="Amiri"/>
          <w:lang w:val="zh-CN" w:eastAsia="zh-CN" w:bidi="ar-SA"/>
          <w:color w:val="000000"/>
          <w:rtl w:val="0"/>
        </w:rPr>
        <w:t>随后，那位养育并主宰万有者，显明自己应受崇拜的神圣性；他们便以仆役侍奉回应——在软弱中宣告自己的无力，在需要中宣告自己的匮乏——又以作为仆役侍奉精要的礼拜回应。</w:t>
      </w:r>
    </w:p>
    <w:p>
      <w:r>
        <w:rPr>
          <w:rFonts w:ascii="Times New Roman" w:hAnsi="Times New Roman" w:eastAsia="Noto Serif SC" w:cs="Amiri"/>
          <w:lang w:val="zh-CN" w:eastAsia="zh-CN" w:bidi="ar-SA"/>
          <w:color w:val="000000"/>
          <w:rtl w:val="0"/>
        </w:rPr>
        <w:t>他们以更多这样各式各样的仆役侍奉使命，在祂这座称为尘世之居的广大礼拜之所中，履行一生的义务、生命的使命，获得最优美的成形。于是，他们升到全部受造物之上的层次，借信仰的福泽，以安宁与忠信为装备，成为可信赖的大地代行治理者。</w:t>
      </w:r>
    </w:p>
    <w:p>
      <w:r>
        <w:rPr>
          <w:rFonts w:ascii="Times New Roman" w:hAnsi="Times New Roman" w:eastAsia="Noto Serif SC" w:cs="Amiri"/>
          <w:lang w:val="zh-CN" w:eastAsia="zh-CN" w:bidi="ar-SA"/>
          <w:color w:val="000000"/>
          <w:rtl w:val="0"/>
        </w:rPr>
        <w:t>在这试验场与考验工场之后，他们慷慨的养育主宰者，邀请他们获得永恒幸福，作为信仰的奖赏；邀请他们进入平安之居，作为伊斯兰顺服之道的报酬。祂曾如此、也正如此尊待他们，以眼睛未曾见过、耳朵未曾听过、人的心灵未曾想到的明亮方式，使他们蒙受自身慈悯，赐予他们永无终尽与长存。因为，那永无终尽、无始无终的美善，其渴慕的观赏者、怀爱而为其作镜者，当然必将长存，前往永无终尽。</w:t>
      </w:r>
    </w:p>
    <w:p>
      <w:r>
        <w:rPr>
          <w:rFonts w:ascii="Times New Roman" w:hAnsi="Times New Roman" w:eastAsia="Noto Serif SC" w:cs="Amiri"/>
          <w:lang w:val="zh-CN" w:eastAsia="zh-CN" w:bidi="ar-SA"/>
          <w:color w:val="000000"/>
          <w:rtl w:val="0"/>
        </w:rPr>
        <w:t>《古兰经》学子的归宿，便是如此。愿至高的至真者，使我们成为他们中的一员。</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至于另一群肆恶、邪恶的人，达到性成熟之龄，进入这世界的宫殿时，对唯一性的全部证据，以不信回应；对全部恩赐，以忘恩回应；又以不信者的指责，说全部存在物毫无价值，加以贬辱；面对Allah的全部尊名的彰显，以</w:t>
      </w:r>
    </w:p>
    <w:p>
      <w:r>
        <w:rPr>
          <w:rFonts w:ascii="Times New Roman" w:hAnsi="Times New Roman" w:eastAsia="Noto Serif SC" w:cs="Amiri"/>
          <w:lang w:val="zh-CN" w:eastAsia="zh-CN" w:bidi="ar-SA"/>
          <w:color w:val="000000"/>
          <w:rtl w:val="0"/>
        </w:rPr>
        <w:t>拒绝、否认回应。于是，他们在短短时间内，犯下无尽的罪行，应受无尽的惩罚。是的，人之寿命的资本、人的器官与官能，正是为了上述使命而赐予。</w:t>
      </w:r>
    </w:p>
    <w:p>
      <w:r>
        <w:rPr>
          <w:rFonts w:ascii="Times New Roman" w:hAnsi="Times New Roman" w:eastAsia="Noto Serif SC" w:cs="Amiri"/>
          <w:lang w:val="zh-CN" w:eastAsia="zh-CN" w:bidi="ar-SA"/>
          <w:color w:val="000000"/>
          <w:rtl w:val="0"/>
        </w:rPr>
        <w:t>我那糊涂的自我啊！我那满怀欲望的朋友啊！你们以为，生命的使命，只是在文明教养中，把自己照顾妥当——恕我直言——只限于为肚腹与生殖器服务吗？或者，你们以为，生命机器中安置的这些纤细官能与内在精神要素、这些敏锐器官与工具、这些有秩序的肢体与装备、这些探察的感官与情感，其唯一目的，只限于在这会消逝的生命中，被用来满足卑下的自我、低劣的欲望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（绝不如此，断无此理）！在你们身体中创造这些，并将它们置入你们受造禀性之中，有两个根本目的：</w:t>
      </w:r>
    </w:p>
    <w:p>
      <w:r>
        <w:rPr>
          <w:rFonts w:ascii="Times New Roman" w:hAnsi="Times New Roman" w:eastAsia="Noto Serif SC" w:cs="Amiri"/>
          <w:lang w:val="zh-CN" w:eastAsia="zh-CN" w:bidi="ar-SA"/>
          <w:color w:val="000000"/>
          <w:rtl w:val="0"/>
        </w:rPr>
        <w:t>其一，让你们感知至高的真正施恩者全部恩赐的每一种类，使你们感恩。你们也应感知，感恩，崇拜并侍奉祂。</w:t>
      </w:r>
    </w:p>
    <w:p>
      <w:r>
        <w:rPr>
          <w:rFonts w:ascii="Times New Roman" w:hAnsi="Times New Roman" w:eastAsia="Noto Serif SC" w:cs="Amiri"/>
          <w:lang w:val="zh-CN" w:eastAsia="zh-CN" w:bidi="ar-SA"/>
          <w:color w:val="000000"/>
          <w:rtl w:val="0"/>
        </w:rPr>
        <w:t>其二，借这些器官与官能，让你们逐一认识、品尝Allah诸尊名向世界显出的全部彰显的每一个类别。你们也应借品尝而认识，进而信认。</w:t>
      </w:r>
    </w:p>
    <w:p>
      <w:r>
        <w:rPr>
          <w:rFonts w:ascii="Times New Roman" w:hAnsi="Times New Roman" w:eastAsia="Noto Serif SC" w:cs="Amiri"/>
          <w:lang w:val="zh-CN" w:eastAsia="zh-CN" w:bidi="ar-SA"/>
          <w:color w:val="000000"/>
          <w:rtl w:val="0"/>
        </w:rPr>
        <w:t>人的诸完善之性，正是在这两项原则上生长、发展。由此，人才能成其为人。</w:t>
      </w:r>
    </w:p>
    <w:p>
      <w:r>
        <w:rPr>
          <w:rFonts w:ascii="Times New Roman" w:hAnsi="Times New Roman" w:eastAsia="Noto Serif SC" w:cs="Amiri"/>
          <w:lang w:val="zh-CN" w:eastAsia="zh-CN" w:bidi="ar-SA"/>
          <w:color w:val="000000"/>
          <w:rtl w:val="0"/>
        </w:rPr>
        <w:t>人的器官与官能，并不是为了像动物一般谋得尘世生命而赐予。借以下譬喻的奥义，来看这一点：</w:t>
      </w:r>
    </w:p>
    <w:p>
      <w:r>
        <w:rPr>
          <w:rFonts w:ascii="Times New Roman" w:hAnsi="Times New Roman" w:eastAsia="Noto Serif SC" w:cs="Amiri"/>
          <w:lang w:val="zh-CN" w:eastAsia="zh-CN" w:bidi="ar-SA"/>
          <w:color w:val="000000"/>
          <w:rtl w:val="0"/>
        </w:rPr>
        <w:t>例如，有人给一个仆人二十枚金币，让他用一种特定的布料，为自己购置一套衣服。那仆人去了，用这种布料中最好的，购得一套完美的衣服，穿在身上。</w:t>
      </w:r>
    </w:p>
    <w:p>
      <w:r>
        <w:rPr>
          <w:rFonts w:ascii="Times New Roman" w:hAnsi="Times New Roman" w:eastAsia="Noto Serif SC" w:cs="Amiri"/>
          <w:lang w:val="zh-CN" w:eastAsia="zh-CN" w:bidi="ar-SA"/>
          <w:color w:val="000000"/>
          <w:rtl w:val="0"/>
        </w:rPr>
        <w:t>后来，他看见主人给另一个仆人一千枚金币，又在一张纸上写下若干事项，放进他的口袋，派他经商。凡理智清醒者，此时都知道，这笔资本绝非为购置一套衣服。前一个仆人已经用二十枚金币购得用最好布料制成的一套衣服；因此，这一千枚金币，当然不能只花在一套衣服上。倘若第二个仆人，不读放进口袋中的纸，只看前一个仆人，就为一套衣服把全部的钱交给一个店主，却买到一套以那种布料中最劣质者制成、比同伴衣服低下五十个层次的衣服，那么，这仆人当然犯了极大的愚蠢，将受到严厉的惩罚、愤怒的训诫。</w:t>
      </w:r>
    </w:p>
    <w:p>
      <w:r>
        <w:rPr>
          <w:rFonts w:ascii="Times New Roman" w:hAnsi="Times New Roman" w:eastAsia="Noto Serif SC" w:cs="Amiri"/>
          <w:lang w:val="zh-CN" w:eastAsia="zh-CN" w:bidi="ar-SA"/>
          <w:color w:val="000000"/>
          <w:rtl w:val="0"/>
        </w:rPr>
        <w:t>我的自我啊！我的朋友啊！让你们的理智清醒过来。不要把寿命的资本、生命的禀赋，像动物一般，乃至比动物低下得多地，花费在这会消逝的生命与物质快乐上。否则，你们虽然在资本方面比最高等的动物高出五十个层次，却会比最低等的动物还低下五十个层次。</w:t>
      </w:r>
    </w:p>
    <w:p>
      <w:r>
        <w:rPr>
          <w:rFonts w:ascii="Times New Roman" w:hAnsi="Times New Roman" w:eastAsia="Noto Serif SC" w:cs="Amiri"/>
          <w:lang w:val="zh-CN" w:eastAsia="zh-CN" w:bidi="ar-SA"/>
          <w:color w:val="000000"/>
          <w:rtl w:val="0"/>
        </w:rPr>
        <w:t>我那疏忽遗忘的自我啊！你若想在一定程度上，明白生命的目的、生命的本质、生命的形态、生命真实的奥义，以及生命幸福的完善，就看吧：</w:t>
      </w:r>
    </w:p>
    <w:p>
      <w:r>
        <w:rPr>
          <w:rFonts w:ascii="Times New Roman" w:hAnsi="Times New Roman" w:eastAsia="Noto Serif SC" w:cs="Amiri"/>
          <w:lang w:val="zh-CN" w:eastAsia="zh-CN" w:bidi="ar-SA"/>
          <w:color w:val="000000"/>
          <w:rtl w:val="0"/>
        </w:rPr>
        <w:t>你生命的种种目的，概括为九件事：</w:t>
      </w:r>
    </w:p>
    <w:p>
      <w:r>
        <w:rPr>
          <w:rFonts w:ascii="Times New Roman" w:hAnsi="Times New Roman" w:eastAsia="Noto Serif SC" w:cs="Amiri"/>
          <w:lang w:val="zh-CN" w:eastAsia="zh-CN" w:bidi="ar-SA"/>
          <w:color w:val="000000"/>
          <w:rtl w:val="0"/>
        </w:rPr>
        <w:t>第一：借安置在你身体中的感知天平，衡量Allah慈悯宝库中积藏的恩赐，并作全面的感恩。</w:t>
      </w:r>
    </w:p>
    <w:p>
      <w:r>
        <w:rPr>
          <w:rFonts w:ascii="Times New Roman" w:hAnsi="Times New Roman" w:eastAsia="Noto Serif SC" w:cs="Amiri"/>
          <w:lang w:val="zh-CN" w:eastAsia="zh-CN" w:bidi="ar-SA"/>
          <w:color w:val="000000"/>
          <w:rtl w:val="0"/>
        </w:rPr>
        <w:t>第二：借安置在你受造禀性中的器官与官能之钥，开启Allah诸尊名隐秘的藏宝，凭这些尊名，认识那位至圣者。</w:t>
      </w:r>
    </w:p>
    <w:p>
      <w:r>
        <w:rPr>
          <w:rFonts w:ascii="Times New Roman" w:hAnsi="Times New Roman" w:eastAsia="Noto Serif SC" w:cs="Amiri"/>
          <w:lang w:val="zh-CN" w:eastAsia="zh-CN" w:bidi="ar-SA"/>
          <w:color w:val="000000"/>
          <w:rtl w:val="0"/>
        </w:rPr>
        <w:t>第三：有意识地以你的生命，在这尘世展场、在受造物的目光之前，展示、显明Allah诸尊名在你身上安置的奇异技艺与精微彰显。</w:t>
      </w:r>
    </w:p>
    <w:p>
      <w:r>
        <w:rPr>
          <w:rFonts w:ascii="Times New Roman" w:hAnsi="Times New Roman" w:eastAsia="Noto Serif SC" w:cs="Amiri"/>
          <w:lang w:val="zh-CN" w:eastAsia="zh-CN" w:bidi="ar-SA"/>
          <w:color w:val="000000"/>
          <w:rtl w:val="0"/>
        </w:rPr>
        <w:t>第四：以自身状态之语与口头言说，向创造者养育与主宰的庭前，宣告自己的仆役侍奉。</w:t>
      </w:r>
    </w:p>
    <w:p>
      <w:r>
        <w:rPr>
          <w:rFonts w:ascii="Times New Roman" w:hAnsi="Times New Roman" w:eastAsia="Noto Serif SC" w:cs="Amiri"/>
          <w:lang w:val="zh-CN" w:eastAsia="zh-CN" w:bidi="ar-SA"/>
          <w:color w:val="000000"/>
          <w:rtl w:val="0"/>
        </w:rPr>
        <w:t>第五：一名士兵，在正式场合佩上君王赐给他的各种勋章，出现在君王的目光中，以显示君王关爱的显迹。同样，你也应有意识地，以Allah诸尊名的彰显赐给你的人之精微官能的珠宝装饰自己，显现于那位无始见证者的观览之中，也由祂呈示，使有意识者得以见证。</w:t>
      </w:r>
    </w:p>
    <w:p>
      <w:r>
        <w:rPr>
          <w:rFonts w:ascii="Times New Roman" w:hAnsi="Times New Roman" w:eastAsia="Noto Serif SC" w:cs="Amiri"/>
          <w:lang w:val="zh-CN" w:eastAsia="zh-CN" w:bidi="ar-SA"/>
          <w:color w:val="000000"/>
          <w:rtl w:val="0"/>
        </w:rPr>
        <w:t>第六：有意识地观看生命体向创造者致意，这称为生命的显现；观看它们向精妙创造者赞颂，这称为生命的隐示；观看它们向赋予生命者呈献仆役侍奉，这称为生命的果实与目的。以深思看见这些，以见证将其展示。</w:t>
      </w:r>
    </w:p>
    <w:p>
      <w:r>
        <w:rPr>
          <w:rFonts w:ascii="Times New Roman" w:hAnsi="Times New Roman" w:eastAsia="Noto Serif SC" w:cs="Amiri"/>
          <w:lang w:val="zh-CN" w:eastAsia="zh-CN" w:bidi="ar-SA"/>
          <w:color w:val="000000"/>
          <w:rtl w:val="0"/>
        </w:rPr>
        <w:t>第七：把你生命中获赐的有限知识、能力、意志等属性与状态的小小样本作为比较的尺度，凭这些尺度，认识具威严的创造者的绝对属性、神圣内在作为。例如，你以有限的能力、有限的知识、有限的意志，将这所家宅建造得有秩序；这世界的宫殿，</w:t>
      </w:r>
    </w:p>
    <w:p>
      <w:r>
        <w:rPr>
          <w:rFonts w:ascii="Times New Roman" w:hAnsi="Times New Roman" w:eastAsia="Noto Serif SC" w:cs="Amiri"/>
          <w:lang w:val="zh-CN" w:eastAsia="zh-CN" w:bidi="ar-SA"/>
          <w:color w:val="000000"/>
          <w:rtl w:val="0"/>
        </w:rPr>
        <w:t>比你的家宅大到何种程度，你就应按照那样的比例，认识这个世界的匠师是全能、全知、至睿、治理一切者。</w:t>
      </w:r>
    </w:p>
    <w:p>
      <w:r>
        <w:rPr>
          <w:rFonts w:ascii="Times New Roman" w:hAnsi="Times New Roman" w:eastAsia="Noto Serif SC" w:cs="Amiri"/>
          <w:lang w:val="zh-CN" w:eastAsia="zh-CN" w:bidi="ar-SA"/>
          <w:color w:val="000000"/>
          <w:rtl w:val="0"/>
        </w:rPr>
        <w:t>第八：领会这世界每一存在物的内在言语；它们各以自身特有的语言，述说其创造者的唯一性、精妙创造者的养育与主宰。</w:t>
      </w:r>
    </w:p>
    <w:p>
      <w:r>
        <w:rPr>
          <w:rFonts w:ascii="Times New Roman" w:hAnsi="Times New Roman" w:eastAsia="Noto Serif SC" w:cs="Amiri"/>
          <w:lang w:val="zh-CN" w:eastAsia="zh-CN" w:bidi="ar-SA"/>
          <w:color w:val="000000"/>
          <w:rtl w:val="0"/>
        </w:rPr>
        <w:t>第九：以无力与软弱、匮乏与需要的尺度，领会Allah权能、养育主宰者丰足的彰显层次。如同按照饥饿的程度、需要的种类，人便能领会食物的滋味、层次与品类；同样，你也应凭自己无尽的无力与匮乏，领会Allah无尽权能与丰足的彰显层次。你的生命目的，概括而言，便是这样一些事。</w:t>
      </w:r>
    </w:p>
    <w:p>
      <w:r>
        <w:rPr>
          <w:rFonts w:ascii="Times New Roman" w:hAnsi="Times New Roman" w:eastAsia="Noto Serif SC" w:cs="Amiri"/>
          <w:lang w:val="zh-CN" w:eastAsia="zh-CN" w:bidi="ar-SA"/>
          <w:color w:val="000000"/>
          <w:rtl w:val="0"/>
        </w:rPr>
        <w:t>现在，看你自己生命的本质；其概要如下：</w:t>
      </w:r>
    </w:p>
    <w:p>
      <w:r>
        <w:rPr>
          <w:rFonts w:ascii="Times New Roman" w:hAnsi="Times New Roman" w:eastAsia="Noto Serif SC" w:cs="Amiri"/>
          <w:lang w:val="zh-CN" w:eastAsia="zh-CN" w:bidi="ar-SA"/>
          <w:color w:val="000000"/>
          <w:rtl w:val="0"/>
        </w:rPr>
        <w:t>它是与Allah诸尊名相关的奇异之目录；是Allah内在作为与属性的一种衡量尺度；是宇宙中诸世界的一架天平；是这广大世界的一张清单；是这宇宙的一幅地图；是这至大经典的一篇概要；是一束能开启权能隐秘藏宝的钥匙；是祂那些散布于存在物、系挂于各个时刻的诸完善之性的一种最优美成形。生命的本质，便是这样一些事。</w:t>
      </w:r>
    </w:p>
    <w:p>
      <w:r>
        <w:rPr>
          <w:rFonts w:ascii="Times New Roman" w:hAnsi="Times New Roman" w:eastAsia="Noto Serif SC" w:cs="Amiri"/>
          <w:lang w:val="zh-CN" w:eastAsia="zh-CN" w:bidi="ar-SA"/>
          <w:color w:val="000000"/>
          <w:rtl w:val="0"/>
        </w:rPr>
        <w:t>现在，你生命的形态、履行使命的方式如下：</w:t>
      </w:r>
    </w:p>
    <w:p>
      <w:r>
        <w:rPr>
          <w:rFonts w:ascii="Times New Roman" w:hAnsi="Times New Roman" w:eastAsia="Noto Serif SC" w:cs="Amiri"/>
          <w:lang w:val="zh-CN" w:eastAsia="zh-CN" w:bidi="ar-SA"/>
          <w:color w:val="000000"/>
          <w:rtl w:val="0"/>
        </w:rPr>
        <w:t>你的生命，是一个被书写的词语，是权能之笔写下、显出睿智的一番言说；它被看见、被听见，指证至美的诸尊名。你生命的形态，便是这样一些事。</w:t>
      </w:r>
    </w:p>
    <w:p>
      <w:r>
        <w:rPr>
          <w:rFonts w:ascii="Times New Roman" w:hAnsi="Times New Roman" w:eastAsia="Noto Serif SC" w:cs="Amiri"/>
          <w:lang w:val="zh-CN" w:eastAsia="zh-CN" w:bidi="ar-SA"/>
          <w:color w:val="000000"/>
          <w:rtl w:val="0"/>
        </w:rPr>
        <w:t>现在，你生命真实的奥义如下：</w:t>
      </w:r>
    </w:p>
    <w:p>
      <w:r>
        <w:rPr>
          <w:rFonts w:ascii="Times New Roman" w:hAnsi="Times New Roman" w:eastAsia="Noto Serif SC" w:cs="Amiri"/>
          <w:lang w:val="zh-CN" w:eastAsia="zh-CN" w:bidi="ar-SA"/>
          <w:color w:val="000000"/>
          <w:rtl w:val="0"/>
        </w:rPr>
        <w:t>为独一性的彰显作镜，为万物皆依赖祂而祂无所依赖之性的显现作镜。也就是说，你的生命汇聚向整个世界彰显的诸尊名，如同它们的焦点；凭这种兼包性，为那位独一无二、万物皆依赖祂而祂无所依赖者作镜。</w:t>
      </w:r>
    </w:p>
    <w:p>
      <w:r>
        <w:rPr>
          <w:rFonts w:ascii="Times New Roman" w:hAnsi="Times New Roman" w:eastAsia="Noto Serif SC" w:cs="Amiri"/>
          <w:lang w:val="zh-CN" w:eastAsia="zh-CN" w:bidi="ar-SA"/>
          <w:color w:val="000000"/>
          <w:rtl w:val="0"/>
        </w:rPr>
        <w:t>现在，你生命在幸福中的完善，则是：</w:t>
      </w:r>
    </w:p>
    <w:p>
      <w:r>
        <w:rPr>
          <w:rFonts w:ascii="Times New Roman" w:hAnsi="Times New Roman" w:eastAsia="Noto Serif SC" w:cs="Amiri"/>
          <w:lang w:val="zh-CN" w:eastAsia="zh-CN" w:bidi="ar-SA"/>
          <w:color w:val="000000"/>
          <w:rtl w:val="0"/>
        </w:rPr>
        <w:t>感知、爱慕那映现于你生命镜面之中的无始太阳的光明；有意识地向祂显出渴慕；因爱祂而忘却自己；在心灵的瞳孔中，安置祂光明的映像。正因这一奥义，那能使你升到最高之高的神圣圣训之尊贵意义，被表达为</w:t>
      </w:r>
    </w:p>
    <w:p>
      <w:r>
        <w:rPr>
          <w:rFonts w:ascii="Amiri" w:hAnsi="Amiri" w:eastAsia="Amiri" w:cs="Amiri"/>
          <w:lang w:val="zh-CN" w:eastAsia="zh-CN" w:bidi="ar-SA"/>
          <w:rtl w:val="1"/>
          <w:cs w:val="1"/>
          <w:color w:val="000000"/>
          <w:sz w:val="24"/>
          <w:szCs w:val="24"/>
        </w:rPr>
        <w:t>ﻣَﻦْ ﻧَﻪ ﮔُﻨْﺠَﻢْ ﺩَﺭْ ﺳَﻤٰﻮَﺍﺕ ﻭ ﺯَﻣ۪ﻴﻦْ ٭ ﺍَﺯْ ﻋَﺠَﺐْ ﮔُﻨْﺠَﻢْ ﺑَﻘَﻠْﺐِ ﻣُﺆْﻣِﻨ۪ﻴﻦْ</w:t>
      </w:r>
      <w:r>
        <w:rPr>
          <w:rFonts w:ascii="Times New Roman" w:hAnsi="Times New Roman" w:eastAsia="Noto Serif SC" w:cs="Amiri"/>
          <w:lang w:val="zh-CN" w:eastAsia="zh-CN" w:bidi="ar-SA"/>
          <w:color w:val="000000"/>
          <w:rtl w:val="0"/>
        </w:rPr>
        <w:t>（诸天与大地不能容纳吾；奇妙的是，信士的心却能以认识与爱，容纳吾的光明映现）。</w:t>
      </w:r>
    </w:p>
    <w:p>
      <w:r>
        <w:rPr>
          <w:rFonts w:ascii="Times New Roman" w:hAnsi="Times New Roman" w:eastAsia="Noto Serif SC" w:cs="Amiri"/>
          <w:lang w:val="zh-CN" w:eastAsia="zh-CN" w:bidi="ar-SA"/>
          <w:color w:val="000000"/>
          <w:rtl w:val="0"/>
        </w:rPr>
        <w:t>我的自我啊！你的生命朝向如此崇高的目的，蕴藏如此珍贵的宝库；你却把它花费、浪费于虚无中的虚无——自我暂时的快感、尘世过眼的快乐——这岂符合任何理智与公允？你若不愿浪费，就深思、践行以下经章中的起誓与起誓所证成的结论；它含蓄指向前述譬喻与真理：</w:t>
      </w:r>
      <w:r>
        <w:rPr>
          <w:rFonts w:ascii="Amiri" w:hAnsi="Amiri" w:eastAsia="Amiri" w:cs="Amiri"/>
          <w:lang w:val="zh-CN" w:eastAsia="zh-CN" w:bidi="ar-SA"/>
          <w:rtl w:val="1"/>
          <w:cs w:val="1"/>
          <w:color w:val="000000"/>
          <w:sz w:val="24"/>
          <w:szCs w:val="24"/>
        </w:rPr>
        <w:t>ﻭَﺍﻟﺸَّﻤْﺲِ ﻭَﺿُﺤٰﻴﻬَﺎ</w:t>
      </w:r>
      <w:r>
        <w:rPr>
          <w:rFonts w:ascii="Times New Roman" w:hAnsi="Times New Roman" w:eastAsia="Noto Serif SC" w:cs="Amiri"/>
          <w:lang w:val="zh-CN" w:eastAsia="zh-CN" w:bidi="ar-SA"/>
          <w:color w:val="000000"/>
          <w:rtl w:val="0"/>
        </w:rPr>
        <w:t xml:space="preserve">（吾凭太阳及其明亮的晨光起誓） </w:t>
      </w:r>
      <w:r>
        <w:rPr>
          <w:rFonts w:ascii="Amiri" w:hAnsi="Amiri" w:eastAsia="Amiri" w:cs="Amiri"/>
          <w:lang w:val="zh-CN" w:eastAsia="zh-CN" w:bidi="ar-SA"/>
          <w:rtl w:val="1"/>
          <w:cs w:val="1"/>
          <w:color w:val="000000"/>
          <w:sz w:val="24"/>
          <w:szCs w:val="24"/>
        </w:rPr>
        <w:t>٭ ﻭَﺍﻟْﻘَﻤَﺮِ ﺍِﺫَﺍ ﺗَﻠٰﻴﻬَﺎ</w:t>
      </w:r>
      <w:r>
        <w:rPr>
          <w:rFonts w:ascii="Times New Roman" w:hAnsi="Times New Roman" w:eastAsia="Noto Serif SC" w:cs="Amiri"/>
          <w:lang w:val="zh-CN" w:eastAsia="zh-CN" w:bidi="ar-SA"/>
          <w:color w:val="000000"/>
          <w:rtl w:val="0"/>
        </w:rPr>
        <w:t xml:space="preserve">（凭月亮，当它追随太阳之时起誓） </w:t>
      </w:r>
      <w:r>
        <w:rPr>
          <w:rFonts w:ascii="Amiri" w:hAnsi="Amiri" w:eastAsia="Amiri" w:cs="Amiri"/>
          <w:lang w:val="zh-CN" w:eastAsia="zh-CN" w:bidi="ar-SA"/>
          <w:rtl w:val="1"/>
          <w:cs w:val="1"/>
          <w:color w:val="000000"/>
          <w:sz w:val="24"/>
          <w:szCs w:val="24"/>
        </w:rPr>
        <w:t>٭ ﻭَﺍﻟﻨَّﻬَﺎﺭِ ﺍِﺫَﺍ ﺟَﻠّٰﻴﻬَﺎ</w:t>
      </w:r>
      <w:r>
        <w:rPr>
          <w:rFonts w:ascii="Times New Roman" w:hAnsi="Times New Roman" w:eastAsia="Noto Serif SC" w:cs="Amiri"/>
          <w:lang w:val="zh-CN" w:eastAsia="zh-CN" w:bidi="ar-SA"/>
          <w:color w:val="000000"/>
          <w:rtl w:val="0"/>
        </w:rPr>
        <w:t xml:space="preserve">（凭白昼，当它使太阳显明之时起誓） </w:t>
      </w:r>
      <w:r>
        <w:rPr>
          <w:rFonts w:ascii="Amiri" w:hAnsi="Amiri" w:eastAsia="Amiri" w:cs="Amiri"/>
          <w:lang w:val="zh-CN" w:eastAsia="zh-CN" w:bidi="ar-SA"/>
          <w:rtl w:val="1"/>
          <w:cs w:val="1"/>
          <w:color w:val="000000"/>
          <w:sz w:val="24"/>
          <w:szCs w:val="24"/>
        </w:rPr>
        <w:t>٭ ﻭَ ﺍﻟَّﻴْﻞِ ﺍِﺫَﺍ ﻳَﻐْﺸٰﻴﻬَﺎ</w:t>
      </w:r>
      <w:r>
        <w:rPr>
          <w:rFonts w:ascii="Times New Roman" w:hAnsi="Times New Roman" w:eastAsia="Noto Serif SC" w:cs="Amiri"/>
          <w:lang w:val="zh-CN" w:eastAsia="zh-CN" w:bidi="ar-SA"/>
          <w:color w:val="000000"/>
          <w:rtl w:val="0"/>
        </w:rPr>
        <w:t xml:space="preserve">（凭夜晚，当它覆盖太阳之时起誓） </w:t>
      </w:r>
      <w:r>
        <w:rPr>
          <w:rFonts w:ascii="Amiri" w:hAnsi="Amiri" w:eastAsia="Amiri" w:cs="Amiri"/>
          <w:lang w:val="zh-CN" w:eastAsia="zh-CN" w:bidi="ar-SA"/>
          <w:rtl w:val="1"/>
          <w:cs w:val="1"/>
          <w:color w:val="000000"/>
          <w:sz w:val="24"/>
          <w:szCs w:val="24"/>
        </w:rPr>
        <w:t>٭ ﻭَ ﺍﻟﺴَّﻤَٓﺎﺀِ ﻭَﻣَﺎ ﺑَﻨٰﻴﻬَﺎ</w:t>
      </w:r>
      <w:r>
        <w:rPr>
          <w:rFonts w:ascii="Times New Roman" w:hAnsi="Times New Roman" w:eastAsia="Noto Serif SC" w:cs="Amiri"/>
          <w:lang w:val="zh-CN" w:eastAsia="zh-CN" w:bidi="ar-SA"/>
          <w:color w:val="000000"/>
          <w:rtl w:val="0"/>
        </w:rPr>
        <w:t xml:space="preserve">（凭天空，以及建构天空的那一位起誓） </w:t>
      </w:r>
      <w:r>
        <w:rPr>
          <w:rFonts w:ascii="Amiri" w:hAnsi="Amiri" w:eastAsia="Amiri" w:cs="Amiri"/>
          <w:lang w:val="zh-CN" w:eastAsia="zh-CN" w:bidi="ar-SA"/>
          <w:rtl w:val="1"/>
          <w:cs w:val="1"/>
          <w:color w:val="000000"/>
          <w:sz w:val="24"/>
          <w:szCs w:val="24"/>
        </w:rPr>
        <w:t>٭ ﻭَ الْاَرْضِ ﻭَﻣَﺎ ﻃَﺤٰﻴﻬَﺎ</w:t>
      </w:r>
      <w:r>
        <w:rPr>
          <w:rFonts w:ascii="Times New Roman" w:hAnsi="Times New Roman" w:eastAsia="Noto Serif SC" w:cs="Amiri"/>
          <w:lang w:val="zh-CN" w:eastAsia="zh-CN" w:bidi="ar-SA"/>
          <w:color w:val="000000"/>
          <w:rtl w:val="0"/>
        </w:rPr>
        <w:t xml:space="preserve">（凭大地，以及铺展大地的那一位起誓） </w:t>
      </w:r>
      <w:r>
        <w:rPr>
          <w:rFonts w:ascii="Amiri" w:hAnsi="Amiri" w:eastAsia="Amiri" w:cs="Amiri"/>
          <w:lang w:val="zh-CN" w:eastAsia="zh-CN" w:bidi="ar-SA"/>
          <w:rtl w:val="1"/>
          <w:cs w:val="1"/>
          <w:color w:val="000000"/>
          <w:sz w:val="24"/>
          <w:szCs w:val="24"/>
        </w:rPr>
        <w:t>٭ ﻭَ ﻧَﻔْﺲٍ ﻭَﻣَﺎ ﺳَﻮّٰﻳﻬَﺎ</w:t>
      </w:r>
      <w:r>
        <w:rPr>
          <w:rFonts w:ascii="Times New Roman" w:hAnsi="Times New Roman" w:eastAsia="Noto Serif SC" w:cs="Amiri"/>
          <w:lang w:val="zh-CN" w:eastAsia="zh-CN" w:bidi="ar-SA"/>
          <w:color w:val="000000"/>
          <w:rtl w:val="0"/>
        </w:rPr>
        <w:t xml:space="preserve">（凭人的自身，以及将其匀称完善地塑造的那一位起誓） </w:t>
      </w:r>
      <w:r>
        <w:rPr>
          <w:rFonts w:ascii="Amiri" w:hAnsi="Amiri" w:eastAsia="Amiri" w:cs="Amiri"/>
          <w:lang w:val="zh-CN" w:eastAsia="zh-CN" w:bidi="ar-SA"/>
          <w:rtl w:val="1"/>
          <w:cs w:val="1"/>
          <w:color w:val="000000"/>
          <w:sz w:val="24"/>
          <w:szCs w:val="24"/>
        </w:rPr>
        <w:t>٭ ﻓَﺎَﻟْﻬَﻤَﻬَﺎ ﻓُﺠُﻮﺭَﻫَﺎ ﻭَ ﺗَﻘْﻮٰﻳﻬَﺎ</w:t>
      </w:r>
      <w:r>
        <w:rPr>
          <w:rFonts w:ascii="Times New Roman" w:hAnsi="Times New Roman" w:eastAsia="Noto Serif SC" w:cs="Amiri"/>
          <w:lang w:val="zh-CN" w:eastAsia="zh-CN" w:bidi="ar-SA"/>
          <w:color w:val="000000"/>
          <w:rtl w:val="0"/>
        </w:rPr>
        <w:t xml:space="preserve">（祂于是向这自身启示，使其能辨知自己的越界作恶与敬畏谨守） </w:t>
      </w:r>
      <w:r>
        <w:rPr>
          <w:rFonts w:ascii="Amiri" w:hAnsi="Amiri" w:eastAsia="Amiri" w:cs="Amiri"/>
          <w:lang w:val="zh-CN" w:eastAsia="zh-CN" w:bidi="ar-SA"/>
          <w:rtl w:val="1"/>
          <w:cs w:val="1"/>
          <w:color w:val="000000"/>
          <w:sz w:val="24"/>
          <w:szCs w:val="24"/>
        </w:rPr>
        <w:t>٭ ﻗَﺪْ ﺍَﻓْﻠَﺢَ ﻣَﻦْ ﺯَﻛّٰﻴﻬَﺎ</w:t>
      </w:r>
      <w:r>
        <w:rPr>
          <w:rFonts w:ascii="Times New Roman" w:hAnsi="Times New Roman" w:eastAsia="Noto Serif SC" w:cs="Amiri"/>
          <w:lang w:val="zh-CN" w:eastAsia="zh-CN" w:bidi="ar-SA"/>
          <w:color w:val="000000"/>
          <w:rtl w:val="0"/>
        </w:rPr>
        <w:t xml:space="preserve">（确实，使自身纯净、成长的人，已经获得成功） </w:t>
      </w:r>
      <w:r>
        <w:rPr>
          <w:rFonts w:ascii="Amiri" w:hAnsi="Amiri" w:eastAsia="Amiri" w:cs="Amiri"/>
          <w:lang w:val="zh-CN" w:eastAsia="zh-CN" w:bidi="ar-SA"/>
          <w:rtl w:val="1"/>
          <w:cs w:val="1"/>
          <w:color w:val="000000"/>
          <w:sz w:val="24"/>
          <w:szCs w:val="24"/>
        </w:rPr>
        <w:t>٭ ﻭَ ﻗَﺪْ ﺧَﺎﺏَ ﻣَﻦْ ﺩَﺳّٰﻴﻬَﺎ</w:t>
      </w:r>
      <w:r>
        <w:rPr>
          <w:rFonts w:ascii="Times New Roman" w:hAnsi="Times New Roman" w:eastAsia="Noto Serif SC" w:cs="Amiri"/>
          <w:lang w:val="zh-CN" w:eastAsia="zh-CN" w:bidi="ar-SA"/>
          <w:color w:val="000000"/>
          <w:rtl w:val="0"/>
        </w:rPr>
        <w:t xml:space="preserve">（而确实，将自身污埋、贬损的人，已经遭到失败） </w:t>
      </w:r>
      <w:r>
        <w:rPr>
          <w:rFonts w:ascii="Amiri" w:hAnsi="Amiri" w:eastAsia="Amiri" w:cs="Amiri"/>
          <w:lang w:val="zh-CN" w:eastAsia="zh-CN" w:bidi="ar-SA"/>
          <w:rtl w:val="1"/>
          <w:cs w:val="1"/>
          <w:color w:val="000000"/>
          <w:sz w:val="24"/>
          <w:szCs w:val="24"/>
        </w:rPr>
        <w:t>٭</w:t>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ﺍَﻟﻠّٰﻬُﻢَّ ﺻَﻞِّ ﻭَ ﺳَﻠِّﻢْ ﻋَﻠٰﻰ ﺷَﻤْﺲِ ﺳَﻤَﺎﺀِ ﺍﻟﺮِّﺳَﺎﻟَﺔِ ﻭَ ﻗَﻤَﺮِ ﺑُﺮْﺝِ ﺍﻟﻨُّﺒُﻮَّﺓِ ﻭَ ﻋَﻠٰﻰ ﺍٰﻟِﻪ۪ ﻭَ ﺍَﺻْﺤَﺎﺑِﻪ۪ ﻧُﺠُﻮﻡِ ﺍﻟْﻬِﺪَﺍﻳَﺔِ ﻭَ ﺍﺭْﺣَﻤْﻨَﺎ ﻭَ ﺍﺭْﺣَﻢِ ﺍﻟْﻤُﺆْﻣِﻨ۪ﻴﻦَ ﻭَ ﺍﻟْﻤُﺆْﻣِﻨَﺎﺕِ</w:t>
      </w:r>
      <w:r>
        <w:rPr>
          <w:rFonts w:ascii="Times New Roman" w:hAnsi="Times New Roman" w:eastAsia="Noto Serif SC" w:cs="Amiri"/>
          <w:lang w:val="zh-CN" w:eastAsia="zh-CN" w:bidi="ar-SA"/>
          <w:color w:val="000000"/>
          <w:rtl w:val="0"/>
        </w:rPr>
        <w:t xml:space="preserve">（Allah啊！求祢赐予使者使命天空中的太阳、先知身份星宫中的月亮尊荣、恩福与平安；也赐予他的家属与同伴——引导的群星——同样的恩福与平安。求祢慈悯我们，慈悯男信士与女信士）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第十六言</w:t>
      </w:r>
    </w:p>
    <w:p>
      <w:r>
        <w:rPr>
          <w:rFonts w:ascii="Times New Roman" w:hAnsi="Times New Roman" w:eastAsia="Noto Serif SC" w:cs="Amiri"/>
          <w:lang w:val="zh-CN" w:eastAsia="zh-CN" w:bidi="ar-SA"/>
          <w:color w:val="000000"/>
          <w:rtl w:val="0"/>
        </w:rPr>
        <w:t>本文写成，为的是从这节经文的光明中，显示四道光芒，使之成为我的自我得以安定的依据，驱散黑暗，赋予我盲目的自我一种内在明见。</w:t>
      </w:r>
    </w:p>
    <w:p>
      <w:pPr>
        <w:pStyle w:val="Heading2"/>
      </w:pPr>
      <w:r>
        <w:rPr>
          <w:rFonts w:ascii="Times New Roman" w:hAnsi="Times New Roman" w:eastAsia="Noto Serif SC" w:cs="Amiri"/>
          <w:lang w:val="zh-CN" w:eastAsia="zh-CN" w:bidi="ar-SA"/>
          <w:color w:val="000000"/>
          <w:rtl w:val="0"/>
        </w:rPr>
        <w:t>第一束光</w:t>
      </w:r>
    </w:p>
    <w:p>
      <w:r>
        <w:rPr>
          <w:rFonts w:ascii="Times New Roman" w:hAnsi="Times New Roman" w:eastAsia="Noto Serif SC" w:cs="Amiri"/>
          <w:lang w:val="zh-CN" w:eastAsia="zh-CN" w:bidi="ar-SA"/>
          <w:color w:val="000000"/>
          <w:rtl w:val="0"/>
        </w:rPr>
        <w:t>无知的自我啊！你说：</w:t>
      </w:r>
    </w:p>
    <w:p>
      <w:r>
        <w:rPr>
          <w:rFonts w:ascii="Times New Roman" w:hAnsi="Times New Roman" w:eastAsia="Noto Serif SC" w:cs="Amiri"/>
          <w:lang w:val="zh-CN" w:eastAsia="zh-CN" w:bidi="ar-SA"/>
          <w:color w:val="000000"/>
          <w:rtl w:val="0"/>
        </w:rPr>
        <w:t>“神圣本体的独一性，与祂作为的整体涵盖；祂自身的唯一，与无需助手的普遍养育主宰；祂的无双，与无需伙伴的全面支配；祂超越空间，而又无处不在；祂无限崇高，而又亲近一切；祂为一，而又亲自掌握一切事务——这些都是《古兰经》的真理。《古兰经》是至睿的；至睿者不会把理智无法接受的事强加给理智。但理智看到一种表面的矛盾。我希望有一种解释，能引导理智归顺。”</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既然如此，你若为获得安定而提出要求，我们便依《古兰经》的赐泽，说：光明者这一神圣尊名，已经解决了我们的许多难题；</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（若Allah意欲），也会解决这一难题。我们选择比喻的道路，使理智清楚、使心灵明亮；像伊玛目·拉巴尼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（愿Allah喜悦他）一样，说：</w:t>
      </w:r>
      <w:r>
        <w:rPr>
          <w:rFonts w:ascii="Amiri" w:hAnsi="Amiri" w:eastAsia="Amiri" w:cs="Amiri"/>
          <w:lang w:val="zh-CN" w:eastAsia="zh-CN" w:bidi="ar-SA"/>
          <w:rtl w:val="1"/>
          <w:cs w:val="1"/>
          <w:color w:val="000000"/>
          <w:sz w:val="24"/>
          <w:szCs w:val="24"/>
        </w:rPr>
        <w:t>ﻧَﻪ ﺷَﺒَﻢْ ﻧَﻪ ﺷَﺐْ ﭘَﺮَﺳْﺘَﻢْ ﻣَﻦْ</w:t>
      </w:r>
      <w:r>
        <w:rPr>
          <w:rFonts w:ascii="Times New Roman" w:hAnsi="Times New Roman" w:eastAsia="Noto Serif SC" w:cs="Amiri"/>
          <w:lang w:val="zh-CN" w:eastAsia="zh-CN" w:bidi="ar-SA"/>
          <w:color w:val="000000"/>
          <w:rtl w:val="0"/>
        </w:rPr>
        <w:t xml:space="preserve">（我不是黑夜，也不是黑夜的崇拜者） </w:t>
      </w:r>
      <w:r>
        <w:rPr>
          <w:rFonts w:ascii="Amiri" w:hAnsi="Amiri" w:eastAsia="Amiri" w:cs="Amiri"/>
          <w:lang w:val="zh-CN" w:eastAsia="zh-CN" w:bidi="ar-SA"/>
          <w:rtl w:val="1"/>
          <w:cs w:val="1"/>
          <w:color w:val="000000"/>
          <w:sz w:val="24"/>
          <w:szCs w:val="24"/>
        </w:rPr>
        <w:t>٭ غُلَامِ ﺷَﻤْﺴَﻢْ ﺍَﺯْ ﺷَﻤْﺲْ ﻣ۪ﻰ ﮔُﻮﻳَﻢْ ﺧَﺒَﺮْ</w:t>
      </w:r>
      <w:r>
        <w:rPr>
          <w:rFonts w:ascii="Times New Roman" w:hAnsi="Times New Roman" w:eastAsia="Noto Serif SC" w:cs="Amiri"/>
          <w:lang w:val="zh-CN" w:eastAsia="zh-CN" w:bidi="ar-SA"/>
          <w:color w:val="000000"/>
          <w:rtl w:val="0"/>
        </w:rPr>
        <w:t>（我是太阳的仆役，传述太阳的消息）</w:t>
      </w:r>
    </w:p>
    <w:p>
      <w:r>
        <w:rPr>
          <w:rFonts w:ascii="Times New Roman" w:hAnsi="Times New Roman" w:eastAsia="Noto Serif SC" w:cs="Amiri"/>
          <w:lang w:val="zh-CN" w:eastAsia="zh-CN" w:bidi="ar-SA"/>
          <w:color w:val="000000"/>
          <w:rtl w:val="0"/>
        </w:rPr>
        <w:t>比喻是《古兰经》不可仿效之奇迹最明亮的镜子之一，因此，我们也将借一个比喻，观看这一奥义。是这样：</w:t>
      </w:r>
    </w:p>
    <w:p>
      <w:r>
        <w:rPr>
          <w:rFonts w:ascii="Times New Roman" w:hAnsi="Times New Roman" w:eastAsia="Noto Serif SC" w:cs="Amiri"/>
          <w:lang w:val="zh-CN" w:eastAsia="zh-CN" w:bidi="ar-SA"/>
          <w:color w:val="000000"/>
          <w:rtl w:val="0"/>
        </w:rPr>
        <w:t>一个单一主体，通过各种镜子而获得普遍性；虽是一个真实的个别存在，却相当于一个具有普遍作用的普遍存在。例如，太阳虽是一个具体的个别存在，却通过透明事物，相当于一种普遍存在，以自己的映像与反射，充满大地表面；甚至，它的显现，与水滴及明亮微粒一样多。太阳的热与光，以及光中的七种颜色，每一种都围绕、普遍涵盖它所面向的事物；而每一个透明之物，也将太阳的映像，连同热、光与七种颜色，一起藏在自己的瞳仁中，并使自己纯净的心成为太阳的宝座。</w:t>
      </w:r>
    </w:p>
    <w:p>
      <w:r>
        <w:rPr>
          <w:rFonts w:ascii="Times New Roman" w:hAnsi="Times New Roman" w:eastAsia="Noto Serif SC" w:cs="Amiri"/>
          <w:lang w:val="zh-CN" w:eastAsia="zh-CN" w:bidi="ar-SA"/>
          <w:color w:val="000000"/>
          <w:rtl w:val="0"/>
        </w:rPr>
        <w:t>因此，太阳从唯一性的方面，围绕并涵盖它所面向的全部事物；而从独一性的方面，太阳又以一种自身的显现，连同许多属性，存在于每一个事物中。</w:t>
      </w:r>
    </w:p>
    <w:p>
      <w:r>
        <w:rPr>
          <w:rFonts w:ascii="Times New Roman" w:hAnsi="Times New Roman" w:eastAsia="Noto Serif SC" w:cs="Amiri"/>
          <w:lang w:val="zh-CN" w:eastAsia="zh-CN" w:bidi="ar-SA"/>
          <w:color w:val="000000"/>
          <w:rtl w:val="0"/>
        </w:rPr>
        <w:t>既然我们从比喻，转到了映现的论题，那么，在映现的许多种类中，我们就指出三种，作为这个问题的依据：</w:t>
      </w:r>
    </w:p>
    <w:p>
      <w:r>
        <w:rPr>
          <w:rFonts w:ascii="Times New Roman" w:hAnsi="Times New Roman" w:eastAsia="Noto Serif SC" w:cs="Amiri"/>
          <w:lang w:val="zh-CN" w:eastAsia="zh-CN" w:bidi="ar-SA"/>
          <w:color w:val="000000"/>
          <w:rtl w:val="0"/>
        </w:rPr>
        <w:t>第一种：厚重、物质事物的反射。这些反射是他物，并非原物本身；它们也没有生命，是死的。除了外形上的身份，它们不具有任何特性。例如，你走进一个充满镜子的房间，一个赛义德便成了数千个赛义德；但有生命的只有你，其他都是死的，不具有生命的特性。</w:t>
      </w:r>
    </w:p>
    <w:p>
      <w:r>
        <w:rPr>
          <w:rFonts w:ascii="Times New Roman" w:hAnsi="Times New Roman" w:eastAsia="Noto Serif SC" w:cs="Amiri"/>
          <w:lang w:val="zh-CN" w:eastAsia="zh-CN" w:bidi="ar-SA"/>
          <w:color w:val="000000"/>
          <w:rtl w:val="0"/>
        </w:rPr>
        <w:t>第二种：物质性的发光之物的反射。这种反射既非原物本身，却也非他物。它没有完整承载原物的本质，却具有那发光之物的大多数特性；像原物一样，可以被视为有生机。例如，太阳的光进入世界，在每一面镜子中显示自己的反射。在每一个反射中，都有作为太阳特性的光，以及光中的七种颜色。假设太阳有意识，它的热正是它的权能，它的光正是它的知识，七种颜色正是它的七种属性，那么，那一颗独一的太阳，就能同时存在于每一面镜子中，使每一面镜子成为自己的一座宝座、一种电话，彼此并不妨碍；它能通过我们各自的镜子，与我们每个人交谈。我们离它遥远，而它却比我们自身更亲近我们。</w:t>
      </w:r>
    </w:p>
    <w:p>
      <w:r>
        <w:rPr>
          <w:rFonts w:ascii="Times New Roman" w:hAnsi="Times New Roman" w:eastAsia="Noto Serif SC" w:cs="Amiri"/>
          <w:lang w:val="zh-CN" w:eastAsia="zh-CN" w:bidi="ar-SA"/>
          <w:color w:val="000000"/>
          <w:rtl w:val="0"/>
        </w:rPr>
        <w:t>第三种：光明灵魂的反射。这种反射既有生命，又是原物本身。但因它依镜子的承受能力而显现，并未完整承载那灵魂真正的本质。例如，尊贵的吉卜利勒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（愿Allah赐他平安），在以迪赫亚的形象出现在先知面前的同一时刻，也以庄严的羽翼，在神圣临在中，在至大的宝座</w:t>
      </w:r>
    </w:p>
    <w:p>
      <w:r>
        <w:rPr>
          <w:rFonts w:ascii="Times New Roman" w:hAnsi="Times New Roman" w:eastAsia="Noto Serif SC" w:cs="Amiri"/>
          <w:lang w:val="zh-CN" w:eastAsia="zh-CN" w:bidi="ar-SA"/>
          <w:color w:val="000000"/>
          <w:rtl w:val="0"/>
        </w:rPr>
        <w:t>前俯伏叩首；同时又存在于无数地方，传达神圣命令。一项事务并不妨碍另一项事务。</w:t>
      </w:r>
    </w:p>
    <w:p>
      <w:r>
        <w:rPr>
          <w:rFonts w:ascii="Times New Roman" w:hAnsi="Times New Roman" w:eastAsia="Noto Serif SC" w:cs="Amiri"/>
          <w:lang w:val="zh-CN" w:eastAsia="zh-CN" w:bidi="ar-SA"/>
          <w:color w:val="000000"/>
          <w:rtl w:val="0"/>
        </w:rPr>
        <w:t>正是由于这一奥义，本质为光、身份具有光明性质的尊贵先知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今世同时听见全体共同体为他所作的祝福祈愿，又在复起之日，同时与全部精纯者相会，彼此并不妨碍。甚至，据说亲近Allah者中，有一些获得更多光明性质、被称为阿卜达勒的人，也曾被同时见于许多地方；同一个人，处理许多各不相同的事务。</w:t>
      </w:r>
    </w:p>
    <w:p>
      <w:r>
        <w:rPr>
          <w:rFonts w:ascii="Times New Roman" w:hAnsi="Times New Roman" w:eastAsia="Noto Serif SC" w:cs="Amiri"/>
          <w:lang w:val="zh-CN" w:eastAsia="zh-CN" w:bidi="ar-SA"/>
          <w:color w:val="000000"/>
          <w:rtl w:val="0"/>
        </w:rPr>
        <w:t>是的，正如玻璃、水等事物，可以成为物质事物的镜子；空气、以太，以及形象世界中的某些存在，也可以为灵性存在作镜子，并成为一种具有闪电与想象速度的游览旅行工具。那些灵性存在，以想象的速度，在那些洁净的镜子、那些轻妙的居处中往来，一时进入数千个地方。</w:t>
      </w:r>
    </w:p>
    <w:p>
      <w:r>
        <w:rPr>
          <w:rFonts w:ascii="Times New Roman" w:hAnsi="Times New Roman" w:eastAsia="Noto Serif SC" w:cs="Amiri"/>
          <w:lang w:val="zh-CN" w:eastAsia="zh-CN" w:bidi="ar-SA"/>
          <w:color w:val="000000"/>
          <w:rtl w:val="0"/>
        </w:rPr>
        <w:t>既然太阳那样无力而受命的受造物，以及灵性存在那样仍受物质约束、仅部分具有光明性质的受造作品，凭光明性质的奥义，在一个地方时，也能存在于许多地方；虽是受约束的个别存在，却具有不受这种约束的普遍存在的意义；又能在同一时刻，凭有限的选择能力，做许多事务，</w:t>
      </w:r>
    </w:p>
    <w:p>
      <w:r>
        <w:rPr>
          <w:rFonts w:ascii="Times New Roman" w:hAnsi="Times New Roman" w:eastAsia="Noto Serif SC" w:cs="Amiri"/>
          <w:lang w:val="zh-CN" w:eastAsia="zh-CN" w:bidi="ar-SA"/>
          <w:color w:val="000000"/>
          <w:rtl w:val="0"/>
        </w:rPr>
        <w:t>那么，那位至圣者呢？祂脱离物质、超越物质，超绝且清净于约束的限制与厚重的黑暗；所有光与一切光明存在，只是祂神圣尊名之光的一层厚重影子；全部存在、一切生命、灵魂世界与形象世界，也只是一面半透明的美善之镜。祂的属性涵盖一切，祂的内在作为具有普遍性。祂以普遍意志、绝对权能与涵盖万有的知识，在属性的显现与作为的呈露之中，以独一性投向各个事物的关注，哪一物能够避开？哪一事务能使祂感到沉重？哪一物能够隐藏？哪一个体能远隔于祂？哪一个主体，又能不获得普遍层次而接近祂呢？</w:t>
      </w:r>
    </w:p>
    <w:p>
      <w:r>
        <w:rPr>
          <w:rFonts w:ascii="Times New Roman" w:hAnsi="Times New Roman" w:eastAsia="Noto Serif SC" w:cs="Amiri"/>
          <w:lang w:val="zh-CN" w:eastAsia="zh-CN" w:bidi="ar-SA"/>
          <w:color w:val="000000"/>
          <w:rtl w:val="0"/>
        </w:rPr>
        <w:t>是的，太阳凭不受约束的光、无物质的反射，比你的瞳仁还亲近你；但你受着约束，因此离它极远。要接近它，就必须摆脱许多约束，经过许多普遍层次。几乎要在精神上长大到如大地一般，升高到如月亮一般，然后才能某种程度上直接接近太阳本来的层次，无遮挡地与它相见。同样，具有美善的威严者、具有完善的美善者，极其亲近你，而你离祂极其遥远。</w:t>
      </w:r>
    </w:p>
    <w:p>
      <w:r>
        <w:rPr>
          <w:rFonts w:ascii="Times New Roman" w:hAnsi="Times New Roman" w:eastAsia="Noto Serif SC" w:cs="Amiri"/>
          <w:lang w:val="zh-CN" w:eastAsia="zh-CN" w:bidi="ar-SA"/>
          <w:color w:val="000000"/>
          <w:rtl w:val="0"/>
        </w:rPr>
        <w:t>若你的心灵足够强健、理智足够高远，便试着将比喻中的各点应用于真理。</w:t>
      </w:r>
    </w:p>
    <w:p>
      <w:pPr>
        <w:pStyle w:val="Heading2"/>
      </w:pPr>
      <w:r>
        <w:rPr>
          <w:rFonts w:ascii="Times New Roman" w:hAnsi="Times New Roman" w:eastAsia="Noto Serif SC" w:cs="Amiri"/>
          <w:lang w:val="zh-CN" w:eastAsia="zh-CN" w:bidi="ar-SA"/>
          <w:color w:val="000000"/>
          <w:rtl w:val="0"/>
        </w:rPr>
        <w:t>第二闪光</w:t>
      </w:r>
    </w:p>
    <w:p>
      <w:r>
        <w:rPr>
          <w:rFonts w:ascii="Times New Roman" w:hAnsi="Times New Roman" w:eastAsia="Noto Serif SC" w:cs="Amiri"/>
          <w:lang w:val="zh-CN" w:eastAsia="zh-CN" w:bidi="ar-SA"/>
          <w:color w:val="000000"/>
          <w:rtl w:val="0"/>
        </w:rPr>
        <w:t>失去清醒的自我啊！你说：</w:t>
      </w:r>
    </w:p>
    <w:p>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（当祂意欲一件事时，祂只须向它发令：‘存在吧！’它便依命而存在），以及</w:t>
      </w:r>
      <w:r>
        <w:rPr>
          <w:rFonts w:ascii="Amiri" w:hAnsi="Amiri" w:eastAsia="Amiri" w:cs="Amiri"/>
          <w:lang w:val="zh-CN" w:eastAsia="zh-CN" w:bidi="ar-SA"/>
          <w:rtl w:val="1"/>
          <w:cs w:val="1"/>
          <w:color w:val="000000"/>
          <w:sz w:val="24"/>
          <w:szCs w:val="24"/>
        </w:rPr>
        <w:t>ﺍِﻥْ ﻛَﺎﻧَﺖْ اِلَّا ﺻَﻴْﺤَﺔً ﻭَﺍﺣِﺪَﺓً ﻓَﺎِﺫَﺍﻫُﻢْ ﺟَﻤ۪ﻴﻊٌ ﻟَﺪَﻳْﻨَﺎ ﻣُﺤْﻀَﺮُﻭﻥَ</w:t>
      </w:r>
      <w:r>
        <w:rPr>
          <w:rFonts w:ascii="Times New Roman" w:hAnsi="Times New Roman" w:eastAsia="Noto Serif SC" w:cs="Amiri"/>
          <w:lang w:val="zh-CN" w:eastAsia="zh-CN" w:bidi="ar-SA"/>
          <w:color w:val="000000"/>
          <w:rtl w:val="0"/>
        </w:rPr>
        <w:t>（那只是一声喝令，顷刻间，他们全都被带到吾面前）这类经文，表明事物的存在，仅凭一道命令，瞬息而成；而</w:t>
      </w:r>
      <w:r>
        <w:rPr>
          <w:rFonts w:ascii="Amiri" w:hAnsi="Amiri" w:eastAsia="Amiri" w:cs="Amiri"/>
          <w:lang w:val="zh-CN" w:eastAsia="zh-CN" w:bidi="ar-SA"/>
          <w:rtl w:val="1"/>
          <w:cs w:val="1"/>
          <w:color w:val="000000"/>
          <w:sz w:val="24"/>
          <w:szCs w:val="24"/>
        </w:rPr>
        <w:t>ﺍَﺣْﺴَﻦَ ﻛُﻞَّ ﺷَﻰْﺀٍ ﺧَﻠَﻘَﻪُ</w:t>
      </w:r>
      <w:r>
        <w:rPr>
          <w:rFonts w:ascii="Times New Roman" w:hAnsi="Times New Roman" w:eastAsia="Noto Serif SC" w:cs="Amiri"/>
          <w:lang w:val="zh-CN" w:eastAsia="zh-CN" w:bidi="ar-SA"/>
          <w:color w:val="000000"/>
          <w:rtl w:val="0"/>
        </w:rPr>
        <w:t>（祂使自己所创造的一切事物，都臻于美好），以及</w:t>
      </w:r>
      <w:r>
        <w:rPr>
          <w:rFonts w:ascii="Amiri" w:hAnsi="Amiri" w:eastAsia="Amiri" w:cs="Amiri"/>
          <w:lang w:val="zh-CN" w:eastAsia="zh-CN" w:bidi="ar-SA"/>
          <w:rtl w:val="1"/>
          <w:cs w:val="1"/>
          <w:color w:val="000000"/>
          <w:sz w:val="24"/>
          <w:szCs w:val="24"/>
        </w:rPr>
        <w:t>ﺻُﻨْﻊَ ﺍﻟﻠّٰﻪِ ﺍﻟَّﺬ۪ٓﻯ ﺍَﺗْﻘَﻦَ ﻛُﻞَّ ﺷَﻰْﺀٍ</w:t>
      </w:r>
      <w:r>
        <w:rPr>
          <w:rFonts w:ascii="Times New Roman" w:hAnsi="Times New Roman" w:eastAsia="Noto Serif SC" w:cs="Amiri"/>
          <w:lang w:val="zh-CN" w:eastAsia="zh-CN" w:bidi="ar-SA"/>
          <w:color w:val="000000"/>
          <w:rtl w:val="0"/>
        </w:rPr>
        <w:t>（这是Allah的创造之艺；祂使一切事物精密而坚实）这类经文，则表明事物的存在，是在知识之中，以伟大的权能，在睿智之中，以精细的技艺，逐渐形成的。两者如何相合？”</w:t>
      </w:r>
    </w:p>
    <w:p>
      <w:r>
        <w:rPr>
          <w:rFonts w:ascii="Times New Roman" w:hAnsi="Times New Roman" w:eastAsia="Noto Serif SC" w:cs="Amiri"/>
          <w:lang w:val="zh-CN" w:eastAsia="zh-CN" w:bidi="ar-SA"/>
          <w:color w:val="000000"/>
          <w:rtl w:val="0"/>
        </w:rPr>
        <w:t>我们依《古兰经》的赐泽，说：</w:t>
      </w:r>
    </w:p>
    <w:p>
      <w:r>
        <w:rPr>
          <w:rFonts w:ascii="Times New Roman" w:hAnsi="Times New Roman" w:eastAsia="Noto Serif SC" w:cs="Amiri"/>
          <w:lang w:val="zh-CN" w:eastAsia="zh-CN" w:bidi="ar-SA"/>
          <w:color w:val="000000"/>
          <w:rtl w:val="0"/>
        </w:rPr>
        <w:t>首先，并无矛盾。有一类情形，例如最初的创生；又有另一类情形，例如再次造出同样的事物。</w:t>
      </w:r>
    </w:p>
    <w:p>
      <w:r>
        <w:rPr>
          <w:rFonts w:ascii="Times New Roman" w:hAnsi="Times New Roman" w:eastAsia="Noto Serif SC" w:cs="Amiri"/>
          <w:lang w:val="zh-CN" w:eastAsia="zh-CN" w:bidi="ar-SA"/>
          <w:color w:val="000000"/>
          <w:rtl w:val="0"/>
        </w:rPr>
        <w:t>其次，在诸存在中亲眼所见：轻易、迅速、众多、广阔之中，仍有极致的秩序、极高的精密坚实、技艺的美好、创造的完善。这些明确见证，两类经文所述的真理确实存在。那么，就没有必要将其是否在外界实现当作争论的题目；只能问：“其中睿智的奥义是什么？”因此，我们也以一种比喻性的类推，指出这一睿智。</w:t>
      </w:r>
    </w:p>
    <w:p>
      <w:r>
        <w:rPr>
          <w:rFonts w:ascii="Times New Roman" w:hAnsi="Times New Roman" w:eastAsia="Noto Serif SC" w:cs="Amiri"/>
          <w:lang w:val="zh-CN" w:eastAsia="zh-CN" w:bidi="ar-SA"/>
          <w:color w:val="000000"/>
          <w:rtl w:val="0"/>
        </w:rPr>
        <w:t>例如，一位像裁缝那样的匠师，经过许多辛劳，凭精湛技巧，造出一件精工之物，为它制作一个模型。之后，他便能毫不费力、迅速地制作同样的东西；甚至有时变得如此轻易，仿佛只须发令，东西就做成了。它也能获得如此有力的秩序，如钟表一般，仿佛只需一道命令触动，便被制成，并自行运转。</w:t>
      </w:r>
    </w:p>
    <w:p>
      <w:r>
        <w:rPr>
          <w:rFonts w:ascii="Times New Roman" w:hAnsi="Times New Roman" w:eastAsia="Noto Serif SC" w:cs="Amiri"/>
          <w:lang w:val="zh-CN" w:eastAsia="zh-CN" w:bidi="ar-SA"/>
          <w:color w:val="000000"/>
          <w:rtl w:val="0"/>
        </w:rPr>
        <w:t>同样，至睿的精妙创造者、全知的纹饰绘制者，以奇妙的方式造出这座世界宫殿及其全部附属物之后，又以一种如模型般的预知与裁定之秩序，赋予每一事物一个确定的尺度——无论个别还是普遍，部分还是整体。</w:t>
      </w:r>
    </w:p>
    <w:p>
      <w:r>
        <w:rPr>
          <w:rFonts w:ascii="Times New Roman" w:hAnsi="Times New Roman" w:eastAsia="Noto Serif SC" w:cs="Amiri"/>
          <w:lang w:val="zh-CN" w:eastAsia="zh-CN" w:bidi="ar-SA"/>
          <w:color w:val="000000"/>
          <w:rtl w:val="0"/>
        </w:rPr>
        <w:t>看吧！那位无始的纹饰绘制者，以每一个世纪为模型，给它穿上一个镶嵌着权能奇迹的崭新世界；以每一年为量度，依那身量，裁制一个以慈悯的奇妙作为精工织成的崭新宇宙；以每一日为一行，在其上书写以精微睿智装饰、不断更新的诸存在。</w:t>
      </w:r>
    </w:p>
    <w:p>
      <w:r>
        <w:rPr>
          <w:rFonts w:ascii="Times New Roman" w:hAnsi="Times New Roman" w:eastAsia="Noto Serif SC" w:cs="Amiri"/>
          <w:lang w:val="zh-CN" w:eastAsia="zh-CN" w:bidi="ar-SA"/>
          <w:color w:val="000000"/>
          <w:rtl w:val="0"/>
        </w:rPr>
        <w:t>那位绝对全能者，既以每一个世纪、每一年、每一日为模型，也以大地表面、每一座山与旷野、花园与果园、每一棵树为模型。祂时时在大地上建立一个个新鲜的宇宙，创生一个个新的世界；取走一个世界，又带来另一个秩序井然的世界。祂一季又一季，在每一处花园与果园，显示新鲜的权能奇迹、慈悯赠礼；书写一部部新的、显示睿智的书；建立一座座新的慈悯厨房；给它们穿上一件件更新的、显示技艺的华服。每逢春天，祂给每一棵树披上一块如细丝绸般的新鲜罩衣，以如珍珠般的新镶饰装点它，以如星辰般的慈悯赠礼，填满它的双手。</w:t>
      </w:r>
    </w:p>
    <w:p>
      <w:r>
        <w:rPr>
          <w:rFonts w:ascii="Times New Roman" w:hAnsi="Times New Roman" w:eastAsia="Noto Serif SC" w:cs="Amiri"/>
          <w:lang w:val="zh-CN" w:eastAsia="zh-CN" w:bidi="ar-SA"/>
          <w:color w:val="000000"/>
          <w:rtl w:val="0"/>
        </w:rPr>
        <w:t>以极美的技艺与完善的秩序施行这些事，又以极致的睿智与眷顾、完善的权能与技艺，更换这些一个接一个来到、串在时间之线上移动的世界者，当然是至为全能、至为睿智者，是极致的全视者、全知者。偶然无法介入祂的作为。那位具有威严者，这样颁下诏令：</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 xml:space="preserve">（当祂意欲一件事时，祂只须向它发令：‘存在吧！’它便依命而存在） </w:t>
      </w:r>
      <w:r>
        <w:rPr>
          <w:rFonts w:ascii="Amiri" w:hAnsi="Amiri" w:eastAsia="Amiri" w:cs="Amiri"/>
          <w:lang w:val="zh-CN" w:eastAsia="zh-CN" w:bidi="ar-SA"/>
          <w:rtl w:val="1"/>
          <w:cs w:val="1"/>
          <w:color w:val="000000"/>
          <w:sz w:val="24"/>
          <w:szCs w:val="24"/>
        </w:rPr>
        <w:t>٭ ﻭَﻣَٓﺎ ﺍَﻣْﺮُ ﺍﻟﺴَّﺎﻋَﺔِ اِلَّا ﻛَﻠَﻤْﺢِ ﺍﻟْﺒَﺼَﺮِ ﺍَﻭْ ﻫُﻮَ ﺍَﻗْﺮَﺏُ</w:t>
      </w:r>
      <w:r>
        <w:rPr>
          <w:rFonts w:ascii="Times New Roman" w:hAnsi="Times New Roman" w:eastAsia="Noto Serif SC" w:cs="Amiri"/>
          <w:lang w:val="zh-CN" w:eastAsia="zh-CN" w:bidi="ar-SA"/>
          <w:color w:val="000000"/>
          <w:rtl w:val="0"/>
        </w:rPr>
        <w:t>（那时刻之事，不过如眼光一闪，甚至更近、更快）。祂既宣告权能的完善，又阐明：相对于祂的权能，死后复起与聚集，以及复起之日，极其轻易，毫不费力。祂通过表述具有奇迹的《古兰经》颁令：祂创生万物的命令，包含权能与意志；全部事物都极其驯服、顺从祂的命令。因为祂无需直接操作、无需加工处置便创造万物，为表达祂创生中绝对的轻易，祂宣示自己仅以一道命令施行诸事。</w:t>
      </w:r>
    </w:p>
    <w:p>
      <w:r>
        <w:rPr>
          <w:rFonts w:ascii="Times New Roman" w:hAnsi="Times New Roman" w:eastAsia="Noto Serif SC" w:cs="Amiri"/>
          <w:lang w:val="zh-CN" w:eastAsia="zh-CN" w:bidi="ar-SA"/>
          <w:color w:val="000000"/>
          <w:rtl w:val="0"/>
        </w:rPr>
        <w:t>一类经文，宣告事物之中，尤其在最初创生之中，技艺的美好达到极致，睿智的完善达到极致；另一类经文，则阐明事物之中，尤其在反复创生与再造之中，轻易与迅速达到极致，顺从与毫不费力达到极致。</w:t>
      </w:r>
    </w:p>
    <w:p>
      <w:pPr>
        <w:pStyle w:val="Heading2"/>
      </w:pPr>
      <w:r>
        <w:rPr>
          <w:rFonts w:ascii="Times New Roman" w:hAnsi="Times New Roman" w:eastAsia="Noto Serif SC" w:cs="Amiri"/>
          <w:lang w:val="zh-CN" w:eastAsia="zh-CN" w:bidi="ar-SA"/>
          <w:color w:val="000000"/>
          <w:rtl w:val="0"/>
        </w:rPr>
        <w:t>第三道闪光</w:t>
      </w:r>
    </w:p>
    <w:p>
      <w:r>
        <w:rPr>
          <w:rFonts w:ascii="Times New Roman" w:hAnsi="Times New Roman" w:eastAsia="Noto Serif SC" w:cs="Amiri"/>
          <w:lang w:val="zh-CN" w:eastAsia="zh-CN" w:bidi="ar-SA"/>
          <w:color w:val="000000"/>
          <w:rtl w:val="0"/>
        </w:rPr>
        <w:t>越过自身限度、充满疑扰的自我啊！你说：</w:t>
      </w:r>
    </w:p>
    <w:p>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ﺑِﻴَﺪِﻩ۪ ﻣَﻠَﻜُﻮﺕُ ﻛُﻞِّ ﺷَﻰْﺀٍ</w:t>
      </w:r>
      <w:r>
        <w:rPr>
          <w:rFonts w:ascii="Times New Roman" w:hAnsi="Times New Roman" w:eastAsia="Noto Serif SC" w:cs="Amiri"/>
          <w:lang w:val="zh-CN" w:eastAsia="zh-CN" w:bidi="ar-SA"/>
          <w:color w:val="000000"/>
          <w:rtl w:val="0"/>
        </w:rPr>
        <w:t xml:space="preserve">（祂掌握一切事物的统御权）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 xml:space="preserve">（没有任何行走的生灵，不被祂握住额发、完全置于祂的掌管之下） </w:t>
      </w:r>
      <w:r>
        <w:rPr>
          <w:rFonts w:ascii="Amiri" w:hAnsi="Amiri" w:eastAsia="Amiri" w:cs="Amiri"/>
          <w:lang w:val="zh-CN" w:eastAsia="zh-CN" w:bidi="ar-SA"/>
          <w:rtl w:val="1"/>
          <w:cs w:val="1"/>
          <w:color w:val="000000"/>
          <w:sz w:val="24"/>
          <w:szCs w:val="24"/>
        </w:rPr>
        <w:t>٭ﻭَ ﻧَﺤْﻦُ ﺍَﻗْﺮَﺏُ ﺍِﻟَﻴْﻪِ ﻣِﻦْ ﺣَﺒْﻞِ ﺍﻟْﻮَﺭ۪ﻳﺪِ</w:t>
      </w:r>
      <w:r>
        <w:rPr>
          <w:rFonts w:ascii="Times New Roman" w:hAnsi="Times New Roman" w:eastAsia="Noto Serif SC" w:cs="Amiri"/>
          <w:lang w:val="zh-CN" w:eastAsia="zh-CN" w:bidi="ar-SA"/>
          <w:color w:val="000000"/>
          <w:rtl w:val="0"/>
        </w:rPr>
        <w:t>（吾比人自身的颈静脉更亲近人）这类经文，显示神圣的亲近达到极致。而</w:t>
      </w:r>
      <w:r>
        <w:rPr>
          <w:rFonts w:ascii="Amiri" w:hAnsi="Amiri" w:eastAsia="Amiri" w:cs="Amiri"/>
          <w:lang w:val="zh-CN" w:eastAsia="zh-CN" w:bidi="ar-SA"/>
          <w:rtl w:val="1"/>
          <w:cs w:val="1"/>
          <w:color w:val="000000"/>
          <w:sz w:val="24"/>
          <w:szCs w:val="24"/>
        </w:rPr>
        <w:t>ﻭَ ﺍِﻟَﻴْﻪِ ﺗُﺮْﺟَﻌُﻮﻥَ</w:t>
      </w:r>
      <w:r>
        <w:rPr>
          <w:rFonts w:ascii="Times New Roman" w:hAnsi="Times New Roman" w:eastAsia="Noto Serif SC" w:cs="Amiri"/>
          <w:lang w:val="zh-CN" w:eastAsia="zh-CN" w:bidi="ar-SA"/>
          <w:color w:val="000000"/>
          <w:rtl w:val="0"/>
        </w:rPr>
        <w:t xml:space="preserve">（你们都将被带回祂那里） </w:t>
      </w:r>
      <w:r>
        <w:rPr>
          <w:rFonts w:ascii="Amiri" w:hAnsi="Amiri" w:eastAsia="Amiri" w:cs="Amiri"/>
          <w:lang w:val="zh-CN" w:eastAsia="zh-CN" w:bidi="ar-SA"/>
          <w:rtl w:val="1"/>
          <w:cs w:val="1"/>
          <w:color w:val="000000"/>
          <w:sz w:val="24"/>
          <w:szCs w:val="24"/>
        </w:rPr>
        <w:t>٭ ﺗَﻌْﺮُﺝُ ﺍﻟْﻤَﻠٰٓﺌِﻜَﺔُ ﻭَﺍﻟﺮُّﻭﺡُ ﺍِﻟَﻴْﻪِ ﻓ۪ﻰ ﻳَﻮْﻡٍ ﻛَﺎﻥَ ﻣِﻘْﺪَﺍﺭُﻩُ ﺧَﻤْﺴ۪ﻴﻦَ ﺍَﻟْﻒَ ﺳَﻨَﺔٍ</w:t>
      </w:r>
      <w:r>
        <w:rPr>
          <w:rFonts w:ascii="Times New Roman" w:hAnsi="Times New Roman" w:eastAsia="Noto Serif SC" w:cs="Amiri"/>
          <w:lang w:val="zh-CN" w:eastAsia="zh-CN" w:bidi="ar-SA"/>
          <w:color w:val="000000"/>
          <w:rtl w:val="0"/>
        </w:rPr>
        <w:t>（众天使与灵之使者——吉卜利勒——在尺度为五万年的一日中，升向祂），以及圣训中所说的‘至高的至真者在七万重帷幕之后’，以及升登之路那样的真理，却显示我们远隔于祂的程度达到极致。我希望有一种解释，使这幽深的奥义接近理解。”</w:t>
      </w:r>
    </w:p>
    <w:p>
      <w:r>
        <w:rPr>
          <w:rFonts w:ascii="Times New Roman" w:hAnsi="Times New Roman" w:eastAsia="Noto Serif SC" w:cs="Amiri"/>
          <w:lang w:val="zh-CN" w:eastAsia="zh-CN" w:bidi="ar-SA"/>
          <w:color w:val="000000"/>
          <w:rtl w:val="0"/>
        </w:rPr>
        <w:t>首先，我们在第一道光芒的末尾已经说过：太阳凭不受约束的光与无物质的反射，比作为你灵魂窗口及其镜子的瞳仁，更亲近你；但你受着约束，被囚于物质之中，因此离它极远。你只能接触它的一些反射与影子，能与某种呈露及局部显现相见；能接近作为一类属性的诸种颜色，以及作为一类名字的光线与承受处。</w:t>
      </w:r>
    </w:p>
    <w:p>
      <w:r>
        <w:rPr>
          <w:rFonts w:ascii="Times New Roman" w:hAnsi="Times New Roman" w:eastAsia="Noto Serif SC" w:cs="Amiri"/>
          <w:lang w:val="zh-CN" w:eastAsia="zh-CN" w:bidi="ar-SA"/>
          <w:color w:val="000000"/>
          <w:rtl w:val="0"/>
        </w:rPr>
        <w:t>若你想接近太阳本来的层次，亲自、直接与太阳自身相见，那么，就必须摆脱许多约束，经过许多普遍层次。几乎要在精神上，通过脱离约束，长大到如地球一般，灵魂扩展到如空气一般，升高到如月亮一般，像满月那样与它相对；之后，你才能声称亲自、无遮挡地与它相见，某种程度上接近它。</w:t>
      </w:r>
    </w:p>
    <w:p>
      <w:r>
        <w:rPr>
          <w:rFonts w:ascii="Times New Roman" w:hAnsi="Times New Roman" w:eastAsia="Noto Serif SC" w:cs="Amiri"/>
          <w:lang w:val="zh-CN" w:eastAsia="zh-CN" w:bidi="ar-SA"/>
          <w:color w:val="000000"/>
          <w:rtl w:val="0"/>
        </w:rPr>
        <w:t>同样，那位充满完善的威严者、无可比拟的美善者、存在本身必然者、一切存在的创生者、无始无终的太阳、无始与无终的君王，比你自身还亲近你；而你与祂无限遥远。若你有力量，便将比喻中的精微之处应用于真理。</w:t>
      </w:r>
    </w:p>
    <w:p>
      <w:r>
        <w:rPr>
          <w:rFonts w:ascii="Times New Roman" w:hAnsi="Times New Roman" w:eastAsia="Noto Serif SC" w:cs="Amiri"/>
          <w:lang w:val="zh-CN" w:eastAsia="zh-CN" w:bidi="ar-SA"/>
          <w:color w:val="000000"/>
          <w:rtl w:val="0"/>
        </w:rPr>
        <w:t>其次，例如，</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上、无可比拟的完美属性，唯属于Allah），一位君王许多称号中的“统帅”之名，显现在许多彼此嵌套的领域中。从军务总帅的普遍领域，经过元帅与将军，一直到百人队长、十人队长，在广与狭、普遍与局部的领域中，都有它的彰露与显现。一个士兵在军事服役中，以显现于十人队长位置的局部统帅权为参照，通过这一名字的局部呈露，与最高统帅接触、发生联系。若想接触这一名字本来的层次，以那个称号与君王相见，就必须从十人队长的层次，升到军务总帅的普遍层次。</w:t>
      </w:r>
    </w:p>
    <w:p>
      <w:r>
        <w:rPr>
          <w:rFonts w:ascii="Times New Roman" w:hAnsi="Times New Roman" w:eastAsia="Noto Serif SC" w:cs="Amiri"/>
          <w:lang w:val="zh-CN" w:eastAsia="zh-CN" w:bidi="ar-SA"/>
          <w:color w:val="000000"/>
          <w:rtl w:val="0"/>
        </w:rPr>
        <w:t>因此，君王凭自己的名字、裁决、法令、知识、电话与治理，极其接近那士兵；倘若君王像阿卜达勒类的亲近Allah者那样具有光明性质，还能凭自身的临在接近他。任何事物都无法妨碍、阻隔。然而，那士兵却极其遥远，数千层级横在其间，数千帷幕使之分隔。但有时，君王发慈心，破例将一个士兵接到自己面前，使他蒙受恩惠。</w:t>
      </w:r>
    </w:p>
    <w:p>
      <w:r>
        <w:rPr>
          <w:rFonts w:ascii="Times New Roman" w:hAnsi="Times New Roman" w:eastAsia="Noto Serif SC" w:cs="Amiri"/>
          <w:lang w:val="zh-CN" w:eastAsia="zh-CN" w:bidi="ar-SA"/>
          <w:color w:val="000000"/>
          <w:rtl w:val="0"/>
        </w:rPr>
        <w:t>同样，掌握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这一命令的具有威严者，太阳与星辰都如祂奉命的士兵。祂比任何事物更亲近每一个事物，而每一个事物却离祂无限遥远。若想无遮挡地进入祂至尊伟大的临在，就必须穿过以七万计的重重黑暗与光明帷幕，也就是物质的、受造存在的、神圣尊名的与属性的帷幕；从每一神圣尊名数千种特定与普遍的显现等级中上升，经过祂极其崇高的属性层次，直至升到承受祂至大神圣尊名的至大宝座。若没有吸引与恩惠，就需要数千年的努力与修行进程。</w:t>
      </w:r>
    </w:p>
    <w:p>
      <w:r>
        <w:rPr>
          <w:rFonts w:ascii="Times New Roman" w:hAnsi="Times New Roman" w:eastAsia="Noto Serif SC" w:cs="Amiri"/>
          <w:lang w:val="zh-CN" w:eastAsia="zh-CN" w:bidi="ar-SA"/>
          <w:color w:val="000000"/>
          <w:rtl w:val="0"/>
        </w:rPr>
        <w:t>例如，你若想以创造者之名接近祂，便需要先以祂专门是你的创造者这一方面与祂联系，继而以祂是全体人类创造者的方面，再以一切有生命者的创造者之称谓，再以全部存在的创造者之名，与祂联系。否则，你会停留在影子中，只找到一种局部的呈露。</w:t>
      </w:r>
    </w:p>
    <w:p>
      <w:r>
        <w:rPr>
          <w:rFonts w:ascii="Times New Roman" w:hAnsi="Times New Roman" w:eastAsia="Noto Serif SC" w:cs="Amiri"/>
          <w:lang w:val="zh-CN" w:eastAsia="zh-CN" w:bidi="ar-SA"/>
          <w:color w:val="000000"/>
          <w:rtl w:val="0"/>
        </w:rPr>
        <w:t>一个提醒：</w:t>
      </w:r>
    </w:p>
    <w:p>
      <w:r>
        <w:rPr>
          <w:rFonts w:ascii="Times New Roman" w:hAnsi="Times New Roman" w:eastAsia="Noto Serif SC" w:cs="Amiri"/>
          <w:lang w:val="zh-CN" w:eastAsia="zh-CN" w:bidi="ar-SA"/>
          <w:color w:val="000000"/>
          <w:rtl w:val="0"/>
        </w:rPr>
        <w:t>比喻中的君王，由于自己的无力，在统帅之名的层级中，设置元帅、将军等中介。但那位</w:t>
      </w:r>
      <w:r>
        <w:rPr>
          <w:rFonts w:ascii="Amiri" w:hAnsi="Amiri" w:eastAsia="Amiri" w:cs="Amiri"/>
          <w:lang w:val="zh-CN" w:eastAsia="zh-CN" w:bidi="ar-SA"/>
          <w:rtl w:val="1"/>
          <w:cs w:val="1"/>
          <w:color w:val="000000"/>
          <w:sz w:val="24"/>
          <w:szCs w:val="24"/>
        </w:rPr>
        <w:t>ﺑِﻴَﺪِﻩ۪ ﻣَﻠَﻜُﻮﺕُ ﻛُﻞِّ ﺷَﻰْﺀٍ</w:t>
      </w:r>
      <w:r>
        <w:rPr>
          <w:rFonts w:ascii="Times New Roman" w:hAnsi="Times New Roman" w:eastAsia="Noto Serif SC" w:cs="Amiri"/>
          <w:lang w:val="zh-CN" w:eastAsia="zh-CN" w:bidi="ar-SA"/>
          <w:color w:val="000000"/>
          <w:rtl w:val="0"/>
        </w:rPr>
        <w:t>（祂掌握一切事物的统御权）的绝对全能者，不需要中介。中介只是表面的，是威荣与伟大的帷幕；他们在仆役侍奉、惊叹、无力与匮乏依赖中，为祂养育与主宰之王权作宣告，是其观赏者。他们并非祂的助手，也不能成为养育与主宰之王权的伙伴。</w:t>
      </w:r>
    </w:p>
    <w:p>
      <w:pPr>
        <w:pStyle w:val="Heading2"/>
      </w:pPr>
      <w:r>
        <w:rPr>
          <w:rFonts w:ascii="Times New Roman" w:hAnsi="Times New Roman" w:eastAsia="Noto Serif SC" w:cs="Amiri"/>
          <w:lang w:val="zh-CN" w:eastAsia="zh-CN" w:bidi="ar-SA"/>
          <w:color w:val="000000"/>
          <w:rtl w:val="0"/>
        </w:rPr>
        <w:t>第四道光芒</w:t>
      </w:r>
    </w:p>
    <w:p>
      <w:r>
        <w:rPr>
          <w:rFonts w:ascii="Times New Roman" w:hAnsi="Times New Roman" w:eastAsia="Noto Serif SC" w:cs="Amiri"/>
          <w:lang w:val="zh-CN" w:eastAsia="zh-CN" w:bidi="ar-SA"/>
          <w:color w:val="000000"/>
          <w:rtl w:val="0"/>
        </w:rPr>
        <w:t>懒惰的自我啊！作为一种升登之路的礼拜，其真义是：正如前面的比喻中，一个士兵纯因恩惠，而被接纳到君王面前；你也纯因慈悯，被接纳到具有美善的威严者、应受崇拜而具有威严的美善者面前。说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在精神与想象中，或以意向，越过今世与后世，脱离物质的约束，升至一种普遍的仆役侍奉层次，或这一普遍层次的一道影子、一种形象，荣获一种临在；从而，每个人都依自身的承受能力，蒙受得以直接向Allah呼唤</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（唯独祢，是我们所崇拜并侍奉的）的莫大恩遇。</w:t>
      </w:r>
    </w:p>
    <w:p>
      <w:r>
        <w:rPr>
          <w:rFonts w:ascii="Times New Roman" w:hAnsi="Times New Roman" w:eastAsia="Noto Serif SC" w:cs="Amiri"/>
          <w:lang w:val="zh-CN" w:eastAsia="zh-CN" w:bidi="ar-SA"/>
          <w:color w:val="000000"/>
          <w:rtl w:val="0"/>
        </w:rPr>
        <w:t>几乎可以说，在礼拜的动作中，反复说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（Allah至大，超越一切），是在指示跨越层级、精神提升，以及从局部升入普遍领域；又是对于超出我们认识之外、祂至尊伟大之完善的一种概括称谓。仿佛每一次</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（Allah至大，超越一切），都指示跨过了升登的一阶。</w:t>
      </w:r>
    </w:p>
    <w:p>
      <w:r>
        <w:rPr>
          <w:rFonts w:ascii="Times New Roman" w:hAnsi="Times New Roman" w:eastAsia="Noto Serif SC" w:cs="Amiri"/>
          <w:lang w:val="zh-CN" w:eastAsia="zh-CN" w:bidi="ar-SA"/>
          <w:color w:val="000000"/>
          <w:rtl w:val="0"/>
        </w:rPr>
        <w:t>从这礼拜的真理中，即使仅在精神上、意向中、构想中或想象中，承受它的一道影子、一束光芒，也是一种巨大的幸福。</w:t>
      </w:r>
    </w:p>
    <w:p>
      <w:r>
        <w:rPr>
          <w:rFonts w:ascii="Times New Roman" w:hAnsi="Times New Roman" w:eastAsia="Noto Serif SC" w:cs="Amiri"/>
          <w:lang w:val="zh-CN" w:eastAsia="zh-CN" w:bidi="ar-SA"/>
          <w:color w:val="000000"/>
          <w:rtl w:val="0"/>
        </w:rPr>
        <w:t>在朝觐中频繁地说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正是由于这一奥义。因为，尊贵的朝觐，本身就是每个人在一个普遍层次上的仆役侍奉。正如一个士兵，在节日那样特殊的一天，进入将军的领域，如一位将军般，前往君王的节庆，承受他的恩惠；同样，一个朝觐者，无论多么普通，也如同已跨越层级的亲近Allah者，以整个大地各方的至大养育主宰者之称谓，朝向自己的养育主宰者，因一种普遍的仆役侍奉而获尊荣。</w:t>
      </w:r>
    </w:p>
    <w:p>
      <w:r>
        <w:rPr>
          <w:rFonts w:ascii="Times New Roman" w:hAnsi="Times New Roman" w:eastAsia="Noto Serif SC" w:cs="Amiri"/>
          <w:lang w:val="zh-CN" w:eastAsia="zh-CN" w:bidi="ar-SA"/>
          <w:color w:val="000000"/>
          <w:rtl w:val="0"/>
        </w:rPr>
        <w:t>以朝觐这把钥匙开启的、养育与主宰的普遍层级；经它的望远镜而显于目光的、应受崇拜之神圣伟大的远际；随其礼仪标识而在心灵与想象中不断扩大的仆役侍奉领域；至尊伟大的层级与显现的远际——它们带来的热切、惊叹、震撼与养育主宰之威仪，当然可以通过</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（Allah至大，超越一切）而安定下来；又可以藉此宣告那些已被揭示、被见证或被构想的层级。</w:t>
      </w:r>
    </w:p>
    <w:p>
      <w:r>
        <w:rPr>
          <w:rFonts w:ascii="Times New Roman" w:hAnsi="Times New Roman" w:eastAsia="Noto Serif SC" w:cs="Amiri"/>
          <w:lang w:val="zh-CN" w:eastAsia="zh-CN" w:bidi="ar-SA"/>
          <w:color w:val="000000"/>
          <w:rtl w:val="0"/>
        </w:rPr>
        <w:t>继朝觐而后，节日礼拜、求雨礼拜、月食与日食礼拜，以及集体举行的礼拜，也都在不同的崇高而普遍的层次上具有这一意义。伊斯兰的礼仪标识，即使属于先知常行的礼法，其重要性也正来自这一奥义。</w:t>
      </w:r>
    </w:p>
    <w:p>
      <w:r>
        <w:rPr>
          <w:rFonts w:ascii="Amiri" w:hAnsi="Amiri" w:eastAsia="Amiri" w:cs="Amiri"/>
          <w:lang w:val="zh-CN" w:eastAsia="zh-CN" w:bidi="ar-SA"/>
          <w:rtl w:val="1"/>
          <w:cs w:val="1"/>
          <w:color w:val="000000"/>
          <w:sz w:val="24"/>
          <w:szCs w:val="24"/>
        </w:rPr>
        <w:t>ﺳُﺒْﺤَﺎﻥَ ﻣَﻦْ ﺟَﻌَﻞَ ﺧَﺰَﺍﺋِﻨُﻪُ ﺑَﻴْﻦَ ﺍﻟْﻜَﺎﻑِ ﻭَ ﺍﻟﻨُّﻮﻥِ</w:t>
      </w:r>
      <w:r>
        <w:rPr>
          <w:rFonts w:ascii="Times New Roman" w:hAnsi="Times New Roman" w:eastAsia="Noto Serif SC" w:cs="Amiri"/>
          <w:lang w:val="zh-CN" w:eastAsia="zh-CN" w:bidi="ar-SA"/>
          <w:color w:val="000000"/>
          <w:rtl w:val="0"/>
        </w:rPr>
        <w:t xml:space="preserve">（那位使自己的宝库处于“卡夫”与“努恩”——组成“存在吧！”这一号令的两个字母——之间者，超绝一切缺欠） </w:t>
      </w:r>
      <w:r>
        <w:rPr>
          <w:rFonts w:ascii="Amiri" w:hAnsi="Amiri" w:eastAsia="Amiri" w:cs="Amiri"/>
          <w:lang w:val="zh-CN" w:eastAsia="zh-CN" w:bidi="ar-SA"/>
          <w:rtl w:val="1"/>
          <w:cs w:val="1"/>
          <w:color w:val="000000"/>
          <w:sz w:val="24"/>
          <w:szCs w:val="24"/>
        </w:rPr>
        <w:t>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 xml:space="preserve">（所以，那位掌握一切事物之统御权者，超绝一切缺欠；你们都将被带回祂那里）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（祢超绝一切缺欠！除了祢教给我们的，我们没有任何知识；确然，唯祢是全知者、至睿者）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（我们的养育主宰者啊！若我们遗忘或误犯，求祢不要因此责罚我们）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（我们的养育主宰者啊！祢既已引导我们，求祢不要使我们的心灵偏离；求祢从自身赐予我们慈悯。确然，唯祢是丰厚赐予者） </w:t>
      </w:r>
      <w:r>
        <w:rPr>
          <w:rFonts w:ascii="Amiri" w:hAnsi="Amiri" w:eastAsia="Amiri" w:cs="Amiri"/>
          <w:lang w:val="zh-CN" w:eastAsia="zh-CN" w:bidi="ar-SA"/>
          <w:rtl w:val="1"/>
          <w:cs w:val="1"/>
          <w:color w:val="000000"/>
          <w:sz w:val="24"/>
          <w:szCs w:val="24"/>
        </w:rPr>
        <w:t>ﻭَﺻَﻞِّ ﻭَ ﺳَﻠِّﻢْ ﻋَﻠٰﻰ ﺭَﺳُﻮﻟِﻚَ الْاَكْرَمِ ﻣَﻈْﻬَﺮِ ﺍِﺳْﻤِﻚَ الْاَعْظَمِ ﻭَ ﻋَﻠٰﻰ ﺍٰﻟِﻪ۪ ﻭَ ﺍَﺻْﺤَﺎﺑِﻪ۪ ﻭَ ﺍِﺧْﻮَﺍﻧِﻪ۪ ﻭَ ﺍَﺗْﺒَﺎﻋِﻪ۪</w:t>
      </w:r>
      <w:r>
        <w:rPr>
          <w:rFonts w:ascii="Times New Roman" w:hAnsi="Times New Roman" w:eastAsia="Noto Serif SC" w:cs="Amiri"/>
          <w:lang w:val="zh-CN" w:eastAsia="zh-CN" w:bidi="ar-SA"/>
          <w:color w:val="000000"/>
          <w:rtl w:val="0"/>
        </w:rPr>
        <w:t xml:space="preserve">（求祢赐祢最尊贵的使者——承受祢至大神圣尊名者——尊荣、恩福与平安，也赐他的家属、同伴、兄弟与追随者尊荣、恩福与平安） </w:t>
      </w:r>
      <w:r>
        <w:rPr>
          <w:rFonts w:ascii="Amiri" w:hAnsi="Amiri" w:eastAsia="Amiri" w:cs="Amiri"/>
          <w:lang w:val="zh-CN" w:eastAsia="zh-CN" w:bidi="ar-SA"/>
          <w:rtl w:val="1"/>
          <w:cs w:val="1"/>
          <w:color w:val="000000"/>
          <w:sz w:val="24"/>
          <w:szCs w:val="24"/>
        </w:rPr>
        <w:t>ﺍٰﻣ۪ﻴﻦَ ﻳَﺎ ﺍَﺭْﺣَﻢَ ﺍﻟﺮَّﺍﺣِﻤ۪ﻴﻦَ</w:t>
      </w:r>
      <w:r>
        <w:rPr>
          <w:rFonts w:ascii="Times New Roman" w:hAnsi="Times New Roman" w:eastAsia="Noto Serif SC" w:cs="Amiri"/>
          <w:lang w:val="zh-CN" w:eastAsia="zh-CN" w:bidi="ar-SA"/>
          <w:color w:val="000000"/>
          <w:rtl w:val="0"/>
        </w:rPr>
        <w:t>（求祢应允，一切慈悯者中最慈悯者啊！）</w:t>
      </w:r>
    </w:p>
    <w:p>
      <w:r>
        <w:rPr>
          <w:rFonts w:ascii="Times New Roman" w:hAnsi="Times New Roman" w:eastAsia="Noto Serif SC" w:cs="Amiri"/>
          <w:lang w:val="zh-CN" w:eastAsia="zh-CN" w:bidi="ar-SA"/>
          <w:color w:val="000000"/>
          <w:rtl w:val="0"/>
        </w:rPr>
        <w:t>全能而全知者、至睿的精妙创造者，以祂呈现为法则的常行方式所显示的秩序与条理，彰明祂的权能与睿智，以及偶然绝不介入祂的作为；同样，祂也以法则之外的特殊情形、常行方式中的非凡作为、外形的变化、个体特征的差异，以及出现与降临时间的更替，彰明祂的意欲与意志，显示祂是具有自主选择的施为者，显示祂的选择与不受任何约束。祂撕开单调一致的帷幕，宣告每一事物，在每一时刻、每一种状态及其所有方面，都需要祂，都服从祂的养育与主宰；藉此驱散疏忽，将人类与精灵的目光，从原因转向使原因成立者。《古兰经》的阐述，正是朝向这一根本。</w:t>
      </w:r>
    </w:p>
    <w:p>
      <w:r>
        <w:rPr>
          <w:rFonts w:ascii="Times New Roman" w:hAnsi="Times New Roman" w:eastAsia="Noto Serif SC" w:cs="Amiri"/>
          <w:lang w:val="zh-CN" w:eastAsia="zh-CN" w:bidi="ar-SA"/>
          <w:color w:val="000000"/>
          <w:rtl w:val="0"/>
        </w:rPr>
        <w:t>例如，在大多数地方，某些果树一年结果，也就是说，果实从慈悯宝库被交到它的手中，它再交出来；而下一年，尽管全部表面的原因都已备妥，它却没有取得并交出果实。</w:t>
      </w:r>
    </w:p>
    <w:p>
      <w:r>
        <w:rPr>
          <w:rFonts w:ascii="Times New Roman" w:hAnsi="Times New Roman" w:eastAsia="Noto Serif SC" w:cs="Amiri"/>
          <w:lang w:val="zh-CN" w:eastAsia="zh-CN" w:bidi="ar-SA"/>
          <w:color w:val="000000"/>
          <w:rtl w:val="0"/>
        </w:rPr>
        <w:t>又如，与其他必要事务不同，雨的降临时间变化如此之大，以至被列入五项幽隐之事。因为，在存在之中，最重要的位置属于生命与慈悯。雨是生命的源头，纯然是慈悯；因此，这生命之水、慈悯之水，当然不会被纳入那使人疏忽、又成为帷幕的单调法则。相反，那位具有威严者，至高的施恩者、赋予生命者、慈悯普及万物者、至慈者，亲自无遮挡地掌握它，以便始终敞开祈祷与感恩之门。</w:t>
      </w:r>
    </w:p>
    <w:p>
      <w:r>
        <w:rPr>
          <w:rFonts w:ascii="Times New Roman" w:hAnsi="Times New Roman" w:eastAsia="Noto Serif SC" w:cs="Amiri"/>
          <w:lang w:val="zh-CN" w:eastAsia="zh-CN" w:bidi="ar-SA"/>
          <w:color w:val="000000"/>
          <w:rtl w:val="0"/>
        </w:rPr>
        <w:t>又如，给养的赐予，以及特定面容的赋予，像一项项专门恩惠的作品，以意想不到的方式发生，何等美好地显示养育主宰者的意欲与选择！</w:t>
      </w:r>
    </w:p>
    <w:p>
      <w:r>
        <w:rPr>
          <w:rFonts w:ascii="Times New Roman" w:hAnsi="Times New Roman" w:eastAsia="Noto Serif SC" w:cs="Amiri"/>
          <w:lang w:val="zh-CN" w:eastAsia="zh-CN" w:bidi="ar-SA"/>
          <w:color w:val="000000"/>
          <w:rtl w:val="0"/>
        </w:rPr>
        <w:t>至于调转风向、使云受命等神圣作为，也可依此类推。</w:t>
      </w:r>
    </w:p>
    <w:p>
      <w:r>
        <w:rPr>
          <w:rFonts w:ascii="Times New Roman" w:hAnsi="Times New Roman" w:eastAsia="Noto Serif SC" w:cs="Amiri"/>
          <w:lang w:val="zh-CN" w:eastAsia="zh-CN" w:bidi="ar-SA"/>
          <w:color w:val="000000"/>
          <w:rtl w:val="0"/>
        </w:rPr>
        <w:t>在《第二十封书信》第十句对</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绝对全能的）的阐述中，那一奥义已被说得极其清楚、确凿而令人信服。尤其在那封书信的附篇中，又以更明晰的方式证明：当一切万有都归属于独一的创造者时，便如一个存在般容易。若不归于独一无二的Allah，创造一个受造物就会像创造万有一样困难，一粒种子也会如一棵树一样艰难。</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（祂对万物都是全能的，没有任何事物能使祂力不从心）。也就是说，没有任何事会使祂感到困难。或然存在之域中无论有多少事物，祂都能极其容易地赋予它们存在。这对祂如此容易、如此毫不费力，以至于凭</w:t>
      </w:r>
      <w:r>
        <w:rPr>
          <w:rFonts w:ascii="Amiri" w:hAnsi="Amiri" w:eastAsia="Amiri" w:cs="Amiri"/>
          <w:lang w:val="zh-CN" w:eastAsia="zh-CN" w:bidi="ar-SA"/>
          <w:rtl w:val="1"/>
          <w:cs w:val="1"/>
          <w:color w:val="000000"/>
          <w:sz w:val="24"/>
          <w:szCs w:val="24"/>
        </w:rPr>
        <w:t>ﺍِﻧَّﻤَٓﺎ ﺍَﻣْﺮُﻩُٓ ﺍِﺫَٓﺍ ﺍَﺭَﺍﺩَ ﺷَﻴْﺌًﺎ  ﺍﻟﺦ</w:t>
      </w:r>
      <w:r>
        <w:rPr>
          <w:rFonts w:ascii="Times New Roman" w:hAnsi="Times New Roman" w:eastAsia="Noto Serif SC" w:cs="Amiri"/>
          <w:lang w:val="zh-CN" w:eastAsia="zh-CN" w:bidi="ar-SA"/>
          <w:color w:val="000000"/>
          <w:rtl w:val="0"/>
        </w:rPr>
        <w:t>（祂意欲某一事物时，祂的命令只是……）的奥义，仿佛祂只需下令，事情便成就。</w:t>
      </w:r>
    </w:p>
    <w:p>
      <w:r>
        <w:rPr>
          <w:rFonts w:ascii="Times New Roman" w:hAnsi="Times New Roman" w:eastAsia="Noto Serif SC" w:cs="Amiri"/>
          <w:lang w:val="zh-CN" w:eastAsia="zh-CN" w:bidi="ar-SA"/>
          <w:color w:val="000000"/>
          <w:rtl w:val="0"/>
        </w:rPr>
        <w:t>正如一位极为精熟的工匠，以格外轻易的方式，手一碰到工作，便如机器般运作起来。为了说明那种速度与精熟，人们说：那件工作、那门技艺对他顺服到了极点，仿佛凭他的命令、凭他的一触，工作便完成，种种技艺之作便呈现于世。</w:t>
      </w:r>
    </w:p>
    <w:p>
      <w:r>
        <w:rPr>
          <w:rFonts w:ascii="Times New Roman" w:hAnsi="Times New Roman" w:eastAsia="Noto Serif SC" w:cs="Amiri"/>
          <w:lang w:val="zh-CN" w:eastAsia="zh-CN" w:bidi="ar-SA"/>
          <w:color w:val="000000"/>
          <w:rtl w:val="0"/>
        </w:rPr>
        <w:t>同样，为了指示万物对具威严的全能者Allah之权能极度顺服、绝对服从，也为了指示那权能行事时毫无劳苦、至极简易，</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祂意欲某一事物时，祂的命令只是对它说：“存在吧！”它便依命而存在）如此宣示。这至大真理有无数奥义，我们将分五点阐述其中五项。第一：对于Allah的权能而言，最大的事物与最小的事物同样容易。创造一个种类的全部个体，与创造一个个体同样毫不费力、同样容易。创造乐园如创造一个春天般容易；创造一个春天如创造一朵花般容易。</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在论复起的《第十言》末尾，以及在论天使、灵魂长存与复起的《第二十九言》中，阐述复起问题的第二项原则时，已通过六个比喻证明并展示了这个奥义，即“光明性奥义”“透明性奥义”“对应奥义”“平衡奥义”“秩序奥义”“服从奥义”：对于Allah的权能而言，群星如微粒般容易；无数个体也与一个个体同样，能毫不费力、极其容易地受造。既然这六项奥义已在那两言中得到证明，此处便交由它们说明，不再展开。第二：万物对于Allah的权能一律平等，其断然证据与光辉明证如下：</w:t>
      </w:r>
    </w:p>
    <w:p>
      <w:r>
        <w:rPr>
          <w:rFonts w:ascii="Times New Roman" w:hAnsi="Times New Roman" w:eastAsia="Noto Serif SC" w:cs="Amiri"/>
          <w:lang w:val="zh-CN" w:eastAsia="zh-CN" w:bidi="ar-SA"/>
          <w:color w:val="000000"/>
          <w:rtl w:val="0"/>
        </w:rPr>
        <w:t>在动物与植物的创造中，我们亲眼看见：在无量的慷慨与繁多之中，有着至极的精谨与技艺之美。</w:t>
      </w:r>
    </w:p>
    <w:p>
      <w:r>
        <w:rPr>
          <w:rFonts w:ascii="Times New Roman" w:hAnsi="Times New Roman" w:eastAsia="Noto Serif SC" w:cs="Amiri"/>
          <w:lang w:val="zh-CN" w:eastAsia="zh-CN" w:bidi="ar-SA"/>
          <w:color w:val="000000"/>
          <w:rtl w:val="0"/>
        </w:rPr>
        <w:t>同时，在极度的混杂与交融之中，呈现出至极的特征分明与彼此判别。</w:t>
      </w:r>
    </w:p>
    <w:p>
      <w:r>
        <w:rPr>
          <w:rFonts w:ascii="Times New Roman" w:hAnsi="Times New Roman" w:eastAsia="Noto Serif SC" w:cs="Amiri"/>
          <w:lang w:val="zh-CN" w:eastAsia="zh-CN" w:bidi="ar-SA"/>
          <w:color w:val="000000"/>
          <w:rtl w:val="0"/>
        </w:rPr>
        <w:t>同时，在至极的丰盛与广阔之中，有着至极高超的技艺价值与创造之美。</w:t>
      </w:r>
    </w:p>
    <w:p>
      <w:r>
        <w:rPr>
          <w:rFonts w:ascii="Times New Roman" w:hAnsi="Times New Roman" w:eastAsia="Noto Serif SC" w:cs="Amiri"/>
          <w:lang w:val="zh-CN" w:eastAsia="zh-CN" w:bidi="ar-SA"/>
          <w:color w:val="000000"/>
          <w:rtl w:val="0"/>
        </w:rPr>
        <w:t>同时，它们以极富匠心的方式被创造，虽需要众多构造成分与漫长时日，却极其轻易而迅速地受造。那些技艺的奇迹，仿佛顷刻之间便凭空呈现。</w:t>
      </w:r>
    </w:p>
    <w:p>
      <w:r>
        <w:rPr>
          <w:rFonts w:ascii="Times New Roman" w:hAnsi="Times New Roman" w:eastAsia="Noto Serif SC" w:cs="Amiri"/>
          <w:lang w:val="zh-CN" w:eastAsia="zh-CN" w:bidi="ar-SA"/>
          <w:color w:val="000000"/>
          <w:rtl w:val="0"/>
        </w:rPr>
        <w:t>可见，我们每个季节在大地表面亲眼见到的这种权能活动，确凿地指明：对于作为这些作为之源的权能而言，最大的事物与最小的事物同样容易；创造并治理无数个体，与创造并治理一个个体同样容易。第三：在这宇宙中，对于凭这些可见的支配与作为而施行统治的全能创造者Allah之权能而言，最大的整体与最小的部分同样容易。创造众多个体组成的整体，与创造单一部分同样容易。而且，即使是最普通的个体，也能在其中显出至高的技艺价值。这一真理的奥义与智理出自三个源泉：</w:t>
      </w:r>
    </w:p>
    <w:p>
      <w:r>
        <w:rPr>
          <w:rFonts w:ascii="Times New Roman" w:hAnsi="Times New Roman" w:eastAsia="Noto Serif SC" w:cs="Amiri"/>
          <w:lang w:val="zh-CN" w:eastAsia="zh-CN" w:bidi="ar-SA"/>
          <w:color w:val="000000"/>
          <w:rtl w:val="0"/>
        </w:rPr>
        <w:t>第一个源泉，即普遍统摄的唯一性所带来的援助：也就是说，假若每一事物、万事万物都属于同一位所有者，那么，凭普遍统摄的唯一性，祂便能将万物的力量集结在每一事物之后；万物也能如同一件事物般，得到轻而易举的治理。为使这一奥义易于理解，我们作如下比喻：</w:t>
      </w:r>
    </w:p>
    <w:p>
      <w:r>
        <w:rPr>
          <w:rFonts w:ascii="Times New Roman" w:hAnsi="Times New Roman" w:eastAsia="Noto Serif SC" w:cs="Amiri"/>
          <w:lang w:val="zh-CN" w:eastAsia="zh-CN" w:bidi="ar-SA"/>
          <w:color w:val="000000"/>
          <w:rtl w:val="0"/>
        </w:rPr>
        <w:t>譬如，正如一个国家若只有一位君主，那位君主凭王权独一的法则，便能将一支军队的精神力量集结在每一名士兵之后；正因如此，那一名士兵便能俘虏一位国王，并以君主之名行使高于国王的权力。同时，那位君主凭王权普遍统摄的唯一性这一奥义，既能任用、治理一名士兵和一名官员，也能治理整个军队和全体官员。仿佛凭这一奥义，他能把一切人、一切事物都遣去援助某一个人；而每一个人也都能依靠相当于全体人员总和的力量，也就是从中获得援助。</w:t>
      </w:r>
    </w:p>
    <w:p>
      <w:r>
        <w:rPr>
          <w:rFonts w:ascii="Times New Roman" w:hAnsi="Times New Roman" w:eastAsia="Noto Serif SC" w:cs="Amiri"/>
          <w:lang w:val="zh-CN" w:eastAsia="zh-CN" w:bidi="ar-SA"/>
          <w:color w:val="000000"/>
          <w:rtl w:val="0"/>
        </w:rPr>
        <w:t>倘若那王权普遍统摄的唯一性之纽带解开，秩序陷入混乱，那时，每名士兵都会顿时失去无穷的力量，从崇高的权势地位跌落，成为一个普通人。对他们的治理与任用，也会按人数产生重重困难。</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的创造者既然独一，祂便将面向万物的诸尊名集结起来，倾注于每一事物，以无穷的技艺，将它创造得极其珍贵。若有需要，祂会以万物关注一件事物，使它受到关注，援助它并使它强大。祂也凭那普遍统摄的唯一性之奥义，把万物当作一件事物来创造、支配和治理。</w:t>
      </w:r>
    </w:p>
    <w:p>
      <w:r>
        <w:rPr>
          <w:rFonts w:ascii="Times New Roman" w:hAnsi="Times New Roman" w:eastAsia="Noto Serif SC" w:cs="Amiri"/>
          <w:lang w:val="zh-CN" w:eastAsia="zh-CN" w:bidi="ar-SA"/>
          <w:color w:val="000000"/>
          <w:rtl w:val="0"/>
        </w:rPr>
        <w:t>正是凭这普遍统摄的唯一性所带来的援助之奥义，宇宙间在至极丰盛、极其低廉的状态中，呈现出技艺与价值都极其崇高、卓越的品质。</w:t>
      </w:r>
    </w:p>
    <w:p>
      <w:r>
        <w:rPr>
          <w:rFonts w:ascii="Times New Roman" w:hAnsi="Times New Roman" w:eastAsia="Noto Serif SC" w:cs="Amiri"/>
          <w:lang w:val="zh-CN" w:eastAsia="zh-CN" w:bidi="ar-SA"/>
          <w:color w:val="000000"/>
          <w:rtl w:val="0"/>
        </w:rPr>
        <w:t>第二个源泉，即独一所带来的简易：也就是说，依照独一的原则，在同一个中心、由同一只手、依同一法则完成的事，会带来极大的便利。若分散到多个中心、多种法则、多只手中，便会产生困难。</w:t>
      </w:r>
    </w:p>
    <w:p>
      <w:r>
        <w:rPr>
          <w:rFonts w:ascii="Times New Roman" w:hAnsi="Times New Roman" w:eastAsia="Noto Serif SC" w:cs="Amiri"/>
          <w:lang w:val="zh-CN" w:eastAsia="zh-CN" w:bidi="ar-SA"/>
          <w:color w:val="000000"/>
          <w:rtl w:val="0"/>
        </w:rPr>
        <w:t>譬如，正如一支军队全体士兵的基本装备，若由同一个中心、依同一法则、奉最高统帅的命令置办，就会像置办一名士兵的装备一样容易。若分别在各个工厂、各个中心置办，那么，装备一支军队所需的全部军工工厂，便会成为装备一名士兵所必需的设施。可见，若依靠独一，一支军队就如一名士兵般容易。若没有独一，仅就装备的基本设施而言，一名士兵便会带来一支军队般的困难。</w:t>
      </w:r>
    </w:p>
    <w:p>
      <w:r>
        <w:rPr>
          <w:rFonts w:ascii="Times New Roman" w:hAnsi="Times New Roman" w:eastAsia="Noto Serif SC" w:cs="Amiri"/>
          <w:lang w:val="zh-CN" w:eastAsia="zh-CN" w:bidi="ar-SA"/>
          <w:color w:val="000000"/>
          <w:rtl w:val="0"/>
        </w:rPr>
        <w:t>又如，就独一这一点而言，一棵树的生命物质若依托同一个中心、同一法则、同一个根而输送给果实，那么，数千枚果实就如一枚果实般容易。若把每一枚果实分别连接到不同的中心，从不同的地方输送其生命物质，每一枚果实都会产生整棵树般的困难。因为，整棵树所需的生命物质，每一枚果实也都需要。</w:t>
      </w:r>
    </w:p>
    <w:p>
      <w:r>
        <w:rPr>
          <w:rFonts w:ascii="Times New Roman" w:hAnsi="Times New Roman" w:eastAsia="Noto Serif SC" w:cs="Amiri"/>
          <w:lang w:val="zh-CN" w:eastAsia="zh-CN" w:bidi="ar-SA"/>
          <w:color w:val="000000"/>
          <w:rtl w:val="0"/>
        </w:rPr>
        <w:t>正如这两个比喻，</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的创造者既是独一而无二者，便依独一行事；既然祂依独一行事，万物便如一件事物般容易。祂也能使一件事物的技艺价值等同于万物。祂以极其珍贵的方式创造无数个体，并借这可见的无量丰盛与极其低廉之态，显示祂绝对的厚赐，展现祂无量的慷慨与无尽的创造力。</w:t>
      </w:r>
    </w:p>
    <w:p>
      <w:r>
        <w:rPr>
          <w:rFonts w:ascii="Times New Roman" w:hAnsi="Times New Roman" w:eastAsia="Noto Serif SC" w:cs="Amiri"/>
          <w:lang w:val="zh-CN" w:eastAsia="zh-CN" w:bidi="ar-SA"/>
          <w:color w:val="000000"/>
          <w:rtl w:val="0"/>
        </w:rPr>
        <w:t>第三个源泉，即在每一事物中彰显的独一性：也就是说，具威严的创造者Allah不具形体，也不属物质，因此时间与空间不能限制祂。存在与空间也不能妨碍祂的观览与临在。媒介与物体不能遮蔽祂的作为。祂的倾注不会分割，也不会分配。一件事物不会阻碍另一件事物。祂完成无量作为，如同完成一项作为。正因如此，正如祂把一棵大树以意义形态纳入一粒种子，祂也能把整个世界纳入一个个体。整个世界也如一个个体般，在祂的权能之手中运转。这一奥义，正如我们在《诸言》的其他篇章中阐明的那样，我们说：</w:t>
      </w:r>
    </w:p>
    <w:p>
      <w:r>
        <w:rPr>
          <w:rFonts w:ascii="Times New Roman" w:hAnsi="Times New Roman" w:eastAsia="Noto Serif SC" w:cs="Amiri"/>
          <w:lang w:val="zh-CN" w:eastAsia="zh-CN" w:bidi="ar-SA"/>
          <w:color w:val="000000"/>
          <w:rtl w:val="0"/>
        </w:rPr>
        <w:t>正如太阳的映像，就光明性而言在一定程度上不受限制，会在每一件磨光发亮的物体上成形显现。即使数以千计、数以百万计的镜子迎接它的光，它也像只面对一面镜子，毫无分割，亲自在每一面镜子中显现自己的映像。若镜子具有相应的禀赋，太阳便能以自己的宏大，在其中显示它的种种作为。一件事物不能阻碍另一件事物。太阳进入数以千计的镜子，如同进入一面镜子；进入数以千计的地方，如同进入一个地方。每一处都能如数以千计的地方一般，获得那太阳映像的彰显。</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具威严的创造者Allah，以祂一切光明的属性与一切光辉的尊名，凭独一倾注的奥义，有着这样的彰显：祂不居于任何地方，却无处不在、观览一切。祂的倾注不会分割。祂在同一时刻遍在每一处，毫无劳苦、互不挤碍地做成一切工作。</w:t>
      </w:r>
    </w:p>
    <w:p>
      <w:r>
        <w:rPr>
          <w:rFonts w:ascii="Times New Roman" w:hAnsi="Times New Roman" w:eastAsia="Noto Serif SC" w:cs="Amiri"/>
          <w:lang w:val="zh-CN" w:eastAsia="zh-CN" w:bidi="ar-SA"/>
          <w:color w:val="000000"/>
          <w:rtl w:val="0"/>
        </w:rPr>
        <w:t>正是凭这普遍统摄的唯一性所带来的援助、独一所带来的简易，以及在每一事物中彰显的独一性之奥义，当一切万有归于同一位创造者时，全部万有便如一个存在般轻易而简易。每一个存在在技艺之美上，也可能具有等同于全部万有的价值。正如在万有无限的丰盛之中，每一个体都含有无尽的技艺精妙，这正显示了这一真理。</w:t>
      </w:r>
    </w:p>
    <w:p>
      <w:r>
        <w:rPr>
          <w:rFonts w:ascii="Times New Roman" w:hAnsi="Times New Roman" w:eastAsia="Noto Serif SC" w:cs="Amiri"/>
          <w:lang w:val="zh-CN" w:eastAsia="zh-CN" w:bidi="ar-SA"/>
          <w:color w:val="000000"/>
          <w:rtl w:val="0"/>
        </w:rPr>
        <w:t>倘若那些万有不是直接归于同一位创造者，那么，每一个存在都会如全部万有般困难，全部万有的价值也会跌落到一个存在的价值。如此，或者根本不会有任何事物出现；或者即使出现，也会毫无价值，归于乌有。</w:t>
      </w:r>
    </w:p>
    <w:p>
      <w:r>
        <w:rPr>
          <w:rFonts w:ascii="Times New Roman" w:hAnsi="Times New Roman" w:eastAsia="Noto Serif SC" w:cs="Amiri"/>
          <w:lang w:val="zh-CN" w:eastAsia="zh-CN" w:bidi="ar-SA"/>
          <w:color w:val="000000"/>
          <w:rtl w:val="0"/>
        </w:rPr>
        <w:t>正是出于这一奥义，哲学家中走得最远的诡辩学派之人，因把脸转离真理之路，望向不信与迷误之路，便看见：以他物与Allah并列的道路，比真理之路、比认信Allah独一之路艰难十万倍，而且极不合理。因此，他们迫不得已，否认一切事物的存在，放弃了理智。第四：在这宇宙中，对于凭这些可见作为施行支配的全能者Allah之权能而言，创造乐园如创造一个春天般容易，创造一个春天如创造一朵花般容易。一朵花的技艺之美与创造之精妙，也可以如整个春天般精妙而珍贵。这一真理的奥义有三项：</w:t>
      </w:r>
    </w:p>
    <w:p>
      <w:r>
        <w:rPr>
          <w:rFonts w:ascii="Times New Roman" w:hAnsi="Times New Roman" w:eastAsia="Noto Serif SC" w:cs="Amiri"/>
          <w:lang w:val="zh-CN" w:eastAsia="zh-CN" w:bidi="ar-SA"/>
          <w:color w:val="000000"/>
          <w:rtl w:val="0"/>
        </w:rPr>
        <w:t>第一项：创造者的存在必然性与超脱物质。</w:t>
      </w:r>
    </w:p>
    <w:p>
      <w:r>
        <w:rPr>
          <w:rFonts w:ascii="Times New Roman" w:hAnsi="Times New Roman" w:eastAsia="Noto Serif SC" w:cs="Amiri"/>
          <w:lang w:val="zh-CN" w:eastAsia="zh-CN" w:bidi="ar-SA"/>
          <w:color w:val="000000"/>
          <w:rtl w:val="0"/>
        </w:rPr>
        <w:t>第二项：祂的本质迥然相异，因而不受任何约束。</w:t>
      </w:r>
    </w:p>
    <w:p>
      <w:r>
        <w:rPr>
          <w:rFonts w:ascii="Times New Roman" w:hAnsi="Times New Roman" w:eastAsia="Noto Serif SC" w:cs="Amiri"/>
          <w:lang w:val="zh-CN" w:eastAsia="zh-CN" w:bidi="ar-SA"/>
          <w:color w:val="000000"/>
          <w:rtl w:val="0"/>
        </w:rPr>
        <w:t>第三项：祂不占据任何方位，也不可分割。</w:t>
      </w:r>
    </w:p>
    <w:p>
      <w:r>
        <w:rPr>
          <w:rFonts w:ascii="Times New Roman" w:hAnsi="Times New Roman" w:eastAsia="Noto Serif SC" w:cs="Amiri"/>
          <w:lang w:val="zh-CN" w:eastAsia="zh-CN" w:bidi="ar-SA"/>
          <w:color w:val="000000"/>
          <w:rtl w:val="0"/>
        </w:rPr>
        <w:t>第一奥义：存在的必然性与超脱物质，何以导致无穷便利与无尽简易，是一项极深的奥义。我们将借一个比喻使它易于理解。如下：</w:t>
      </w:r>
    </w:p>
    <w:p>
      <w:r>
        <w:rPr>
          <w:rFonts w:ascii="Times New Roman" w:hAnsi="Times New Roman" w:eastAsia="Noto Serif SC" w:cs="Amiri"/>
          <w:lang w:val="zh-CN" w:eastAsia="zh-CN" w:bidi="ar-SA"/>
          <w:color w:val="000000"/>
          <w:rtl w:val="0"/>
        </w:rPr>
        <w:t>存在的层次各不相同，存在的世界也彼此有别。正因为彼此有别，在一个存在层次中根基牢固的一粒微粒，便相当于比该层次更轻的一个存在层次中的一座山，并能容纳那座山。</w:t>
      </w:r>
    </w:p>
    <w:p>
      <w:r>
        <w:rPr>
          <w:rFonts w:ascii="Times New Roman" w:hAnsi="Times New Roman" w:eastAsia="Noto Serif SC" w:cs="Amiri"/>
          <w:lang w:val="zh-CN" w:eastAsia="zh-CN" w:bidi="ar-SA"/>
          <w:color w:val="000000"/>
          <w:rtl w:val="0"/>
        </w:rPr>
        <w:t>譬如，头脑中那属于可感世界、仅有芥子大小的记忆能力，能把意义世界中一座图书馆般的存在纳入其中。属于外在世界、仅有指甲大小的一面镜子，能把存在之形象层次中的一整座城纳入其中。倘若那属于外在世界的镜子和记忆具有意识与创造力，它们便能凭那一小粒外在存在的力量，在那精神与形象的存在中施行无量的支配与变化。</w:t>
      </w:r>
    </w:p>
    <w:p>
      <w:r>
        <w:rPr>
          <w:rFonts w:ascii="Times New Roman" w:hAnsi="Times New Roman" w:eastAsia="Noto Serif SC" w:cs="Amiri"/>
          <w:lang w:val="zh-CN" w:eastAsia="zh-CN" w:bidi="ar-SA"/>
          <w:color w:val="000000"/>
          <w:rtl w:val="0"/>
        </w:rPr>
        <w:t>可见，存在的根基越牢固，力量便越增长；少许事物便能产生众多事物的效用。尤其是，存在获得完全稳固之后，若又超脱物质、不受限制，那么，它的一项微小彰显，便能运转其他较轻存在层次中的许多世界。</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具威严的创造者，是必然存在者Allah。也就是说，祂的存在源于祂自身，无始无终，不可能不存在，也绝不会消逝；祂是诸存在层次中最稳固、最根本、最强大、最完善的存在。其余存在层次与祂的存在相比，只如极其微弱的影子。必然存在如此稳固而真实，或然存在又如此轻微而脆弱，以至于像穆赫伊丁·阿拉比那样的许多穷究真理者，把其余存在层次降至臆想与幻想的程度，并说出：</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（除祂以外，别无存在者；与祂的必然存在相比，其余一切都不配称为存在）。也就是说，他们判定：与必然存在相比，不应把其他事物称为存在；它们配不上“存在”这一称号。</w:t>
      </w:r>
    </w:p>
    <w:p>
      <w:r>
        <w:rPr>
          <w:rFonts w:ascii="Times New Roman" w:hAnsi="Times New Roman" w:eastAsia="Noto Serif SC" w:cs="Amiri"/>
          <w:lang w:val="zh-CN" w:eastAsia="zh-CN" w:bidi="ar-SA"/>
          <w:color w:val="000000"/>
          <w:rtl w:val="0"/>
        </w:rPr>
        <w:t>因此，面对必然存在者那既必然又源于祂自身的权能，万有那既后出又偶有的存在，以及或然存在者那既不稳定又脆弱的确立，当然会显得极其轻易、极其微小。在大复起中使一切灵魂复活并加以审判，与祂在一个春天，乃至一座园圃、一棵树上使叶、花、果复起并展开，同样容易。</w:t>
      </w:r>
    </w:p>
    <w:p>
      <w:r>
        <w:rPr>
          <w:rFonts w:ascii="Times New Roman" w:hAnsi="Times New Roman" w:eastAsia="Noto Serif SC" w:cs="Amiri"/>
          <w:lang w:val="zh-CN" w:eastAsia="zh-CN" w:bidi="ar-SA"/>
          <w:color w:val="000000"/>
          <w:rtl w:val="0"/>
        </w:rPr>
        <w:t>第二奥义：本质迥然相异与不受任何约束何以导致简易，其理如下：</w:t>
      </w:r>
    </w:p>
    <w:p>
      <w:r>
        <w:rPr>
          <w:rFonts w:ascii="Times New Roman" w:hAnsi="Times New Roman" w:eastAsia="Noto Serif SC" w:cs="Amiri"/>
          <w:lang w:val="zh-CN" w:eastAsia="zh-CN" w:bidi="ar-SA"/>
          <w:color w:val="000000"/>
          <w:rtl w:val="0"/>
        </w:rPr>
        <w:t>宇宙的创造者Allah当然不属于宇宙这一类。祂的本质不相似于任何本质。因此，宇宙范围内的障碍与限制不能挡在祂面前，也不能约束祂的作为。祂能同时支配并运转整个宇宙。倘若把宇宙表面上可见的支配与作为归于宇宙自身，便会造成极多的困难与混乱，以致不但毫无秩序，而且不会有任何事物继续存在，甚至根本不能产生。</w:t>
      </w:r>
    </w:p>
    <w:p>
      <w:r>
        <w:rPr>
          <w:rFonts w:ascii="Times New Roman" w:hAnsi="Times New Roman" w:eastAsia="Noto Serif SC" w:cs="Amiri"/>
          <w:lang w:val="zh-CN" w:eastAsia="zh-CN" w:bidi="ar-SA"/>
          <w:color w:val="000000"/>
          <w:rtl w:val="0"/>
        </w:rPr>
        <w:t>譬如，正如拱形穹顶中的高超技艺若交给穹顶的石块，一个营的指挥管理若交给士兵，那么，它们或者根本不会形成，或者会在极多的困难与混乱中呈现无序状态。然而，若把穹顶石块的布置交给不属石类的一位工匠，把营中士兵的管理交给在军衔上具有军官本质的一位军官，那么，技艺便会容易，筹度与治理也会简易。因为石块与士兵会彼此阻碍；工匠与军官却能不受阻碍地照管并治理每一个节点。</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必然存在者Allah的神圣本质，不属于或然存在者的本质之类。相反，宇宙的一切真理，都是祂那本质中最美尊名之一——“真实”尊名——的光芒。既然祂的神圣本质既是必然存在，又超脱物质，并与一切本质迥然相异，祂便没有同类、相似者或可比者。当然，对于那位具威严者Allah无始的权能而言，治理并培育整个宇宙，如治理一个春天，乃至一棵树般容易。创造大复起、后世居所、乐园与火狱，也如在一个秋天枯死的树木于来年春天重新复活般容易。</w:t>
      </w:r>
    </w:p>
    <w:p>
      <w:r>
        <w:rPr>
          <w:rFonts w:ascii="Times New Roman" w:hAnsi="Times New Roman" w:eastAsia="Noto Serif SC" w:cs="Amiri"/>
          <w:lang w:val="zh-CN" w:eastAsia="zh-CN" w:bidi="ar-SA"/>
          <w:color w:val="000000"/>
          <w:rtl w:val="0"/>
        </w:rPr>
        <w:t>第三奥义：不占据任何方位与不可分割，何以导致至极的简易，其奥义如下：</w:t>
      </w:r>
    </w:p>
    <w:p>
      <w:r>
        <w:rPr>
          <w:rFonts w:ascii="Times New Roman" w:hAnsi="Times New Roman" w:eastAsia="Noto Serif SC" w:cs="Amiri"/>
          <w:lang w:val="zh-CN" w:eastAsia="zh-CN" w:bidi="ar-SA"/>
          <w:color w:val="000000"/>
          <w:rtl w:val="0"/>
        </w:rPr>
        <w:t>既然全能的创造者Allah超绝于空间，祂当然凭自己的权能遍在每一个空间。既然祂不可分割、不可分离，祂当然能以全部尊名倾注于每一事物。既然祂无处不在，并倾注于每一事物，那么，万有、媒介与物体便不会抗拒、拖延祂的作为；相反——尽管并无需要，假设真有所需——它们会像电线、树枝和人的血管一样，成为提供便利的媒介、生命抵达的器具、作为迅速的因由。它们非但不会拖延、限制、阻止和干涉，反而会成为便利、加速与传达的媒介。</w:t>
      </w:r>
    </w:p>
    <w:p>
      <w:r>
        <w:rPr>
          <w:rFonts w:ascii="Times New Roman" w:hAnsi="Times New Roman" w:eastAsia="Noto Serif SC" w:cs="Amiri"/>
          <w:lang w:val="zh-CN" w:eastAsia="zh-CN" w:bidi="ar-SA"/>
          <w:color w:val="000000"/>
          <w:rtl w:val="0"/>
        </w:rPr>
        <w:t>可见，对于具威严的全能者Allah的权能支配而言，万物在服从与顺服方面——尽管并无需要，若真有所需——都会成为便利的媒介。</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全能的创造者Allah不担劳苦、不费周折，迅速而轻易地以适合每一事物的方式创造万物。祂创造普遍性事物，如创造个别性事物般容易；创造个别性事物，也如创造普遍性事物般富于技艺。</w:t>
      </w:r>
    </w:p>
    <w:p>
      <w:r>
        <w:rPr>
          <w:rFonts w:ascii="Times New Roman" w:hAnsi="Times New Roman" w:eastAsia="Noto Serif SC" w:cs="Amiri"/>
          <w:lang w:val="zh-CN" w:eastAsia="zh-CN" w:bidi="ar-SA"/>
          <w:color w:val="000000"/>
          <w:rtl w:val="0"/>
        </w:rPr>
        <w:t>是的，创造普遍性事物、诸天与大地的那一位，必定也就是创造诸天与大地中的个别性事物及有生命众个体的那一位，绝不可能是另一位。因为那些微小的个别性事物，正是那些普遍性事物的果实、种子与微缩模型。</w:t>
      </w:r>
    </w:p>
    <w:p>
      <w:r>
        <w:rPr>
          <w:rFonts w:ascii="Times New Roman" w:hAnsi="Times New Roman" w:eastAsia="Noto Serif SC" w:cs="Amiri"/>
          <w:lang w:val="zh-CN" w:eastAsia="zh-CN" w:bidi="ar-SA"/>
          <w:color w:val="000000"/>
          <w:rtl w:val="0"/>
        </w:rPr>
        <w:t>同样，无论创造那些个别性事物的是谁，祂也必定创造了包含这些个别性事物的元素、诸天与大地。因为我们看见，个别性事物相对于普遍性事物，犹如一粒粒种子、一部部微缩副本。因此，创造那些个别事物的那一位手中，必定握有普遍元素、诸天与大地。这样，祂才能以自己智慧的法则与知识的尺度，把那些普遍而周遍的万有之精华、意义与样本，纳入犹如微小模型的个别性事物之中。</w:t>
      </w:r>
    </w:p>
    <w:p>
      <w:r>
        <w:rPr>
          <w:rFonts w:ascii="Times New Roman" w:hAnsi="Times New Roman" w:eastAsia="Noto Serif SC" w:cs="Amiri"/>
          <w:lang w:val="zh-CN" w:eastAsia="zh-CN" w:bidi="ar-SA"/>
          <w:color w:val="000000"/>
          <w:rtl w:val="0"/>
        </w:rPr>
        <w:t>是的，就技艺之奇与创造之妙而言，个别性事物并不逊于普遍性事物；花朵不低于群星；种子不低于树木。相反，种子中那由预定纹饰构成的精神之树，比园圃中那由权能织就的有形之树更为奇妙。人的创造，也比宇宙的创造更为奇妙。</w:t>
      </w:r>
    </w:p>
    <w:p>
      <w:r>
        <w:rPr>
          <w:rFonts w:ascii="Times New Roman" w:hAnsi="Times New Roman" w:eastAsia="Noto Serif SC" w:cs="Amiri"/>
          <w:lang w:val="zh-CN" w:eastAsia="zh-CN" w:bidi="ar-SA"/>
          <w:color w:val="000000"/>
          <w:rtl w:val="0"/>
        </w:rPr>
        <w:t>正如若在一颗单独的宝石上，用诸以太微粒写成一部智慧经典，它就可能比用诸天表面的群星写成的一部威严经典更有价值、更具重要性。同样，有许多极小的个别性事物，在技艺奇迹上高于普遍性事物。第五：在前面的阐述中，我们已经在一定程度上展示了创造受造物时可见的无穷便利、极度的迅捷、作为的无尽速度，以及以无尽简易创造万物的奥义与智理。这种无尽的速度与无穷的简易，以及万物由此获得存在，使得正道者产生如下坚定的确信：</w:t>
      </w:r>
    </w:p>
    <w:p>
      <w:r>
        <w:rPr>
          <w:rFonts w:ascii="Times New Roman" w:hAnsi="Times New Roman" w:eastAsia="Noto Serif SC" w:cs="Amiri"/>
          <w:lang w:val="zh-CN" w:eastAsia="zh-CN" w:bidi="ar-SA"/>
          <w:color w:val="000000"/>
          <w:rtl w:val="0"/>
        </w:rPr>
        <w:t>对于创造受造物的那一位之权能而言，诸乐园如众春天，众春天如众园圃，众园圃如众花朵般容易。凭</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（创造你们全体与使你们全体复活，对祂而言都如同创造并复活一个灵魂）的奥义，人类的复起与展开，如同使一个灵魂死亡并复活般容易。凭</w:t>
      </w:r>
      <w:r>
        <w:rPr>
          <w:rFonts w:ascii="Amiri" w:hAnsi="Amiri" w:eastAsia="Amiri" w:cs="Amiri"/>
          <w:lang w:val="zh-CN" w:eastAsia="zh-CN" w:bidi="ar-SA"/>
          <w:rtl w:val="1"/>
          <w:cs w:val="1"/>
          <w:color w:val="000000"/>
          <w:sz w:val="24"/>
          <w:szCs w:val="24"/>
        </w:rPr>
        <w:t>ﺍِﻥْ ﻛَﺎﻧَﺖْ اِلَّا ﺻَﻴْﺤَﺔً ﻭَﺍﺣِﺪَﺓً ﻓَﺎِﺫَﺍﻫُﻢْ ﺟَﻤ۪ﻴﻊٌ ﻟَﺪَﻳْﻨَﺎ ﻣُﺤْﻀَﺮُﻭﻥَ</w:t>
      </w:r>
      <w:r>
        <w:rPr>
          <w:rFonts w:ascii="Times New Roman" w:hAnsi="Times New Roman" w:eastAsia="Noto Serif SC" w:cs="Amiri"/>
          <w:lang w:val="zh-CN" w:eastAsia="zh-CN" w:bidi="ar-SA"/>
          <w:color w:val="000000"/>
          <w:rtl w:val="0"/>
        </w:rPr>
        <w:t>（那只是一声呼喊，忽然间，他们全体都被带到我们面前，齐聚听候处置）的明确宣示，在复起时使全人类复活，如同用一声号角召集为休息而散开的军队般容易。</w:t>
      </w:r>
    </w:p>
    <w:p>
      <w:r>
        <w:rPr>
          <w:rFonts w:ascii="Times New Roman" w:hAnsi="Times New Roman" w:eastAsia="Noto Serif SC" w:cs="Amiri"/>
          <w:lang w:val="zh-CN" w:eastAsia="zh-CN" w:bidi="ar-SA"/>
          <w:color w:val="000000"/>
          <w:rtl w:val="0"/>
        </w:rPr>
        <w:t>这种无穷速度与无尽简易，不言自明地证明了创造者权能的完善，也证明万物对于祂都同样容易；它本是确凿的证据与确信的明证。然而，在迷误者眼中，创造者凭权能构形并创造万物——这本已容易到了必然的程度——却与千倍不可能的自行形成混淆起来。也就是说，因为他们看见某些普通事物的产生极为容易，便把它们的“被构形”臆想为“自行形成”。也就是说，他们认为这些事物并非受造，而是自行获得存在。</w:t>
      </w:r>
    </w:p>
    <w:p>
      <w:r>
        <w:rPr>
          <w:rFonts w:ascii="Times New Roman" w:hAnsi="Times New Roman" w:eastAsia="Noto Serif SC" w:cs="Amiri"/>
          <w:lang w:val="zh-CN" w:eastAsia="zh-CN" w:bidi="ar-SA"/>
          <w:color w:val="000000"/>
          <w:rtl w:val="0"/>
        </w:rPr>
        <w:t>现在，请来看看愚蠢的无穷层级：他把无穷权能的证据，当作那权能不存在的证据，从而打开了无数不可能之门。因为，在那种情况下，必须把世界创造者所需的无穷权能、周遍知识等完善属性，赋予每一个受造物的每一粒微粒，好让它能够自行形成。</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（而最终的归宿，唯在祂那里；万物终必归于祂）    也就是说，人将从短暂之境返回永存之境，前往无始而永存者Allah永恒王权的中枢；将从繁多的种种原因，前往具威严的独一者Allah的权能之域；将从尘世进入后世。你们的归趋之所是祂的殿堂，你们的庇护之处是祂的慈悯，如此等等……</w:t>
      </w:r>
    </w:p>
    <w:p>
      <w:r>
        <w:rPr>
          <w:rFonts w:ascii="Times New Roman" w:hAnsi="Times New Roman" w:eastAsia="Noto Serif SC" w:cs="Amiri"/>
          <w:lang w:val="zh-CN" w:eastAsia="zh-CN" w:bidi="ar-SA"/>
          <w:color w:val="000000"/>
          <w:rtl w:val="0"/>
        </w:rPr>
        <w:t>这句话还表达了许许多多诸如此类的真理。其中，表明你们将返回永恒幸福与乐园的那一项真理，已经由《第十言》的十二项确凿而确知的确证，以及《第二十九言》那包含众多决断性证据的六项原则，得到了极其确凿的证明，已无需再加阐述。那两篇《言》已经证明，其确实程度正如西沉的太阳必将在次日清晨再次升起：</w:t>
      </w:r>
    </w:p>
    <w:p>
      <w:r>
        <w:rPr>
          <w:rFonts w:ascii="Times New Roman" w:hAnsi="Times New Roman" w:eastAsia="Noto Serif SC" w:cs="Amiri"/>
          <w:lang w:val="zh-CN" w:eastAsia="zh-CN" w:bidi="ar-SA"/>
          <w:color w:val="000000"/>
          <w:rtl w:val="0"/>
        </w:rPr>
        <w:t>作为这个世界精神太阳的生命，也将在世界倾毁、自身西沉之后，于复起的清晨以永存的形态升起。精灵与人类中，一部分将获得永恒的幸福，另一部分则将遭遇永恒的不幸。既然《第十言》与《第二十九言》已完满地证明了这一真理，我们便把论述交由它们，只作如下陈述：</w:t>
      </w:r>
    </w:p>
    <w:p>
      <w:r>
        <w:rPr>
          <w:rFonts w:ascii="Times New Roman" w:hAnsi="Times New Roman" w:eastAsia="Noto Serif SC" w:cs="Amiri"/>
          <w:lang w:val="zh-CN" w:eastAsia="zh-CN" w:bidi="ar-SA"/>
          <w:color w:val="000000"/>
          <w:rtl w:val="0"/>
        </w:rPr>
        <w:t>正如先前的阐述所确凿证明的，这宇宙的至睿创造者Allah与这些人类的至慈创造者，拥有周遍万物的无限知识、无穷无尽的普遍意志和无限的绝对权能。祂借一切天启经典与敕令，向人类中的信仰者许诺了乐园与永恒幸福。既然已经许诺，祂当然必定践诺。因为违背诺言对祂而言绝不可能；不履行诺言是一种极其丑恶的缺欠。绝对完善者超绝一切缺欠，神圣而无瑕。祂若不履行所许诺之事，便只能是由于无知或无力而无法履行。然而，对于那位绝对全能、全知万有的主宰而言，无知与无力皆不可能，因此违背诺言同样绝无可能。</w:t>
      </w:r>
    </w:p>
    <w:p>
      <w:r>
        <w:rPr>
          <w:rFonts w:ascii="Times New Roman" w:hAnsi="Times New Roman" w:eastAsia="Noto Serif SC" w:cs="Amiri"/>
          <w:lang w:val="zh-CN" w:eastAsia="zh-CN" w:bidi="ar-SA"/>
          <w:color w:val="000000"/>
          <w:rtl w:val="0"/>
        </w:rPr>
        <w:t>而且，以世界的荣耀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全体众先知、亲近Allah者、精纯贤者与信仰者，都不断向那位至慈而慷慨尊贵者Allah祈求祂所许诺的永恒幸福；他们恳求、哀求并至诚地祈望。他们还偕同一切美好尊名一同祈求。因为，正如祂的怜爱与慈悯、公正与智慧，以及“慈悯普及万物者”“至慈者”“公正者”“至睿者”这些尊名和祂的养育与主宰、王权，还有“养育并主宰者”“Allah”这些尊名一样，祂大多数的美好尊名都必然要求并内在蕴涵着后世之域与永恒幸福，并为其必然实现作证、加以指示。甚至——正如《第十言》所证明的——万有都以其全部真理指向后世之境。</w:t>
      </w:r>
    </w:p>
    <w:p>
      <w:r>
        <w:rPr>
          <w:rFonts w:ascii="Times New Roman" w:hAnsi="Times New Roman" w:eastAsia="Noto Serif SC" w:cs="Amiri"/>
          <w:lang w:val="zh-CN" w:eastAsia="zh-CN" w:bidi="ar-SA"/>
          <w:color w:val="000000"/>
          <w:rtl w:val="0"/>
        </w:rPr>
        <w:t>此外，作为至大敕令的至睿《古兰经》，借数千节经文、明证和真实确凿的种种论证，显示并教导这一真理。人类引以为荣的最受深爱之尊贵者，一生都凭依数千项昭著奇迹，倾尽全力讲授、证明、宣告这一真理，并亲自看见，也使他人看见。</w:t>
      </w:r>
      <w:r>
        <w:rPr>
          <w:rFonts w:ascii="Amiri" w:hAnsi="Amiri" w:eastAsia="Amiri" w:cs="Amiri"/>
          <w:lang w:val="zh-CN" w:eastAsia="zh-CN" w:bidi="ar-SA"/>
          <w:rtl w:val="1"/>
          <w:cs w:val="1"/>
          <w:color w:val="000000"/>
          <w:sz w:val="24"/>
          <w:szCs w:val="24"/>
        </w:rPr>
        <w:t>ﺍَﻟﻠّٰﻬُﻢَّ ﺻَﻞِّ ﻭَ ﺳَﻠِّﻢْ ﻭَ ﺑَﺎﺭِﻙْ ﻋَﻠَﻴْﻪِ ﻭَ ﻋَﻠٰﻰ ﺍٰﻟِﻪ۪ ﻭَ ﺻَﺤْﺒِﻪ۪ ﺑِﻌَﺪَﺩِ ﺍَﻧْﻔَﺎﺱِ ﺍَﻫْﻞِ ﺍﻟْﺠَﻨَّﺔِ ﻓِﻰ ﺍﻟْﺠَﻨَّﺔِ</w:t>
      </w:r>
      <w:r>
        <w:rPr>
          <w:rFonts w:ascii="Times New Roman" w:hAnsi="Times New Roman" w:eastAsia="Noto Serif SC" w:cs="Amiri"/>
          <w:lang w:val="zh-CN" w:eastAsia="zh-CN" w:bidi="ar-SA"/>
          <w:color w:val="000000"/>
          <w:rtl w:val="0"/>
        </w:rPr>
        <w:t xml:space="preserve">（Allah啊，求您赐他、他的家室与同伴尊荣、平安和祝福，其数目如同乐园居民在乐园中的呼吸） </w:t>
      </w:r>
      <w:r>
        <w:rPr>
          <w:rFonts w:ascii="Amiri" w:hAnsi="Amiri" w:eastAsia="Amiri" w:cs="Amiri"/>
          <w:lang w:val="zh-CN" w:eastAsia="zh-CN" w:bidi="ar-SA"/>
          <w:rtl w:val="1"/>
          <w:cs w:val="1"/>
          <w:color w:val="000000"/>
          <w:sz w:val="24"/>
          <w:szCs w:val="24"/>
        </w:rPr>
        <w:t>ﻭَ ﺍﺣْﺸُﺮْﻧَﺎ ﻭَ ﻧَﺎﺷِﺮَﻩُ ﻭَ ﺭُﻓَﻘَﺎﺋَﻪُ ﻭَ ﺻَﺎﺣِﺒَﻪُ ﺳَﻌ۪ﻴﺪًﺍ ﻭَ ﻭَﺍﻟِﺪ۪ﻳﻨَﺎ ﻭَ ﺍِﺧْﻮَﺍﻧَﻨَﺎ ﻭَ ﺍَﺧَﻮَﺍﺗِﻨَﺎ ﺗَﺤْﺖَ ﻟِﻮَﺍﺋِﻪ۪</w:t>
      </w:r>
      <w:r>
        <w:rPr>
          <w:rFonts w:ascii="Times New Roman" w:hAnsi="Times New Roman" w:eastAsia="Noto Serif SC" w:cs="Amiri"/>
          <w:lang w:val="zh-CN" w:eastAsia="zh-CN" w:bidi="ar-SA"/>
          <w:color w:val="000000"/>
          <w:rtl w:val="0"/>
        </w:rPr>
        <w:t xml:space="preserve">（求您使我们、这部论著的传播者及其同伴、著述它的赛义德，以及我们的父母、兄弟和姐妹，都聚集在他的旗帜之下） </w:t>
      </w:r>
      <w:r>
        <w:rPr>
          <w:rFonts w:ascii="Amiri" w:hAnsi="Amiri" w:eastAsia="Amiri" w:cs="Amiri"/>
          <w:lang w:val="zh-CN" w:eastAsia="zh-CN" w:bidi="ar-SA"/>
          <w:rtl w:val="1"/>
          <w:cs w:val="1"/>
          <w:color w:val="000000"/>
          <w:sz w:val="24"/>
          <w:szCs w:val="24"/>
        </w:rPr>
        <w:t>ﻭَﺍﺭْﺯُﻗْﻨَﺎ ﺷَﻔَﺎﻋَﺘَﻪُ</w:t>
      </w:r>
      <w:r>
        <w:rPr>
          <w:rFonts w:ascii="Times New Roman" w:hAnsi="Times New Roman" w:eastAsia="Noto Serif SC" w:cs="Amiri"/>
          <w:lang w:val="zh-CN" w:eastAsia="zh-CN" w:bidi="ar-SA"/>
          <w:color w:val="000000"/>
          <w:rtl w:val="0"/>
        </w:rPr>
        <w:t xml:space="preserve">（求您把他的代求赐予我们，使我们得享这份恩惠） </w:t>
      </w:r>
      <w:r>
        <w:rPr>
          <w:rFonts w:ascii="Amiri" w:hAnsi="Amiri" w:eastAsia="Amiri" w:cs="Amiri"/>
          <w:lang w:val="zh-CN" w:eastAsia="zh-CN" w:bidi="ar-SA"/>
          <w:rtl w:val="1"/>
          <w:cs w:val="1"/>
          <w:color w:val="000000"/>
          <w:sz w:val="24"/>
          <w:szCs w:val="24"/>
        </w:rPr>
        <w:t>ﻭَ ﺍَﺩْﺧِﻠْﻨَﺎ ﺍﻟْﺠَﻨَّﺔَ ﻣَﻊَ ﺍٰﻟِﻪ۪ ﻭَ ﺍَﺻْﺤَﺎﺑِﻪ۪ ﺑِﺮَﺣْﻤَﺘِﻚَ ﻳَﺎ ﺍَﺭْﺣَﻢَ ﺍﻟﺮَّﺍﺣِﻤ۪ﻴﻦَ</w:t>
      </w:r>
      <w:r>
        <w:rPr>
          <w:rFonts w:ascii="Times New Roman" w:hAnsi="Times New Roman" w:eastAsia="Noto Serif SC" w:cs="Amiri"/>
          <w:lang w:val="zh-CN" w:eastAsia="zh-CN" w:bidi="ar-SA"/>
          <w:color w:val="000000"/>
          <w:rtl w:val="0"/>
        </w:rPr>
        <w:t xml:space="preserve">（最慈悯的主啊，求您凭您的慈悯，使我们与他的家室和同伴一同进入乐园）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（我们的养育并主宰者啊，若我们遗忘或犯错，求您不要因此追究我们） </w:t>
      </w:r>
      <w:r>
        <w:rPr>
          <w:rFonts w:ascii="Amiri" w:hAnsi="Amiri" w:eastAsia="Amiri" w:cs="Amiri"/>
          <w:lang w:val="zh-CN" w:eastAsia="zh-CN" w:bidi="ar-SA"/>
          <w:rtl w:val="1"/>
          <w:cs w:val="1"/>
          <w:color w:val="000000"/>
          <w:sz w:val="24"/>
          <w:szCs w:val="24"/>
        </w:rPr>
        <w:t>٭ ﺭَﺑَّﻨَﺎ لَا ﺗُﺰِﻍْ ﻗُﻠُﻮﺑَﻨَﺎ ﺑَﻌْﺪَ ﺍِﺫْ ﻫَﺪَﻳْﺘَﻨَﺎ</w:t>
      </w:r>
      <w:r>
        <w:rPr>
          <w:rFonts w:ascii="Times New Roman" w:hAnsi="Times New Roman" w:eastAsia="Noto Serif SC" w:cs="Amiri"/>
          <w:lang w:val="zh-CN" w:eastAsia="zh-CN" w:bidi="ar-SA"/>
          <w:color w:val="000000"/>
          <w:rtl w:val="0"/>
        </w:rPr>
        <w:t xml:space="preserve">（我们的养育并主宰者啊，您既已引导我们，求您此后不要使我们的心灵偏离正路） </w:t>
      </w:r>
      <w:r>
        <w:rPr>
          <w:rFonts w:ascii="Amiri" w:hAnsi="Amiri" w:eastAsia="Amiri" w:cs="Amiri"/>
          <w:lang w:val="zh-CN" w:eastAsia="zh-CN" w:bidi="ar-SA"/>
          <w:rtl w:val="1"/>
          <w:cs w:val="1"/>
          <w:color w:val="000000"/>
          <w:sz w:val="24"/>
          <w:szCs w:val="24"/>
        </w:rPr>
        <w:t>ﻭَﻫَﺐْ ﻟَﻨَﺎ ﻣِﻦْ ﻟَﺪُﻧْﻚَ ﺭَﺣْﻤَﺔً</w:t>
      </w:r>
      <w:r>
        <w:rPr>
          <w:rFonts w:ascii="Times New Roman" w:hAnsi="Times New Roman" w:eastAsia="Noto Serif SC" w:cs="Amiri"/>
          <w:lang w:val="zh-CN" w:eastAsia="zh-CN" w:bidi="ar-SA"/>
          <w:color w:val="000000"/>
          <w:rtl w:val="0"/>
        </w:rPr>
        <w:t xml:space="preserve">（求您把来自您自身的慈悯赏赐给我们） </w:t>
      </w:r>
      <w:r>
        <w:rPr>
          <w:rFonts w:ascii="Amiri" w:hAnsi="Amiri" w:eastAsia="Amiri" w:cs="Amiri"/>
          <w:lang w:val="zh-CN" w:eastAsia="zh-CN" w:bidi="ar-SA"/>
          <w:rtl w:val="1"/>
          <w:cs w:val="1"/>
          <w:color w:val="000000"/>
          <w:sz w:val="24"/>
          <w:szCs w:val="24"/>
        </w:rPr>
        <w:t>ﺍِﻧَّﻚَ ﺍَﻧْﺖَ ﺍﻟْﻮَﻫَّﺎﺏُ</w:t>
      </w:r>
      <w:r>
        <w:rPr>
          <w:rFonts w:ascii="Times New Roman" w:hAnsi="Times New Roman" w:eastAsia="Noto Serif SC" w:cs="Amiri"/>
          <w:lang w:val="zh-CN" w:eastAsia="zh-CN" w:bidi="ar-SA"/>
          <w:color w:val="000000"/>
          <w:rtl w:val="0"/>
        </w:rPr>
        <w:t xml:space="preserve">（您确是最丰厚的赐予者，一切恩惠皆由您施予） </w:t>
      </w:r>
      <w:r>
        <w:rPr>
          <w:rFonts w:ascii="Amiri" w:hAnsi="Amiri" w:eastAsia="Amiri" w:cs="Amiri"/>
          <w:lang w:val="zh-CN" w:eastAsia="zh-CN" w:bidi="ar-SA"/>
          <w:rtl w:val="1"/>
          <w:cs w:val="1"/>
          <w:color w:val="000000"/>
          <w:sz w:val="24"/>
          <w:szCs w:val="24"/>
        </w:rPr>
        <w:t>ﺭَﺏِّ ﺍﺷْﺮَﺡْ ﻟ۪ﻰ ﺻَﺪْﺭ۪ﻯ</w:t>
      </w:r>
      <w:r>
        <w:rPr>
          <w:rFonts w:ascii="Times New Roman" w:hAnsi="Times New Roman" w:eastAsia="Noto Serif SC" w:cs="Amiri"/>
          <w:lang w:val="zh-CN" w:eastAsia="zh-CN" w:bidi="ar-SA"/>
          <w:color w:val="000000"/>
          <w:rtl w:val="0"/>
        </w:rPr>
        <w:t xml:space="preserve">（我的养育并主宰者啊，求您开阔我的胸襟，使我能够承担所受的使命） </w:t>
      </w:r>
      <w:r>
        <w:rPr>
          <w:rFonts w:ascii="Amiri" w:hAnsi="Amiri" w:eastAsia="Amiri" w:cs="Amiri"/>
          <w:lang w:val="zh-CN" w:eastAsia="zh-CN" w:bidi="ar-SA"/>
          <w:rtl w:val="1"/>
          <w:cs w:val="1"/>
          <w:color w:val="000000"/>
          <w:sz w:val="24"/>
          <w:szCs w:val="24"/>
        </w:rPr>
        <w:t>٭ ﻭَﻳَﺴِّﺮْ ﻟ۪ٓﻰ ﺍَﻣْﺮ۪ﻯ</w:t>
      </w:r>
      <w:r>
        <w:rPr>
          <w:rFonts w:ascii="Times New Roman" w:hAnsi="Times New Roman" w:eastAsia="Noto Serif SC" w:cs="Amiri"/>
          <w:lang w:val="zh-CN" w:eastAsia="zh-CN" w:bidi="ar-SA"/>
          <w:color w:val="000000"/>
          <w:rtl w:val="0"/>
        </w:rPr>
        <w:t xml:space="preserve">（求您使我的事务顺遂容易） </w:t>
      </w:r>
      <w:r>
        <w:rPr>
          <w:rFonts w:ascii="Amiri" w:hAnsi="Amiri" w:eastAsia="Amiri" w:cs="Amiri"/>
          <w:lang w:val="zh-CN" w:eastAsia="zh-CN" w:bidi="ar-SA"/>
          <w:rtl w:val="1"/>
          <w:cs w:val="1"/>
          <w:color w:val="000000"/>
          <w:sz w:val="24"/>
          <w:szCs w:val="24"/>
        </w:rPr>
        <w:t>٭ ﻭَﺍﺣْﻠُﻞْ ﻋُﻘْﺪَﺓً ﻣِﻦْ ﻟِﺴَﺎﻧ۪ﻰ</w:t>
      </w:r>
      <w:r>
        <w:rPr>
          <w:rFonts w:ascii="Times New Roman" w:hAnsi="Times New Roman" w:eastAsia="Noto Serif SC" w:cs="Amiri"/>
          <w:lang w:val="zh-CN" w:eastAsia="zh-CN" w:bidi="ar-SA"/>
          <w:color w:val="000000"/>
          <w:rtl w:val="0"/>
        </w:rPr>
        <w:t xml:space="preserve">（求您解开我舌端的结滞，使我的言语通达） </w:t>
      </w:r>
      <w:r>
        <w:rPr>
          <w:rFonts w:ascii="Amiri" w:hAnsi="Amiri" w:eastAsia="Amiri" w:cs="Amiri"/>
          <w:lang w:val="zh-CN" w:eastAsia="zh-CN" w:bidi="ar-SA"/>
          <w:rtl w:val="1"/>
          <w:cs w:val="1"/>
          <w:color w:val="000000"/>
          <w:sz w:val="24"/>
          <w:szCs w:val="24"/>
        </w:rPr>
        <w:t>٭ ﻳَﻔْﻘَﻬُﻮﺍ ﻗَﻮْﻟ۪ﻰ</w:t>
      </w:r>
      <w:r>
        <w:rPr>
          <w:rFonts w:ascii="Times New Roman" w:hAnsi="Times New Roman" w:eastAsia="Noto Serif SC" w:cs="Amiri"/>
          <w:lang w:val="zh-CN" w:eastAsia="zh-CN" w:bidi="ar-SA"/>
          <w:color w:val="000000"/>
          <w:rtl w:val="0"/>
        </w:rPr>
        <w:t xml:space="preserve">（好让人们明白我的言语，领悟其中所传的真理） </w:t>
      </w:r>
      <w:r>
        <w:rPr>
          <w:rFonts w:ascii="Amiri" w:hAnsi="Amiri" w:eastAsia="Amiri" w:cs="Amiri"/>
          <w:lang w:val="zh-CN" w:eastAsia="zh-CN" w:bidi="ar-SA"/>
          <w:rtl w:val="1"/>
          <w:cs w:val="1"/>
          <w:color w:val="000000"/>
          <w:sz w:val="24"/>
          <w:szCs w:val="24"/>
        </w:rPr>
        <w:t>ﺭَﺑَّﻨَﺎ ﺗَﻘَﺒَّﻞْ ﻣِﻨَّﺎ</w:t>
      </w:r>
      <w:r>
        <w:rPr>
          <w:rFonts w:ascii="Times New Roman" w:hAnsi="Times New Roman" w:eastAsia="Noto Serif SC" w:cs="Amiri"/>
          <w:lang w:val="zh-CN" w:eastAsia="zh-CN" w:bidi="ar-SA"/>
          <w:color w:val="000000"/>
          <w:rtl w:val="0"/>
        </w:rPr>
        <w:t xml:space="preserve">（我们的养育并主宰者啊，求您悦纳我们所作的这一切） </w:t>
      </w:r>
      <w:r>
        <w:rPr>
          <w:rFonts w:ascii="Amiri" w:hAnsi="Amiri" w:eastAsia="Amiri" w:cs="Amiri"/>
          <w:lang w:val="zh-CN" w:eastAsia="zh-CN" w:bidi="ar-SA"/>
          <w:rtl w:val="1"/>
          <w:cs w:val="1"/>
          <w:color w:val="000000"/>
          <w:sz w:val="24"/>
          <w:szCs w:val="24"/>
        </w:rPr>
        <w:t>ﺍِﻧَّﻚَ ﺍَﻧْﺖَ ﺍﻟﺴَّﻤ۪ﻴﻊُ ﺍﻟْﻌَﻠ۪ﻴﻢُ</w:t>
      </w:r>
      <w:r>
        <w:rPr>
          <w:rFonts w:ascii="Times New Roman" w:hAnsi="Times New Roman" w:eastAsia="Noto Serif SC" w:cs="Amiri"/>
          <w:lang w:val="zh-CN" w:eastAsia="zh-CN" w:bidi="ar-SA"/>
          <w:color w:val="000000"/>
          <w:rtl w:val="0"/>
        </w:rPr>
        <w:t xml:space="preserve">（您确是全聪者，聆听一切祈求；您确是全知者，洞悉一切行为与心意） </w:t>
      </w:r>
      <w:r>
        <w:rPr>
          <w:rFonts w:ascii="Amiri" w:hAnsi="Amiri" w:eastAsia="Amiri" w:cs="Amiri"/>
          <w:lang w:val="zh-CN" w:eastAsia="zh-CN" w:bidi="ar-SA"/>
          <w:rtl w:val="1"/>
          <w:cs w:val="1"/>
          <w:color w:val="000000"/>
          <w:sz w:val="24"/>
          <w:szCs w:val="24"/>
        </w:rPr>
        <w:t>٭ ﻭَ ﺗُﺐْ ﻋَﻠَﻴْﻨَﺎ</w:t>
      </w:r>
      <w:r>
        <w:rPr>
          <w:rFonts w:ascii="Times New Roman" w:hAnsi="Times New Roman" w:eastAsia="Noto Serif SC" w:cs="Amiri"/>
          <w:lang w:val="zh-CN" w:eastAsia="zh-CN" w:bidi="ar-SA"/>
          <w:color w:val="000000"/>
          <w:rtl w:val="0"/>
        </w:rPr>
        <w:t xml:space="preserve">（求您接纳我们的忏悔，使我们得以归向您） </w:t>
      </w:r>
      <w:r>
        <w:rPr>
          <w:rFonts w:ascii="Amiri" w:hAnsi="Amiri" w:eastAsia="Amiri" w:cs="Amiri"/>
          <w:lang w:val="zh-CN" w:eastAsia="zh-CN" w:bidi="ar-SA"/>
          <w:rtl w:val="1"/>
          <w:cs w:val="1"/>
          <w:color w:val="000000"/>
          <w:sz w:val="24"/>
          <w:szCs w:val="24"/>
        </w:rPr>
        <w:t>ﺍِﻧَّﻚَ ﺍَﻧْﺖَ ﺍﻟﺘَّﻮَّﺍﺏُ ﺍﻟﺮَّﺣ۪ﻴﻢُ</w:t>
      </w:r>
      <w:r>
        <w:rPr>
          <w:rFonts w:ascii="Times New Roman" w:hAnsi="Times New Roman" w:eastAsia="Noto Serif SC" w:cs="Amiri"/>
          <w:lang w:val="zh-CN" w:eastAsia="zh-CN" w:bidi="ar-SA"/>
          <w:color w:val="000000"/>
          <w:rtl w:val="0"/>
        </w:rPr>
        <w:t xml:space="preserve">（您确是广纳忏悔者，也是至慈者）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《第二十封书信》第十句附篇</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اَلَا ﺑِﺬِﻛْﺮِ ﺍﻟﻠّٰﻪِ ﺗَﻄْﻤَﺌِﻦُّ ﺍﻟْﻘُﻠُﻮﺏُ</w:t>
      </w:r>
      <w:r>
        <w:rPr>
          <w:rFonts w:ascii="Times New Roman" w:hAnsi="Times New Roman" w:eastAsia="Noto Serif SC" w:cs="Amiri"/>
          <w:lang w:val="zh-CN" w:eastAsia="zh-CN" w:bidi="ar-SA"/>
          <w:color w:val="000000"/>
          <w:rtl w:val="0"/>
        </w:rPr>
        <w:t xml:space="preserve">（须知，唯有记念Allah，心灵才得安宁） </w:t>
      </w:r>
      <w:r>
        <w:rPr>
          <w:rFonts w:ascii="Amiri" w:hAnsi="Amiri" w:eastAsia="Amiri" w:cs="Amiri"/>
          <w:lang w:val="zh-CN" w:eastAsia="zh-CN" w:bidi="ar-SA"/>
          <w:rtl w:val="1"/>
          <w:cs w:val="1"/>
          <w:color w:val="000000"/>
          <w:sz w:val="24"/>
          <w:szCs w:val="24"/>
        </w:rPr>
        <w:t>٭ ﺿَﺮَﺏَ ﺍﻟﻠّٰﻪُ مَثَلًا رَجُلًا ﻓ۪ﻴﻪِ ﺷُﺮَﻛَٓﺎﺀُ ﻣُﺘَﺸَﺎﻛِﺴُﻮﻥَ</w:t>
      </w:r>
      <w:r>
        <w:rPr>
          <w:rFonts w:ascii="Times New Roman" w:hAnsi="Times New Roman" w:eastAsia="Noto Serif SC" w:cs="Amiri"/>
          <w:lang w:val="zh-CN" w:eastAsia="zh-CN" w:bidi="ar-SA"/>
          <w:color w:val="000000"/>
          <w:rtl w:val="0"/>
        </w:rPr>
        <w:t>（Allah举了一个比喻：一个仆人，有许多彼此争执不和的合伙人共同支配他）</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你在许多地方说过：“独一之中有极致的容易，繁多与以他者配主之中则有极大的困难。独一之中有达到必然程度的便利，以他者配主之中则有达到不可能程度的艰难。”然而，你指出的那些困难与不可能，在独一这一边也同样存在。例如你说：“倘若微粒不是受命供职者，那么每一微粒之中，就必须或者有周遍万物的知识，或者有绝对权能，或者有无数精神机器和印刷装置。这则是百重的不可能。”可是，即使那些微粒是Allah的差役，它们仍须具有同样的彰显承受能力，才能履行无数有秩序的职责。请你解答这个问题。</w:t>
      </w:r>
    </w:p>
    <w:p>
      <w:r>
        <w:rPr>
          <w:rFonts w:ascii="Times New Roman" w:hAnsi="Times New Roman" w:eastAsia="Noto Serif SC" w:cs="Amiri"/>
          <w:lang w:val="zh-CN" w:eastAsia="zh-CN" w:bidi="ar-SA"/>
          <w:color w:val="000000"/>
          <w:rtl w:val="0"/>
        </w:rPr>
        <w:t>我们已在多篇《言》中阐明并证明：若把一切万有归于独一的创造者，一切便会如同单一存在一样容易而便利。若把它们归于众多的原因与自然，那么一只苍蝇便会如诸天一般困难，一朵花便会如整个春天一般困难，一枚果实便会如整座花园一般困难。既然这一问题已在其他《言》中得到阐明和证明，我们便将其交由那些篇章；这里仅以三项指示，陈述三个比喻，使自我面对这一真理时获得安宁：</w:t>
      </w:r>
    </w:p>
    <w:p>
      <w:r>
        <w:rPr>
          <w:rFonts w:ascii="Times New Roman" w:hAnsi="Times New Roman" w:eastAsia="Noto Serif SC" w:cs="Amiri"/>
          <w:lang w:val="zh-CN" w:eastAsia="zh-CN" w:bidi="ar-SA"/>
          <w:color w:val="000000"/>
          <w:rtl w:val="0"/>
        </w:rPr>
        <w:t>第一个比喻：譬如，一粒透明而发亮的微小颗粒，若独自凭自身而存在，连一根火柴头大小的光也无法容纳于自身，更不能成为那光的源泉。它凭自身、依其本质，至多只能拥有与自身体积和本性相称的、如同个别微粒般微小的光。然而，这粒微颗粒若归属太阳，睁开眼睛朝向太阳，那时它便能将那轮巨日连同它的光辉、七色、热量乃至距离一并纳入自身，并承受一种至大的彰显。可见，那微粒若独自留存，只能做成微粒般微小的事；若被视为太阳的受命者、归属者与镜子，它便能像太阳一样，显示太阳作为中的某些个别样例。</w:t>
      </w:r>
    </w:p>
    <w:p>
      <w:r>
        <w:rPr>
          <w:rFonts w:ascii="Times New Roman" w:hAnsi="Times New Roman" w:eastAsia="Noto Serif SC" w:cs="Amiri"/>
          <w:lang w:val="zh-CN" w:eastAsia="zh-CN" w:bidi="ar-SA"/>
          <w:color w:val="000000"/>
          <w:rtl w:val="0"/>
        </w:rPr>
        <w:t>诚然，</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每一个存在，乃至每一个微粒，若被归于繁多、以他者配主、种种原因、自然或其自身，那么每一微粒、每一存在，都必须或者拥有周遍万物的知识与绝对权能，或者在自身内部形成无数精神机器与印刷装置，才能履行交付给它的那些奇异职责。</w:t>
      </w:r>
    </w:p>
    <w:p>
      <w:r>
        <w:rPr>
          <w:rFonts w:ascii="Times New Roman" w:hAnsi="Times New Roman" w:eastAsia="Noto Serif SC" w:cs="Amiri"/>
          <w:lang w:val="zh-CN" w:eastAsia="zh-CN" w:bidi="ar-SA"/>
          <w:color w:val="000000"/>
          <w:rtl w:val="0"/>
        </w:rPr>
        <w:t>倘若那些微粒归于独一而无二的主宰Allah，那么每一件受造之作、每一微粒便都归属于祂，成为祂的受命者。这种归属使它得以承受彰显。凭着这种彰显承受与归属，它便依凭无限的知识与权能。借创造者的力量，它能凭这归属与依凭的奥义，完成比自身力量大数百万倍的工作与职责。</w:t>
      </w:r>
    </w:p>
    <w:p>
      <w:pPr>
        <w:pStyle w:val="Heading2"/>
      </w:pPr>
      <w:r>
        <w:rPr>
          <w:rFonts w:ascii="Times New Roman" w:hAnsi="Times New Roman" w:eastAsia="Noto Serif SC" w:cs="Amiri"/>
          <w:lang w:val="zh-CN" w:eastAsia="zh-CN" w:bidi="ar-SA"/>
          <w:color w:val="000000"/>
          <w:rtl w:val="0"/>
        </w:rPr>
        <w:t>第二个比喻：</w:t>
      </w:r>
    </w:p>
    <w:p>
      <w:r>
        <w:rPr>
          <w:rFonts w:ascii="Times New Roman" w:hAnsi="Times New Roman" w:eastAsia="Noto Serif SC" w:cs="Amiri"/>
          <w:lang w:val="zh-CN" w:eastAsia="zh-CN" w:bidi="ar-SA"/>
          <w:color w:val="000000"/>
          <w:rtl w:val="0"/>
        </w:rPr>
        <w:t>第二个比喻：譬如有两兄弟，一个勇敢而自信，另一个富有赤忱、热爱民族。战争时期，那个自信的人不归属国家，想要独自行事。他被迫把自身力量的源泉携带在腰间，也不得不按自身力量拖运装备与弹药。凭那点个人而微弱的力量，他至多只能与敌军的一名班长搏斗，此外便无所作为。</w:t>
      </w:r>
    </w:p>
    <w:p>
      <w:r>
        <w:rPr>
          <w:rFonts w:ascii="Times New Roman" w:hAnsi="Times New Roman" w:eastAsia="Noto Serif SC" w:cs="Amiri"/>
          <w:lang w:val="zh-CN" w:eastAsia="zh-CN" w:bidi="ar-SA"/>
          <w:color w:val="000000"/>
          <w:rtl w:val="0"/>
        </w:rPr>
        <w:t>另一个兄弟并不自信，深知自己无力而软弱；他归属君王，登记入伍。凭着这种归属，整支大军成了他的依托支点。借着这依托，君王的恩助在他身后集结起一支军队的精神力量；他便带着这股可不断增援的精神力量投入战斗，乃至遇到溃败敌军中国王的一位大元帅，便以自身君王的名义说：“我要俘虏你，过来！”于是将他俘虏并带回。</w:t>
      </w:r>
    </w:p>
    <w:p>
      <w:pPr>
        <w:pStyle w:val="Heading2"/>
      </w:pPr>
      <w:r>
        <w:rPr>
          <w:rFonts w:ascii="Times New Roman" w:hAnsi="Times New Roman" w:eastAsia="Noto Serif SC" w:cs="Amiri"/>
          <w:lang w:val="zh-CN" w:eastAsia="zh-CN" w:bidi="ar-SA"/>
          <w:color w:val="000000"/>
          <w:rtl w:val="0"/>
        </w:rPr>
        <w:t>这种情形的奥义与智慧如下：</w:t>
      </w:r>
    </w:p>
    <w:p>
      <w:r>
        <w:rPr>
          <w:rFonts w:ascii="Times New Roman" w:hAnsi="Times New Roman" w:eastAsia="Noto Serif SC" w:cs="Amiri"/>
          <w:lang w:val="zh-CN" w:eastAsia="zh-CN" w:bidi="ar-SA"/>
          <w:color w:val="000000"/>
          <w:rtl w:val="0"/>
        </w:rPr>
        <w:t>先前那个散漫无羁的人，因为必须亲自携带自身力量的源泉与装备，所以只能做成极其微小的事。而这个受命者不必携带自身力量的源泉，反而由军队与君王为他承载。正如把一部机器用一小段电线接入现有的电报、电话线路一样，这个人也借这种归属，把自己连接到那无穷的力量之上。</w:t>
      </w:r>
    </w:p>
    <w:p>
      <w:r>
        <w:rPr>
          <w:rFonts w:ascii="Times New Roman" w:hAnsi="Times New Roman" w:eastAsia="Noto Serif SC" w:cs="Amiri"/>
          <w:lang w:val="zh-CN" w:eastAsia="zh-CN" w:bidi="ar-SA"/>
          <w:color w:val="000000"/>
          <w:rtl w:val="0"/>
        </w:rPr>
        <w:t>诚然，</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如果每一受造物、每一微粒都直接归于独一而无二的主宰Allah，并且归属于祂，那么凭着这归属之力，以及其主上的威能与命令，蚂蚁便能使法老的宫殿坍塌在其头上，将它倾覆；苍蝇便能杀死奈姆鲁特，把他投入火狱；一个微生物便能把最横暴的暴君送入坟墓。一粒麦粒大小的松子，便能成为一座山般巨大的松树的工坊与机器。空气的微粒，也能在所有花朵与果实各自的工作和形成过程中，秩序井然、完善美好地运行。显而易见，这一切便利都来自奉命供职与归属。</w:t>
      </w:r>
    </w:p>
    <w:p>
      <w:r>
        <w:rPr>
          <w:rFonts w:ascii="Times New Roman" w:hAnsi="Times New Roman" w:eastAsia="Noto Serif SC" w:cs="Amiri"/>
          <w:lang w:val="zh-CN" w:eastAsia="zh-CN" w:bidi="ar-SA"/>
          <w:color w:val="000000"/>
          <w:rtl w:val="0"/>
        </w:rPr>
        <w:t>倘若事情转为各行其是，万物被交给种种原因、繁多与它们自身，沿着以他者配主的道路前行，那么每一事物便只能按照自身的体积与意识程度行事。</w:t>
      </w:r>
    </w:p>
    <w:p>
      <w:pPr>
        <w:pStyle w:val="Heading2"/>
      </w:pPr>
      <w:r>
        <w:rPr>
          <w:rFonts w:ascii="Times New Roman" w:hAnsi="Times New Roman" w:eastAsia="Noto Serif SC" w:cs="Amiri"/>
          <w:lang w:val="zh-CN" w:eastAsia="zh-CN" w:bidi="ar-SA"/>
          <w:color w:val="000000"/>
          <w:rtl w:val="0"/>
        </w:rPr>
        <w:t>第三个比喻：</w:t>
      </w:r>
    </w:p>
    <w:p>
      <w:r>
        <w:rPr>
          <w:rFonts w:ascii="Times New Roman" w:hAnsi="Times New Roman" w:eastAsia="Noto Serif SC" w:cs="Amiri"/>
          <w:lang w:val="zh-CN" w:eastAsia="zh-CN" w:bidi="ar-SA"/>
          <w:color w:val="000000"/>
          <w:rtl w:val="0"/>
        </w:rPr>
        <w:t>第三个比喻：譬如有两位朋友，想就他们从未见过的一个国家的状况，撰写一部带有统计资料的地理著作。</w:t>
      </w:r>
    </w:p>
    <w:p>
      <w:r>
        <w:rPr>
          <w:rFonts w:ascii="Times New Roman" w:hAnsi="Times New Roman" w:eastAsia="Noto Serif SC" w:cs="Amiri"/>
          <w:lang w:val="zh-CN" w:eastAsia="zh-CN" w:bidi="ar-SA"/>
          <w:color w:val="000000"/>
          <w:rtl w:val="0"/>
        </w:rPr>
        <w:t>其中一人归属那个国家的君王，进入电报、电话局，用一根仅值十帕拉的电线，把自己的电话机接入国家的线路。他与各地通话、通信，获取资料，写成了一部秩序极其严整、内容完善、匠心独具的地理统计著作。</w:t>
      </w:r>
    </w:p>
    <w:p>
      <w:r>
        <w:rPr>
          <w:rFonts w:ascii="Times New Roman" w:hAnsi="Times New Roman" w:eastAsia="Noto Serif SC" w:cs="Amiri"/>
          <w:lang w:val="zh-CN" w:eastAsia="zh-CN" w:bidi="ar-SA"/>
          <w:color w:val="000000"/>
          <w:rtl w:val="0"/>
        </w:rPr>
        <w:t>另一位朋友，则或者必须连续游历五十年，历尽艰辛，亲眼看遍各地、听闻每一事件；或者必须花费数百万里拉，架设相当于国家电报、电话线路全部延伸规模的设施，并像君王一样拥有电报系统，才能写出先前那位朋友所写的完善著作。</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倘若无穷的事物与受造物都归于独一而无二的主宰Allah，那时，凭着这种联系，每一事物都成为一种彰显的承受者。借承受无始太阳Allah的彰显，它便与祂智慧的法则、知识的律则和权能的法度建立联系。那时，凭着Allah的威能与力量，它便承受一种来自养育并主宰者的光辉显现，仿佛具有一只看见万物的眼睛、一张遍观各地的面容和一道通行于万事的号令。</w:t>
      </w:r>
    </w:p>
    <w:p>
      <w:r>
        <w:rPr>
          <w:rFonts w:ascii="Times New Roman" w:hAnsi="Times New Roman" w:eastAsia="Noto Serif SC" w:cs="Amiri"/>
          <w:lang w:val="zh-CN" w:eastAsia="zh-CN" w:bidi="ar-SA"/>
          <w:color w:val="000000"/>
          <w:rtl w:val="0"/>
        </w:rPr>
        <w:t>倘若这种归属被切断，那事物也就与一切事物隔绝，退缩到自身体积般微小的境地。在这种情况下，它自身就必须拥有绝对而应受崇拜的神圣性，才能完成先前状态下所能完成的工作。</w:t>
      </w:r>
    </w:p>
    <w:p>
      <w:r>
        <w:rPr>
          <w:rFonts w:ascii="Times New Roman" w:hAnsi="Times New Roman" w:eastAsia="Noto Serif SC" w:cs="Amiri"/>
          <w:lang w:val="zh-CN" w:eastAsia="zh-CN" w:bidi="ar-SA"/>
          <w:color w:val="000000"/>
          <w:rtl w:val="0"/>
        </w:rPr>
        <w:t>在独一与信仰的道路上，有达到必然程度的便利与容易；在以他者配主和种种原因之中，则有达到不可能程度的困难与艰辛。因为，独一者无需劳烦，便能使众多事物形成一种状态，并取得一个结果。若把形成那种状态、取得那个结果交给那些众多的事物，那时便只有经过诸多劳烦与诸多行动，才能形成那种状态、取得那个结果。</w:t>
      </w:r>
    </w:p>
    <w:p>
      <w:r>
        <w:rPr>
          <w:rFonts w:ascii="Times New Roman" w:hAnsi="Times New Roman" w:eastAsia="Noto Serif SC" w:cs="Amiri"/>
          <w:lang w:val="zh-CN" w:eastAsia="zh-CN" w:bidi="ar-SA"/>
          <w:color w:val="000000"/>
          <w:rtl w:val="0"/>
        </w:rPr>
        <w:t>例如，正如《第三封书信》中所说，在天空的广场上，借日月的指挥调动群星之军，每夜每年都赋予它们辉煌而赞颂不息的运行与流转，这就是那引人入胜、美妙可爱的天象；而四季更迭等种种重大裨益得以实现，则是那崇高而充满智慧的大地结果。若将这一切归于独一，无始的君王Allah便会为了那种状态与结果，轻而易举地任命地球这样一名士兵为诸天体的指挥官。地球领受命令之后，便满怀奉命供职的欢悦，如同记念Allah的旋转敬拜者，起身记念、旋转赞颂；于是以极少的耗费，那美好的状态便得以形成，那重要的结果便得以实现。</w:t>
      </w:r>
    </w:p>
    <w:p>
      <w:r>
        <w:rPr>
          <w:rFonts w:ascii="Times New Roman" w:hAnsi="Times New Roman" w:eastAsia="Noto Serif SC" w:cs="Amiri"/>
          <w:lang w:val="zh-CN" w:eastAsia="zh-CN" w:bidi="ar-SA"/>
          <w:color w:val="000000"/>
          <w:rtl w:val="0"/>
        </w:rPr>
        <w:t>倘若对地球说：“你停下，不要参与！”而把那个结果与状态的实现交给诸天，从独一转向繁多与以他者配主，那么每天、每年，都必须让数百万颗比地球大千数千倍的星辰运行，让它们在二十四小时和一年之内，跨越数十亿年的距离。</w:t>
      </w:r>
    </w:p>
    <w:p>
      <w:pPr>
        <w:pStyle w:val="Heading2"/>
      </w:pPr>
      <w:r>
        <w:rPr>
          <w:rFonts w:ascii="Times New Roman" w:hAnsi="Times New Roman" w:eastAsia="Noto Serif SC" w:cs="Amiri"/>
          <w:lang w:val="zh-CN" w:eastAsia="zh-CN" w:bidi="ar-SA"/>
          <w:color w:val="000000"/>
          <w:rtl w:val="0"/>
        </w:rPr>
        <w:t>论旨结论：</w:t>
      </w:r>
    </w:p>
    <w:p>
      <w:r>
        <w:rPr>
          <w:rFonts w:ascii="Times New Roman" w:hAnsi="Times New Roman" w:eastAsia="Noto Serif SC" w:cs="Amiri"/>
          <w:lang w:val="zh-CN" w:eastAsia="zh-CN" w:bidi="ar-SA"/>
          <w:color w:val="000000"/>
          <w:rtl w:val="0"/>
        </w:rPr>
        <w:t>《古兰经》与信仰者把无数受造之作归于独一的创造者，把一切作为直接归于祂，沿着其便利达到必然程度的道路行进，也引导他人前行。以他者配主与悖逆者，则把一件单一的受造之作归于无数原因，沿着其艰难达到不可能程度的道路行进。如此，《古兰经》道路上的一切受造之作，只相当于迷误道路上的一件受造之作。甚至，万物由独一者发出，远比由无数事物发出一个单一之物容易得多。正如一名军官安排一千名士兵，如同安排一名士兵一样容易；若把一名士兵的安排交给一千名军官，它便会如同安排一千名士兵一样困难，并造成混乱。</w:t>
      </w:r>
    </w:p>
    <w:p>
      <w:r>
        <w:rPr>
          <w:rFonts w:ascii="Times New Roman" w:hAnsi="Times New Roman" w:eastAsia="Noto Serif SC" w:cs="Amiri"/>
          <w:lang w:val="zh-CN" w:eastAsia="zh-CN" w:bidi="ar-SA"/>
          <w:color w:val="000000"/>
          <w:rtl w:val="0"/>
        </w:rPr>
        <w:t>下面这节宏伟经文，正是击打以他者配主者的头颅，使其主张溃散，从而阐明这一真理：</w:t>
      </w:r>
      <w:r>
        <w:rPr>
          <w:rFonts w:ascii="Amiri" w:hAnsi="Amiri" w:eastAsia="Amiri" w:cs="Amiri"/>
          <w:lang w:val="zh-CN" w:eastAsia="zh-CN" w:bidi="ar-SA"/>
          <w:rtl w:val="1"/>
          <w:cs w:val="1"/>
          <w:color w:val="000000"/>
          <w:sz w:val="24"/>
          <w:szCs w:val="24"/>
        </w:rPr>
        <w:t>ﺿَﺮَﺏَ ﺍﻟﻠّٰﻪُ مَثَلًا رَجُلًا ﻓ۪ﻴﻪِ ﺷُﺮَﻛَٓﺎﺀُ ﻣُﺘَﺸَﺎﻛِﺴُﻮﻥَ</w:t>
      </w:r>
      <w:r>
        <w:rPr>
          <w:rFonts w:ascii="Times New Roman" w:hAnsi="Times New Roman" w:eastAsia="Noto Serif SC" w:cs="Amiri"/>
          <w:lang w:val="zh-CN" w:eastAsia="zh-CN" w:bidi="ar-SA"/>
          <w:color w:val="000000"/>
          <w:rtl w:val="0"/>
        </w:rPr>
        <w:t xml:space="preserve">（Allah举了一个比喻：一个仆人，有许多彼此争执不和的合伙人共同支配他） </w:t>
      </w:r>
      <w:r>
        <w:rPr>
          <w:rFonts w:ascii="Amiri" w:hAnsi="Amiri" w:eastAsia="Amiri" w:cs="Amiri"/>
          <w:lang w:val="zh-CN" w:eastAsia="zh-CN" w:bidi="ar-SA"/>
          <w:rtl w:val="1"/>
          <w:cs w:val="1"/>
          <w:color w:val="000000"/>
          <w:sz w:val="24"/>
          <w:szCs w:val="24"/>
        </w:rPr>
        <w:t>وَرَجُلًا ﺳَﻠَﻤًﺎ ﻟِﺮَﺟُﻞٍ</w:t>
      </w:r>
      <w:r>
        <w:rPr>
          <w:rFonts w:ascii="Times New Roman" w:hAnsi="Times New Roman" w:eastAsia="Noto Serif SC" w:cs="Amiri"/>
          <w:lang w:val="zh-CN" w:eastAsia="zh-CN" w:bidi="ar-SA"/>
          <w:color w:val="000000"/>
          <w:rtl w:val="0"/>
        </w:rPr>
        <w:t xml:space="preserve">（另一个仆人，则完完全全只属于一个主人，安然专一地顺服他） </w:t>
      </w:r>
      <w:r>
        <w:rPr>
          <w:rFonts w:ascii="Amiri" w:hAnsi="Amiri" w:eastAsia="Amiri" w:cs="Amiri"/>
          <w:lang w:val="zh-CN" w:eastAsia="zh-CN" w:bidi="ar-SA"/>
          <w:rtl w:val="1"/>
          <w:cs w:val="1"/>
          <w:color w:val="000000"/>
          <w:sz w:val="24"/>
          <w:szCs w:val="24"/>
        </w:rPr>
        <w:t>ﻫَﻞْ ﻳَﺴْﺘَﻮِﻳَﺎﻥِ مَثَلًا</w:t>
      </w:r>
      <w:r>
        <w:rPr>
          <w:rFonts w:ascii="Times New Roman" w:hAnsi="Times New Roman" w:eastAsia="Noto Serif SC" w:cs="Amiri"/>
          <w:lang w:val="zh-CN" w:eastAsia="zh-CN" w:bidi="ar-SA"/>
          <w:color w:val="000000"/>
          <w:rtl w:val="0"/>
        </w:rPr>
        <w:t xml:space="preserve">（这两人的境况与譬况岂能相同）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（一切赞美与称颂，从无始直至无终，唯独归于Allah；唯有祂真正配受这一切赞美） </w:t>
      </w:r>
      <w:r>
        <w:rPr>
          <w:rFonts w:ascii="Amiri" w:hAnsi="Amiri" w:eastAsia="Amiri" w:cs="Amiri"/>
          <w:lang w:val="zh-CN" w:eastAsia="zh-CN" w:bidi="ar-SA"/>
          <w:rtl w:val="1"/>
          <w:cs w:val="1"/>
          <w:color w:val="000000"/>
          <w:sz w:val="24"/>
          <w:szCs w:val="24"/>
        </w:rPr>
        <w:t>ﺑَﻞْ ﺍَﻛْﺜَﺮُﻫُﻢْ لَا ﻳَﻌْﻠَﻤُﻮﻥَ</w:t>
      </w:r>
      <w:r>
        <w:rPr>
          <w:rFonts w:ascii="Times New Roman" w:hAnsi="Times New Roman" w:eastAsia="Noto Serif SC" w:cs="Amiri"/>
          <w:lang w:val="zh-CN" w:eastAsia="zh-CN" w:bidi="ar-SA"/>
          <w:color w:val="000000"/>
          <w:rtl w:val="0"/>
        </w:rPr>
        <w:t xml:space="preserve">（然而，他们大多数人并不知晓这一真理）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 ﺑِﻌَﺪَﺩِ ﺫَﺭَّﺍﺕِ ﺍﻟْﻜَﺎﺋِﻨَﺎﺕِ</w:t>
      </w:r>
      <w:r>
        <w:rPr>
          <w:rFonts w:ascii="Times New Roman" w:hAnsi="Times New Roman" w:eastAsia="Noto Serif SC" w:cs="Amiri"/>
          <w:lang w:val="zh-CN" w:eastAsia="zh-CN" w:bidi="ar-SA"/>
          <w:color w:val="000000"/>
          <w:rtl w:val="0"/>
        </w:rPr>
        <w:t xml:space="preserve">（Allah啊，求您赐我们的主上穆罕默德尊荣与平安，其数目如同万有的一切微粒） </w:t>
      </w:r>
      <w:r>
        <w:rPr>
          <w:rFonts w:ascii="Amiri" w:hAnsi="Amiri" w:eastAsia="Amiri" w:cs="Amiri"/>
          <w:lang w:val="zh-CN" w:eastAsia="zh-CN" w:bidi="ar-SA"/>
          <w:rtl w:val="1"/>
          <w:cs w:val="1"/>
          <w:color w:val="000000"/>
          <w:sz w:val="24"/>
          <w:szCs w:val="24"/>
        </w:rPr>
        <w:t>ﻭَ ﻋَﻠٰﻰ ﺍٰﻟِﻪ۪ ﻭَ ﺻَﺤْﺒِﻪ۪ ﺍَﺟْﻤَﻌ۪ﻴﻦَ</w:t>
      </w:r>
      <w:r>
        <w:rPr>
          <w:rFonts w:ascii="Times New Roman" w:hAnsi="Times New Roman" w:eastAsia="Noto Serif SC" w:cs="Amiri"/>
          <w:lang w:val="zh-CN" w:eastAsia="zh-CN" w:bidi="ar-SA"/>
          <w:color w:val="000000"/>
          <w:rtl w:val="0"/>
        </w:rPr>
        <w:t xml:space="preserve">（也求您把这尊荣与平安赐予他的家室和全体同伴）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 xml:space="preserve">（一切赞美与称颂，从无始直至无终，唯独归于Allah，那位养育并主宰万有者；唯有祂真正配受这一切赞美） </w:t>
      </w:r>
      <w:r>
        <w:rPr>
          <w:rFonts w:ascii="Amiri" w:hAnsi="Amiri" w:eastAsia="Amiri" w:cs="Amiri"/>
          <w:lang w:val="zh-CN" w:eastAsia="zh-CN" w:bidi="ar-SA"/>
          <w:rtl w:val="1"/>
          <w:cs w:val="1"/>
          <w:color w:val="000000"/>
          <w:sz w:val="24"/>
          <w:szCs w:val="24"/>
        </w:rPr>
        <w:t>ﺍَﻟﻠّٰﻬُﻢَّ ﻳَﺎ ﺍَﺣَﺪُ</w:t>
      </w:r>
      <w:r>
        <w:rPr>
          <w:rFonts w:ascii="Times New Roman" w:hAnsi="Times New Roman" w:eastAsia="Noto Serif SC" w:cs="Amiri"/>
          <w:lang w:val="zh-CN" w:eastAsia="zh-CN" w:bidi="ar-SA"/>
          <w:color w:val="000000"/>
          <w:rtl w:val="0"/>
        </w:rPr>
        <w:t xml:space="preserve">（Allah啊，独一无二、无可比拟的主啊） </w:t>
      </w:r>
      <w:r>
        <w:rPr>
          <w:rFonts w:ascii="Amiri" w:hAnsi="Amiri" w:eastAsia="Amiri" w:cs="Amiri"/>
          <w:lang w:val="zh-CN" w:eastAsia="zh-CN" w:bidi="ar-SA"/>
          <w:rtl w:val="1"/>
          <w:cs w:val="1"/>
          <w:color w:val="000000"/>
          <w:sz w:val="24"/>
          <w:szCs w:val="24"/>
        </w:rPr>
        <w:t>ﻳَﺎ ﻭَﺍﺣِﺪُ</w:t>
      </w:r>
      <w:r>
        <w:rPr>
          <w:rFonts w:ascii="Times New Roman" w:hAnsi="Times New Roman" w:eastAsia="Noto Serif SC" w:cs="Amiri"/>
          <w:lang w:val="zh-CN" w:eastAsia="zh-CN" w:bidi="ar-SA"/>
          <w:color w:val="000000"/>
          <w:rtl w:val="0"/>
        </w:rPr>
        <w:t xml:space="preserve">（独一而无二的主啊） </w:t>
      </w:r>
      <w:r>
        <w:rPr>
          <w:rFonts w:ascii="Amiri" w:hAnsi="Amiri" w:eastAsia="Amiri" w:cs="Amiri"/>
          <w:lang w:val="zh-CN" w:eastAsia="zh-CN" w:bidi="ar-SA"/>
          <w:rtl w:val="1"/>
          <w:cs w:val="1"/>
          <w:color w:val="000000"/>
          <w:sz w:val="24"/>
          <w:szCs w:val="24"/>
        </w:rPr>
        <w:t>ﻳَﺎ ﺻَﻤَﺪُ</w:t>
      </w:r>
      <w:r>
        <w:rPr>
          <w:rFonts w:ascii="Times New Roman" w:hAnsi="Times New Roman" w:eastAsia="Noto Serif SC" w:cs="Amiri"/>
          <w:lang w:val="zh-CN" w:eastAsia="zh-CN" w:bidi="ar-SA"/>
          <w:color w:val="000000"/>
          <w:rtl w:val="0"/>
        </w:rPr>
        <w:t xml:space="preserve">（万物皆依赖您而您无所依赖的主啊） </w:t>
      </w:r>
      <w:r>
        <w:rPr>
          <w:rFonts w:ascii="Amiri" w:hAnsi="Amiri" w:eastAsia="Amiri" w:cs="Amiri"/>
          <w:lang w:val="zh-CN" w:eastAsia="zh-CN" w:bidi="ar-SA"/>
          <w:rtl w:val="1"/>
          <w:cs w:val="1"/>
          <w:color w:val="000000"/>
          <w:sz w:val="24"/>
          <w:szCs w:val="24"/>
        </w:rPr>
        <w:t>ﻳَﺎ ﻣَﻦْ لَا ﺍِﻟٰﻪَ اِلَّا ﻫُﻮَ</w:t>
      </w:r>
      <w:r>
        <w:rPr>
          <w:rFonts w:ascii="Times New Roman" w:hAnsi="Times New Roman" w:eastAsia="Noto Serif SC" w:cs="Amiri"/>
          <w:lang w:val="zh-CN" w:eastAsia="zh-CN" w:bidi="ar-SA"/>
          <w:color w:val="000000"/>
          <w:rtl w:val="0"/>
        </w:rPr>
        <w:t xml:space="preserve">（除祂以外，再无应受崇拜者；这位独一的主啊） </w:t>
      </w:r>
      <w:r>
        <w:rPr>
          <w:rFonts w:ascii="Amiri" w:hAnsi="Amiri" w:eastAsia="Amiri" w:cs="Amiri"/>
          <w:lang w:val="zh-CN" w:eastAsia="zh-CN" w:bidi="ar-SA"/>
          <w:rtl w:val="1"/>
          <w:cs w:val="1"/>
          <w:color w:val="000000"/>
          <w:sz w:val="24"/>
          <w:szCs w:val="24"/>
        </w:rPr>
        <w:t>ﻭَﺣْﺪَﻩُ لَا ﺷَﺮ۪ﻳﻚَ ﻟَﻪُ</w:t>
      </w:r>
      <w:r>
        <w:rPr>
          <w:rFonts w:ascii="Times New Roman" w:hAnsi="Times New Roman" w:eastAsia="Noto Serif SC" w:cs="Amiri"/>
          <w:lang w:val="zh-CN" w:eastAsia="zh-CN" w:bidi="ar-SA"/>
          <w:color w:val="000000"/>
          <w:rtl w:val="0"/>
        </w:rPr>
        <w:t xml:space="preserve">（祂独一无二，没有任何伙伴与祂共享神性） </w:t>
      </w:r>
      <w:r>
        <w:rPr>
          <w:rFonts w:ascii="Amiri" w:hAnsi="Amiri" w:eastAsia="Amiri" w:cs="Amiri"/>
          <w:lang w:val="zh-CN" w:eastAsia="zh-CN" w:bidi="ar-SA"/>
          <w:rtl w:val="1"/>
          <w:cs w:val="1"/>
          <w:color w:val="000000"/>
          <w:sz w:val="24"/>
          <w:szCs w:val="24"/>
        </w:rPr>
        <w:t>ﻳَﺎ ﻣَﻦْ ﻟَﻪُ ﺍﻟْﻤُﻠْﻚُ</w:t>
      </w:r>
      <w:r>
        <w:rPr>
          <w:rFonts w:ascii="Times New Roman" w:hAnsi="Times New Roman" w:eastAsia="Noto Serif SC" w:cs="Amiri"/>
          <w:lang w:val="zh-CN" w:eastAsia="zh-CN" w:bidi="ar-SA"/>
          <w:color w:val="000000"/>
          <w:rtl w:val="0"/>
        </w:rPr>
        <w:t xml:space="preserve">（一切王权唯属祂的主啊）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（一切赞美与称颂也唯属祂） </w:t>
      </w:r>
      <w:r>
        <w:rPr>
          <w:rFonts w:ascii="Amiri" w:hAnsi="Amiri" w:eastAsia="Amiri" w:cs="Amiri"/>
          <w:lang w:val="zh-CN" w:eastAsia="zh-CN" w:bidi="ar-SA"/>
          <w:rtl w:val="1"/>
          <w:cs w:val="1"/>
          <w:color w:val="000000"/>
          <w:sz w:val="24"/>
          <w:szCs w:val="24"/>
        </w:rPr>
        <w:t>ﻭَ ﻳَﺎ ﻣَﻦْ ﻳُﺤْﻴ۪ﻰ ﻭَ ﻳُﻤ۪ﻴﺖُ</w:t>
      </w:r>
      <w:r>
        <w:rPr>
          <w:rFonts w:ascii="Times New Roman" w:hAnsi="Times New Roman" w:eastAsia="Noto Serif SC" w:cs="Amiri"/>
          <w:lang w:val="zh-CN" w:eastAsia="zh-CN" w:bidi="ar-SA"/>
          <w:color w:val="000000"/>
          <w:rtl w:val="0"/>
        </w:rPr>
        <w:t xml:space="preserve">（赐予生命、又使生命死亡的主啊） </w:t>
      </w:r>
      <w:r>
        <w:rPr>
          <w:rFonts w:ascii="Amiri" w:hAnsi="Amiri" w:eastAsia="Amiri" w:cs="Amiri"/>
          <w:lang w:val="zh-CN" w:eastAsia="zh-CN" w:bidi="ar-SA"/>
          <w:rtl w:val="1"/>
          <w:cs w:val="1"/>
          <w:color w:val="000000"/>
          <w:sz w:val="24"/>
          <w:szCs w:val="24"/>
        </w:rPr>
        <w:t>ﻳَﺎ ﻣَﻦْ ﺑِﻴَﺪِﻩِ ﺍﻟْﺨَﻴْﺮُ</w:t>
      </w:r>
      <w:r>
        <w:rPr>
          <w:rFonts w:ascii="Times New Roman" w:hAnsi="Times New Roman" w:eastAsia="Noto Serif SC" w:cs="Amiri"/>
          <w:lang w:val="zh-CN" w:eastAsia="zh-CN" w:bidi="ar-SA"/>
          <w:color w:val="000000"/>
          <w:rtl w:val="0"/>
        </w:rPr>
        <w:t xml:space="preserve">（一切善皆掌握在祂手中的主啊） </w:t>
      </w:r>
      <w:r>
        <w:rPr>
          <w:rFonts w:ascii="Amiri" w:hAnsi="Amiri" w:eastAsia="Amiri" w:cs="Amiri"/>
          <w:lang w:val="zh-CN" w:eastAsia="zh-CN" w:bidi="ar-SA"/>
          <w:rtl w:val="1"/>
          <w:cs w:val="1"/>
          <w:color w:val="000000"/>
          <w:sz w:val="24"/>
          <w:szCs w:val="24"/>
        </w:rPr>
        <w:t>ﻳَﺎ ﻣَﻦْ ﻫُﻮَ ﻋَﻠٰﻰ ﻛُﻞِّ ﺷَﻰْﺀٍ ﻗَﺪ۪ﻳﺮٌ</w:t>
      </w:r>
      <w:r>
        <w:rPr>
          <w:rFonts w:ascii="Times New Roman" w:hAnsi="Times New Roman" w:eastAsia="Noto Serif SC" w:cs="Amiri"/>
          <w:lang w:val="zh-CN" w:eastAsia="zh-CN" w:bidi="ar-SA"/>
          <w:color w:val="000000"/>
          <w:rtl w:val="0"/>
        </w:rPr>
        <w:t xml:space="preserve">（祂对万事万物确是绝对全能的主啊） </w:t>
      </w:r>
      <w:r>
        <w:rPr>
          <w:rFonts w:ascii="Amiri" w:hAnsi="Amiri" w:eastAsia="Amiri" w:cs="Amiri"/>
          <w:lang w:val="zh-CN" w:eastAsia="zh-CN" w:bidi="ar-SA"/>
          <w:rtl w:val="1"/>
          <w:cs w:val="1"/>
          <w:color w:val="000000"/>
          <w:sz w:val="24"/>
          <w:szCs w:val="24"/>
        </w:rPr>
        <w:t>ﻳَﺎ ﻣَﻦْ ﺍِﻟَﻴْﻪِ ﺍﻟْﻤَﺼ۪ﻴﺮُ</w:t>
      </w:r>
      <w:r>
        <w:rPr>
          <w:rFonts w:ascii="Times New Roman" w:hAnsi="Times New Roman" w:eastAsia="Noto Serif SC" w:cs="Amiri"/>
          <w:lang w:val="zh-CN" w:eastAsia="zh-CN" w:bidi="ar-SA"/>
          <w:color w:val="000000"/>
          <w:rtl w:val="0"/>
        </w:rPr>
        <w:t xml:space="preserve">（万物最终的归宿唯在祂那里的主啊） </w:t>
      </w:r>
      <w:r>
        <w:rPr>
          <w:rFonts w:ascii="Amiri" w:hAnsi="Amiri" w:eastAsia="Amiri" w:cs="Amiri"/>
          <w:lang w:val="zh-CN" w:eastAsia="zh-CN" w:bidi="ar-SA"/>
          <w:rtl w:val="1"/>
          <w:cs w:val="1"/>
          <w:color w:val="000000"/>
          <w:sz w:val="24"/>
          <w:szCs w:val="24"/>
        </w:rPr>
        <w:t>ﺑِﺤَﻖِّ ﺍَﺳْﺮَﺍﺭِ ﻫٰﺬِﻩِ ﺍﻟْﻜَﻠِﻤَﺎﺕِ</w:t>
      </w:r>
      <w:r>
        <w:rPr>
          <w:rFonts w:ascii="Times New Roman" w:hAnsi="Times New Roman" w:eastAsia="Noto Serif SC" w:cs="Amiri"/>
          <w:lang w:val="zh-CN" w:eastAsia="zh-CN" w:bidi="ar-SA"/>
          <w:color w:val="000000"/>
          <w:rtl w:val="0"/>
        </w:rPr>
        <w:t xml:space="preserve">（凭这些言辞所含诸奥义的真理与尊荣） </w:t>
      </w:r>
      <w:r>
        <w:rPr>
          <w:rFonts w:ascii="Amiri" w:hAnsi="Amiri" w:eastAsia="Amiri" w:cs="Amiri"/>
          <w:lang w:val="zh-CN" w:eastAsia="zh-CN" w:bidi="ar-SA"/>
          <w:rtl w:val="1"/>
          <w:cs w:val="1"/>
          <w:color w:val="000000"/>
          <w:sz w:val="24"/>
          <w:szCs w:val="24"/>
        </w:rPr>
        <w:t>ﺍِﺟْﻌَﻞْ ﻧَﺎﺷِﺮَ ﻫٰﺬِﻩِ ﺍﻟﺮِّﺳَﺎﻟَﺔِ ﻭَ ﺭُﻓَﻘَﺎﺋَﻪُ ﻭَ ﺻَﺎﺣِﺒَﻬَﺎ ﺳَﻌ۪ﻴﺪًﺍ</w:t>
      </w:r>
      <w:r>
        <w:rPr>
          <w:rFonts w:ascii="Times New Roman" w:hAnsi="Times New Roman" w:eastAsia="Noto Serif SC" w:cs="Amiri"/>
          <w:lang w:val="zh-CN" w:eastAsia="zh-CN" w:bidi="ar-SA"/>
          <w:color w:val="000000"/>
          <w:rtl w:val="0"/>
        </w:rPr>
        <w:t xml:space="preserve">（求您使这部论著的传播者、他的同伴和著述它的赛义德） </w:t>
      </w:r>
      <w:r>
        <w:rPr>
          <w:rFonts w:ascii="Amiri" w:hAnsi="Amiri" w:eastAsia="Amiri" w:cs="Amiri"/>
          <w:lang w:val="zh-CN" w:eastAsia="zh-CN" w:bidi="ar-SA"/>
          <w:rtl w:val="1"/>
          <w:cs w:val="1"/>
          <w:color w:val="000000"/>
          <w:sz w:val="24"/>
          <w:szCs w:val="24"/>
        </w:rPr>
        <w:t>ﻣِﻦَ ﺍﻟْﻤُﻮَﺣِّﺪ۪ﻳﻦَ ﺍﻟْﻜَﺎﻣِﻠ۪ﻴﻦَ</w:t>
      </w:r>
      <w:r>
        <w:rPr>
          <w:rFonts w:ascii="Times New Roman" w:hAnsi="Times New Roman" w:eastAsia="Noto Serif SC" w:cs="Amiri"/>
          <w:lang w:val="zh-CN" w:eastAsia="zh-CN" w:bidi="ar-SA"/>
          <w:color w:val="000000"/>
          <w:rtl w:val="0"/>
        </w:rPr>
        <w:t xml:space="preserve">（跻身于认信Allah独一而达到完善的人们之列） </w:t>
      </w:r>
      <w:r>
        <w:rPr>
          <w:rFonts w:ascii="Amiri" w:hAnsi="Amiri" w:eastAsia="Amiri" w:cs="Amiri"/>
          <w:lang w:val="zh-CN" w:eastAsia="zh-CN" w:bidi="ar-SA"/>
          <w:rtl w:val="1"/>
          <w:cs w:val="1"/>
          <w:color w:val="000000"/>
          <w:sz w:val="24"/>
          <w:szCs w:val="24"/>
        </w:rPr>
        <w:t>ﻭَ ﻣِﻦَ ﺍﻟﺼِّﺪّ۪ﻳﻘ۪ﻴﻦَ ﺍﻟْﻤُﺤَﻘِّﻘ۪ﻴﻦَ</w:t>
      </w:r>
      <w:r>
        <w:rPr>
          <w:rFonts w:ascii="Times New Roman" w:hAnsi="Times New Roman" w:eastAsia="Noto Serif SC" w:cs="Amiri"/>
          <w:lang w:val="zh-CN" w:eastAsia="zh-CN" w:bidi="ar-SA"/>
          <w:color w:val="000000"/>
          <w:rtl w:val="0"/>
        </w:rPr>
        <w:t xml:space="preserve">（跻身于忠诚真实而穷究求证的人们之列） </w:t>
      </w:r>
      <w:r>
        <w:rPr>
          <w:rFonts w:ascii="Amiri" w:hAnsi="Amiri" w:eastAsia="Amiri" w:cs="Amiri"/>
          <w:lang w:val="zh-CN" w:eastAsia="zh-CN" w:bidi="ar-SA"/>
          <w:rtl w:val="1"/>
          <w:cs w:val="1"/>
          <w:color w:val="000000"/>
          <w:sz w:val="24"/>
          <w:szCs w:val="24"/>
        </w:rPr>
        <w:t>ﻭَ ﻣِﻦَ ﺍﻟْﻤُﺆْﻣِﻨ۪ﻴﻦَ ﺍﻟْﻤُﺘَّﻘ۪ﻴﻦَ</w:t>
      </w:r>
      <w:r>
        <w:rPr>
          <w:rFonts w:ascii="Times New Roman" w:hAnsi="Times New Roman" w:eastAsia="Noto Serif SC" w:cs="Amiri"/>
          <w:lang w:val="zh-CN" w:eastAsia="zh-CN" w:bidi="ar-SA"/>
          <w:color w:val="000000"/>
          <w:rtl w:val="0"/>
        </w:rPr>
        <w:t xml:space="preserve">（跻身于心怀信仰而敬畏慎守的人们之列）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ﺑِﺤَﻖِّ ﺳِﺮِّ ﺍَﺣَﺪِﻳَّﺘِﻚَ</w:t>
      </w:r>
      <w:r>
        <w:rPr>
          <w:rFonts w:ascii="Times New Roman" w:hAnsi="Times New Roman" w:eastAsia="Noto Serif SC" w:cs="Amiri"/>
          <w:lang w:val="zh-CN" w:eastAsia="zh-CN" w:bidi="ar-SA"/>
          <w:color w:val="000000"/>
          <w:rtl w:val="0"/>
        </w:rPr>
        <w:t xml:space="preserve">（Allah啊，凭您独一无二之奥义的真理与尊荣） </w:t>
      </w:r>
      <w:r>
        <w:rPr>
          <w:rFonts w:ascii="Amiri" w:hAnsi="Amiri" w:eastAsia="Amiri" w:cs="Amiri"/>
          <w:lang w:val="zh-CN" w:eastAsia="zh-CN" w:bidi="ar-SA"/>
          <w:rtl w:val="1"/>
          <w:cs w:val="1"/>
          <w:color w:val="000000"/>
          <w:sz w:val="24"/>
          <w:szCs w:val="24"/>
        </w:rPr>
        <w:t>ﺍِﺟْﻌَﻞْ ﻧَﺎﺷِﺮَ ﻫٰﺬَﺍ ﺍﻟْﻜِﺘَﺎﺏِ ﻧَﺎﺷِﺮًﺍ لِاَسْرَارِ ﺍﻟﺘَّﻮْﺣ۪ﻴﺪِ</w:t>
      </w:r>
      <w:r>
        <w:rPr>
          <w:rFonts w:ascii="Times New Roman" w:hAnsi="Times New Roman" w:eastAsia="Noto Serif SC" w:cs="Amiri"/>
          <w:lang w:val="zh-CN" w:eastAsia="zh-CN" w:bidi="ar-SA"/>
          <w:color w:val="000000"/>
          <w:rtl w:val="0"/>
        </w:rPr>
        <w:t xml:space="preserve">（求您使这部书的传播者成为传扬认信Allah独一之诸奥义的人） </w:t>
      </w:r>
      <w:r>
        <w:rPr>
          <w:rFonts w:ascii="Amiri" w:hAnsi="Amiri" w:eastAsia="Amiri" w:cs="Amiri"/>
          <w:lang w:val="zh-CN" w:eastAsia="zh-CN" w:bidi="ar-SA"/>
          <w:rtl w:val="1"/>
          <w:cs w:val="1"/>
          <w:color w:val="000000"/>
          <w:sz w:val="24"/>
          <w:szCs w:val="24"/>
        </w:rPr>
        <w:t>ﻭَ ﻗَﻠْﺒَﻪُ ﻣَﻈْﻬَﺮًﺍ لِاَنْوَارِ الْا۪يمَانِ</w:t>
      </w:r>
      <w:r>
        <w:rPr>
          <w:rFonts w:ascii="Times New Roman" w:hAnsi="Times New Roman" w:eastAsia="Noto Serif SC" w:cs="Amiri"/>
          <w:lang w:val="zh-CN" w:eastAsia="zh-CN" w:bidi="ar-SA"/>
          <w:color w:val="000000"/>
          <w:rtl w:val="0"/>
        </w:rPr>
        <w:t xml:space="preserve">（求您使他的心灵成为信仰诸光的彰显之处） </w:t>
      </w:r>
      <w:r>
        <w:rPr>
          <w:rFonts w:ascii="Amiri" w:hAnsi="Amiri" w:eastAsia="Amiri" w:cs="Amiri"/>
          <w:lang w:val="zh-CN" w:eastAsia="zh-CN" w:bidi="ar-SA"/>
          <w:rtl w:val="1"/>
          <w:cs w:val="1"/>
          <w:color w:val="000000"/>
          <w:sz w:val="24"/>
          <w:szCs w:val="24"/>
        </w:rPr>
        <w:t>ﻭَ ﻟِﺴَﺎﻧَﻪُ ﻧَﺎﻃِﻘًﺎ ﺑِﺤَﻘَﺎﺋِﻖِ ﺍﻟْﻘُﺮْﺍٰﻥِ</w:t>
      </w:r>
      <w:r>
        <w:rPr>
          <w:rFonts w:ascii="Times New Roman" w:hAnsi="Times New Roman" w:eastAsia="Noto Serif SC" w:cs="Amiri"/>
          <w:lang w:val="zh-CN" w:eastAsia="zh-CN" w:bidi="ar-SA"/>
          <w:color w:val="000000"/>
          <w:rtl w:val="0"/>
        </w:rPr>
        <w:t xml:space="preserve">（求您使他的舌端宣讲《古兰经》的诸般真理）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第二十二言·第二篇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ﺍَﻟﻠّٰﻪُ ﺧَﺎﻟِﻖُ ﻛُﻞِّ ﺷَﻰْﺀٍ ﻭَﻫُﻮَ ﻋَﻠٰﻰ ﻛُﻞِّ ﺷَﻰْﺀٍ ﻭَﻛ۪ﻴﻞٌ</w:t>
      </w:r>
      <w:r>
        <w:rPr>
          <w:rFonts w:ascii="Times New Roman" w:hAnsi="Times New Roman" w:eastAsia="Noto Serif SC" w:cs="Amiri"/>
          <w:lang w:val="zh-CN" w:eastAsia="zh-CN" w:bidi="ar-SA"/>
          <w:color w:val="000000"/>
          <w:rtl w:val="0"/>
        </w:rPr>
        <w:t xml:space="preserve">（Allah是每一事物的创造者，祂掌管并护持每一事物） </w:t>
      </w:r>
      <w:r>
        <w:rPr>
          <w:rFonts w:ascii="Amiri" w:hAnsi="Amiri" w:eastAsia="Amiri" w:cs="Amiri"/>
          <w:lang w:val="zh-CN" w:eastAsia="zh-CN" w:bidi="ar-SA"/>
          <w:rtl w:val="1"/>
          <w:cs w:val="1"/>
          <w:color w:val="000000"/>
          <w:sz w:val="24"/>
          <w:szCs w:val="24"/>
        </w:rPr>
        <w:t>٭ ﻟَﻪُ ﻣَﻘَﺎﻟ۪ﻴﺪُ ﺍﻟﺴَّﻤٰﻮَﺍﺕِ ﻭَ الْاَرْضِ</w:t>
      </w:r>
      <w:r>
        <w:rPr>
          <w:rFonts w:ascii="Times New Roman" w:hAnsi="Times New Roman" w:eastAsia="Noto Serif SC" w:cs="Amiri"/>
          <w:lang w:val="zh-CN" w:eastAsia="zh-CN" w:bidi="ar-SA"/>
          <w:color w:val="000000"/>
          <w:rtl w:val="0"/>
        </w:rPr>
        <w:t xml:space="preserve">（诸天与大地的钥匙，唯归祂掌握） </w:t>
      </w:r>
      <w:r>
        <w:rPr>
          <w:rFonts w:ascii="Amiri" w:hAnsi="Amiri" w:eastAsia="Amiri" w:cs="Amiri"/>
          <w:lang w:val="zh-CN" w:eastAsia="zh-CN" w:bidi="ar-SA"/>
          <w:rtl w:val="1"/>
          <w:cs w:val="1"/>
          <w:color w:val="000000"/>
          <w:sz w:val="24"/>
          <w:szCs w:val="24"/>
        </w:rPr>
        <w:t>٭ 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 xml:space="preserve">（那么，赞颂那位掌握一切事物全权者，祂超绝一切缺欠；你们都将归返于祂） </w:t>
      </w:r>
      <w:r>
        <w:rPr>
          <w:rFonts w:ascii="Amiri" w:hAnsi="Amiri" w:eastAsia="Amiri" w:cs="Amiri"/>
          <w:lang w:val="zh-CN" w:eastAsia="zh-CN" w:bidi="ar-SA"/>
          <w:rtl w:val="1"/>
          <w:cs w:val="1"/>
          <w:color w:val="000000"/>
          <w:sz w:val="24"/>
          <w:szCs w:val="24"/>
        </w:rPr>
        <w:t>٭ 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 xml:space="preserve">（没有一物，其宝库不在吾掌握之中；吾只按吾所知的定量，将它降下） </w:t>
      </w:r>
      <w:r>
        <w:rPr>
          <w:rFonts w:ascii="Amiri" w:hAnsi="Amiri" w:eastAsia="Amiri" w:cs="Amiri"/>
          <w:lang w:val="zh-CN" w:eastAsia="zh-CN" w:bidi="ar-SA"/>
          <w:rtl w:val="1"/>
          <w:cs w:val="1"/>
          <w:color w:val="000000"/>
          <w:sz w:val="24"/>
          <w:szCs w:val="24"/>
        </w:rPr>
        <w:t>٭ ﻣَﺎ ﻣِﻦْ ﺩَٓﺍﺑَّﺔٍ اِلَّا ﻫُﻮَ ﺍٰﺧِﺬٌ ﺑِﻨَﺎﺻِﻴَﺘِﻬَﺎ ﺍِﻥَّ ﺭَﺑّ۪ﻰ ﻋَﻠٰﻰ ﺻِﺮَﺍﻁٍ ﻣُﺴْﺘَﻘ۪ﻴﻢٍ</w:t>
      </w:r>
      <w:r>
        <w:rPr>
          <w:rFonts w:ascii="Times New Roman" w:hAnsi="Times New Roman" w:eastAsia="Noto Serif SC" w:cs="Amiri"/>
          <w:lang w:val="zh-CN" w:eastAsia="zh-CN" w:bidi="ar-SA"/>
          <w:color w:val="000000"/>
          <w:rtl w:val="0"/>
        </w:rPr>
        <w:t>（没有一个行走的生灵，其额发不为祂所握，无不服从祂的支配；我的养育主宰者确持正直之道，祂的作为公正无偏）</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在关于信认Allah——信仰诸支柱的至大枢纽——的《水滴论》中，我们曾概括说明：这些存在之物中的每一个，如何以五十五种语言，指示并见证至高的至真者的存在本身必然与祂的独一。又曾在《点》中，举出关于至高的至真者存在本身必然与独一的四项普遍确证，每一项的力量，都相当于一千项确证。再者，我在约十二篇阿拉伯文论述中，也曾举出数百项确凿确证，显示至高的至真者的存在本身必然与独一；既有这些，目前便以此为足，不作深究。我们只在这第二十二言中，尝试展示信认Allah这轮太阳的十二道闪光，也就是我在《光明论》中概括写下的那些闪光。</w:t>
      </w:r>
    </w:p>
    <w:p>
      <w:pPr>
        <w:pStyle w:val="Heading1"/>
        <w:pageBreakBefore/>
      </w:pPr>
      <w:r>
        <w:rPr>
          <w:rFonts w:ascii="Times New Roman" w:hAnsi="Times New Roman" w:eastAsia="Noto Serif SC" w:cs="Amiri"/>
          <w:lang w:val="zh-CN" w:eastAsia="zh-CN" w:bidi="ar-SA"/>
          <w:color w:val="000000"/>
          <w:rtl w:val="0"/>
        </w:rPr>
        <w:t>第一篇闪光</w:t>
      </w:r>
    </w:p>
    <w:p>
      <w:r>
        <w:rPr>
          <w:rFonts w:ascii="Times New Roman" w:hAnsi="Times New Roman" w:eastAsia="Noto Serif SC" w:cs="Amiri"/>
          <w:lang w:val="zh-CN" w:eastAsia="zh-CN" w:bidi="ar-SA"/>
          <w:color w:val="000000"/>
          <w:rtl w:val="0"/>
        </w:rPr>
        <w:t>认信Allah独一，有两类。譬如，一位大人物的各样货物，来到一处集市、一座城市，人们可以用两种方式，知道它们属于他。一种概括而朴素，说：“如此巨大的财物，除他之外，无人有能耐拥有。”然而，在这样的普通人看管之下，可能有许多偷窃，许多人都能声称拥有其中一部分。第二种，是读懂每捆货物上的文字，认出每匹布上的花押，知晓每份告示上的印章，由此说“一切都属于那位”。这样，每一物都在意义上显示那位。</w:t>
      </w:r>
    </w:p>
    <w:p>
      <w:r>
        <w:rPr>
          <w:rFonts w:ascii="Times New Roman" w:hAnsi="Times New Roman" w:eastAsia="Noto Serif SC" w:cs="Amiri"/>
          <w:lang w:val="zh-CN" w:eastAsia="zh-CN" w:bidi="ar-SA"/>
          <w:color w:val="000000"/>
          <w:rtl w:val="0"/>
        </w:rPr>
        <w:t>同样，认信Allah独一，也有两种：</w:t>
      </w:r>
    </w:p>
    <w:p>
      <w:r>
        <w:rPr>
          <w:rFonts w:ascii="Times New Roman" w:hAnsi="Times New Roman" w:eastAsia="Noto Serif SC" w:cs="Amiri"/>
          <w:lang w:val="zh-CN" w:eastAsia="zh-CN" w:bidi="ar-SA"/>
          <w:color w:val="000000"/>
          <w:rtl w:val="0"/>
        </w:rPr>
        <w:t>一种，是朴素而外在的认信独一：“至高的至真者独一，无伙伴，无匹敌；这个宇宙属于祂。”</w:t>
      </w:r>
    </w:p>
    <w:p>
      <w:r>
        <w:rPr>
          <w:rFonts w:ascii="Times New Roman" w:hAnsi="Times New Roman" w:eastAsia="Noto Serif SC" w:cs="Amiri"/>
          <w:lang w:val="zh-CN" w:eastAsia="zh-CN" w:bidi="ar-SA"/>
          <w:color w:val="000000"/>
          <w:rtl w:val="0"/>
        </w:rPr>
        <w:t>第二种，是真实的认信独一：在每一物之上，看见祂权能的印记、养育与主宰的印玺、祂笔下的纹饰，直接从每一物向祂的光明开启一扇窗；以接近亲见的确信，确认并信认祂独一，一切都出自祂权能之手，在祂应受崇拜的神圣性、养育与主宰、所有权中，无论任何方面，都绝无伙伴与助手；由此获得某种恒久专注于Allah面前的状态。我们也将在这一言中，提及显示那纯粹而崇高的真实认信独一的光芒。</w:t>
      </w:r>
    </w:p>
    <w:p>
      <w:pPr>
        <w:pStyle w:val="Heading2"/>
      </w:pPr>
      <w:r>
        <w:rPr>
          <w:rFonts w:ascii="Times New Roman" w:hAnsi="Times New Roman" w:eastAsia="Noto Serif SC" w:cs="Amiri"/>
          <w:lang w:val="zh-CN" w:eastAsia="zh-CN" w:bidi="ar-SA"/>
          <w:color w:val="000000"/>
          <w:rtl w:val="0"/>
        </w:rPr>
        <w:t>第一项精义中的一则提醒</w:t>
      </w:r>
    </w:p>
    <w:p>
      <w:r>
        <w:rPr>
          <w:rFonts w:ascii="Times New Roman" w:hAnsi="Times New Roman" w:eastAsia="Noto Serif SC" w:cs="Amiri"/>
          <w:lang w:val="zh-CN" w:eastAsia="zh-CN" w:bidi="ar-SA"/>
          <w:color w:val="000000"/>
          <w:rtl w:val="0"/>
        </w:rPr>
        <w:t>崇奉原因而疏忽的人啊！原因是一层帷幕，因为威荣与伟大要求如此。然而，真正施行作为的，是那位万物皆依赖祂而祂无所依赖者的权能；因为认信独一与威严要求如此，也要求独立施行。无始苏丹的职员，并非养育与主宰王权的执行者，而是那王权的传告者、那养育与主宰的观览者与察看者。那些职员、那些媒介，是为了显露权能的威荣与养育主宰的威严，使权能与卑微事务的直接接触，不显于外。祂并非像沾染无力、惯于匮乏的人间君王，因无力与需要，而使职员成为王权的伙伴。</w:t>
      </w:r>
    </w:p>
    <w:p>
      <w:r>
        <w:rPr>
          <w:rFonts w:ascii="Times New Roman" w:hAnsi="Times New Roman" w:eastAsia="Noto Serif SC" w:cs="Amiri"/>
          <w:lang w:val="zh-CN" w:eastAsia="zh-CN" w:bidi="ar-SA"/>
          <w:color w:val="000000"/>
          <w:rtl w:val="0"/>
        </w:rPr>
        <w:t>因此，原因被设置，是为在理智朝向外表的眼光之前，维护权能的威荣。正如镜子有两面，每一物都有一个“可见外在”的层面，仿佛镜子着色的一面，能成为不同</w:t>
      </w:r>
    </w:p>
    <w:p>
      <w:r>
        <w:rPr>
          <w:rFonts w:ascii="Times New Roman" w:hAnsi="Times New Roman" w:eastAsia="Noto Serif SC" w:cs="Amiri"/>
          <w:lang w:val="zh-CN" w:eastAsia="zh-CN" w:bidi="ar-SA"/>
          <w:color w:val="000000"/>
          <w:rtl w:val="0"/>
        </w:rPr>
        <w:t>颜色与状态的承载。另一面是“内在支配”层面，仿佛镜子明亮的一面。在可见外在的一面，有一些状态，与那位万物皆依赖祂而祂无所依赖者的权能之威荣与完善不相称；原因被设置，正是为那些状态提供归属处与所凭依者。然而，在内在支配与真实的一面，一切透明、一切美好，适合权能亲自直接施行，并不违背其威荣。因此，原因纯属外在；在内在支配层面与真实中，它们并无真正的作用。</w:t>
      </w:r>
    </w:p>
    <w:p>
      <w:r>
        <w:rPr>
          <w:rFonts w:ascii="Times New Roman" w:hAnsi="Times New Roman" w:eastAsia="Noto Serif SC" w:cs="Amiri"/>
          <w:lang w:val="zh-CN" w:eastAsia="zh-CN" w:bidi="ar-SA"/>
          <w:color w:val="000000"/>
          <w:rtl w:val="0"/>
        </w:rPr>
        <w:t>外在原因的另一项智慧在于：为免把无理的怨诉与虚妄的反对转向绝对公正者，便设置了原因，作为那些怨诉与反对所指向的对象。因为，缺陷出自原因，源于它们承受的能力不足。关于这一奥义，有一个以精妙例子形式传述的精神比喻：</w:t>
      </w:r>
    </w:p>
    <w:p>
      <w:r>
        <w:rPr>
          <w:rFonts w:ascii="Times New Roman" w:hAnsi="Times New Roman" w:eastAsia="Noto Serif SC" w:cs="Amiri"/>
          <w:lang w:val="zh-CN" w:eastAsia="zh-CN" w:bidi="ar-SA"/>
          <w:color w:val="000000"/>
          <w:rtl w:val="0"/>
        </w:rPr>
        <w:t>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对至高的至真者说：“我履行收取灵魂的职分时，祢的众仆会抱怨我、怨恨我。”至高的至真者，以智慧的语言对他说：“我将在你与我的众仆之间，放下灾难与疾病的帷幕，好使他们的怨诉转向灾难与疾病，不来怨恨你。”</w:t>
      </w:r>
    </w:p>
    <w:p>
      <w:r>
        <w:rPr>
          <w:rFonts w:ascii="Times New Roman" w:hAnsi="Times New Roman" w:eastAsia="Noto Serif SC" w:cs="Amiri"/>
          <w:lang w:val="zh-CN" w:eastAsia="zh-CN" w:bidi="ar-SA"/>
          <w:color w:val="000000"/>
          <w:rtl w:val="0"/>
        </w:rPr>
        <w:t>看，疾病怎样成为帷幕，成为人们臆想死亡期限中存在恶劣之事时的归咎处；而收取灵魂中真正存在的智慧与美好，则属于阿兹拉伊勒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职分。同样，尊贵的阿兹拉伊勒，也是一层帷幕。收取灵魂时，有些状态外表看来似乎缺乏慈悯，与慈悯的完善不相称；他任那职务的监察者，成为Allah权能的帷幕，正是为让那些表面状态有所归属。</w:t>
      </w:r>
    </w:p>
    <w:p>
      <w:r>
        <w:rPr>
          <w:rFonts w:ascii="Times New Roman" w:hAnsi="Times New Roman" w:eastAsia="Noto Serif SC" w:cs="Amiri"/>
          <w:lang w:val="zh-CN" w:eastAsia="zh-CN" w:bidi="ar-SA"/>
          <w:color w:val="000000"/>
          <w:rtl w:val="0"/>
        </w:rPr>
        <w:t>是的，威荣与伟大要求：在理智看来，原因须成为遮护权能之手的帷幕；Allah的独一与威严要求：原因须从真正的作用中收回双手。</w:t>
      </w:r>
    </w:p>
    <w:p>
      <w:pPr>
        <w:pStyle w:val="Heading1"/>
        <w:pageBreakBefore/>
      </w:pPr>
      <w:r>
        <w:rPr>
          <w:rFonts w:ascii="Times New Roman" w:hAnsi="Times New Roman" w:eastAsia="Noto Serif SC" w:cs="Amiri"/>
          <w:lang w:val="zh-CN" w:eastAsia="zh-CN" w:bidi="ar-SA"/>
          <w:color w:val="000000"/>
          <w:rtl w:val="0"/>
        </w:rPr>
        <w:t>第二篇闪光</w:t>
      </w:r>
    </w:p>
    <w:p>
      <w:r>
        <w:rPr>
          <w:rFonts w:ascii="Times New Roman" w:hAnsi="Times New Roman" w:eastAsia="Noto Serif SC" w:cs="Amiri"/>
          <w:lang w:val="zh-CN" w:eastAsia="zh-CN" w:bidi="ar-SA"/>
          <w:color w:val="000000"/>
          <w:rtl w:val="0"/>
        </w:rPr>
        <w:t>看，留意宇宙这座园圃、大地这片花园，以及这张以星辰镀饰的美丽天颜！你会看见：那位具威严的精妙创造者、具美善的开创者，在每一个铺展撒布的精工造物上，都留下一枚万物创造者所专有的印记；在每一个受造物上，都留下一枚万物精妙创造者所独具的印玺；黑夜与白昼、夏季与春季的书页，各是权能之笔的一份敕书，其上所写成的层层存在之物，又都带着祂不可仿效的光辉花押</w:t>
      </w:r>
    </w:p>
    <w:p>
      <w:r>
        <w:rPr>
          <w:rFonts w:ascii="Times New Roman" w:hAnsi="Times New Roman" w:eastAsia="Noto Serif SC" w:cs="Amiri"/>
          <w:lang w:val="zh-CN" w:eastAsia="zh-CN" w:bidi="ar-SA"/>
          <w:color w:val="000000"/>
          <w:rtl w:val="0"/>
        </w:rPr>
        <w:t>。现在，我们将从那些印记、印玺与花押中，举出几个例子。</w:t>
      </w:r>
    </w:p>
    <w:p>
      <w:r>
        <w:rPr>
          <w:rFonts w:ascii="Times New Roman" w:hAnsi="Times New Roman" w:eastAsia="Noto Serif SC" w:cs="Amiri"/>
          <w:lang w:val="zh-CN" w:eastAsia="zh-CN" w:bidi="ar-SA"/>
          <w:color w:val="000000"/>
          <w:rtl w:val="0"/>
        </w:rPr>
        <w:t>譬如，在祂无数印记、在生命上安放的众多印记中，看这一枚：“祂由一物制成一切，又由一切制成一物。”因为，祂由精滴之水，也由饮入的单纯之水，制成无数动物器官与官能。由一物制成一切，自然是绝对全能者的作为。而对于摄入的无数食物，不论动物性或植物性，祂都将其中多样的质料极其有序地变成一具特定身体，由之织成一层特定皮肤，由之制成单纯的器官与机能；施行这一切的，自然是一切都能成就的全能者、绝对全知者。</w:t>
      </w:r>
    </w:p>
    <w:p>
      <w:r>
        <w:rPr>
          <w:rFonts w:ascii="Times New Roman" w:hAnsi="Times New Roman" w:eastAsia="Noto Serif SC" w:cs="Amiri"/>
          <w:lang w:val="zh-CN" w:eastAsia="zh-CN" w:bidi="ar-SA"/>
          <w:color w:val="000000"/>
          <w:rtl w:val="0"/>
        </w:rPr>
        <w:t>是的，死亡与生命的创造者在尘世这座工场中，以祂的智慧，依一道显示奇迹的命令法则管理生命；施用并执行这一法则，专属于那位将整个宇宙都握在支配之中者。</w:t>
      </w:r>
    </w:p>
    <w:p>
      <w:r>
        <w:rPr>
          <w:rFonts w:ascii="Times New Roman" w:hAnsi="Times New Roman" w:eastAsia="Noto Serif SC" w:cs="Amiri"/>
          <w:lang w:val="zh-CN" w:eastAsia="zh-CN" w:bidi="ar-SA"/>
          <w:color w:val="000000"/>
          <w:rtl w:val="0"/>
        </w:rPr>
        <w:t>你若理智未熄、心灵未盲，就会明白：极其容易、极其有序地，由一物制成一切；又以全然的尺度与秩序，精工地由一切制成单独一物，这是万物精妙创造者所独具、万物创造者所专有的一枚印记。</w:t>
      </w:r>
    </w:p>
    <w:p>
      <w:r>
        <w:rPr>
          <w:rFonts w:ascii="Times New Roman" w:hAnsi="Times New Roman" w:eastAsia="Noto Serif SC" w:cs="Amiri"/>
          <w:lang w:val="zh-CN" w:eastAsia="zh-CN" w:bidi="ar-SA"/>
          <w:color w:val="000000"/>
          <w:rtl w:val="0"/>
        </w:rPr>
        <w:t>譬如，你若看见一位善作奇事者，用一迪尔汗重的棉絮，织出一百匹毛呢、丝绸或细白棉布等各类织物；同时，又仅从那一迪尔汗重的棉絮中，制出哈勒瓦、巴克拉瓦等众多甜食；随后又看见他把铁与石、蜜与油、水与土，握在掌中，制成一块美好的黄金，那么，你自然会确凿判断：他拥有一种独具的技艺，大地一切元素，都听命于他，土中一切产物，都随他的裁决而定。</w:t>
      </w:r>
    </w:p>
    <w:p>
      <w:r>
        <w:rPr>
          <w:rFonts w:ascii="Times New Roman" w:hAnsi="Times New Roman" w:eastAsia="Noto Serif SC" w:cs="Amiri"/>
          <w:lang w:val="zh-CN" w:eastAsia="zh-CN" w:bidi="ar-SA"/>
          <w:color w:val="000000"/>
          <w:rtl w:val="0"/>
        </w:rPr>
        <w:t>是的，生命中权能与智慧的显现，比这个例子还奇妙千倍。这便是生命上众多印记中的单独一枚……</w:t>
      </w:r>
    </w:p>
    <w:p>
      <w:pPr>
        <w:pStyle w:val="Heading1"/>
        <w:pageBreakBefore/>
      </w:pPr>
      <w:r>
        <w:rPr>
          <w:rFonts w:ascii="Times New Roman" w:hAnsi="Times New Roman" w:eastAsia="Noto Serif SC" w:cs="Amiri"/>
          <w:lang w:val="zh-CN" w:eastAsia="zh-CN" w:bidi="ar-SA"/>
          <w:color w:val="000000"/>
          <w:rtl w:val="0"/>
        </w:rPr>
        <w:t>第三篇闪光</w:t>
      </w:r>
    </w:p>
    <w:p>
      <w:r>
        <w:rPr>
          <w:rFonts w:ascii="Times New Roman" w:hAnsi="Times New Roman" w:eastAsia="Noto Serif SC" w:cs="Amiri"/>
          <w:lang w:val="zh-CN" w:eastAsia="zh-CN" w:bidi="ar-SA"/>
          <w:color w:val="000000"/>
          <w:rtl w:val="0"/>
        </w:rPr>
        <w:t>看那些在流动的宇宙、运行的存在之物中游行的有生命者！你会看见：每一个有生命者上，都有永生、自立并维持万有者所安放的许多印玺。其中一枚印玺是：</w:t>
      </w:r>
    </w:p>
    <w:p>
      <w:r>
        <w:rPr>
          <w:rFonts w:ascii="Times New Roman" w:hAnsi="Times New Roman" w:eastAsia="Noto Serif SC" w:cs="Amiri"/>
          <w:lang w:val="zh-CN" w:eastAsia="zh-CN" w:bidi="ar-SA"/>
          <w:color w:val="000000"/>
          <w:rtl w:val="0"/>
        </w:rPr>
        <w:t>那个有生命者，譬如人，仿佛宇宙的缩影、受造之树的一枚果实、这个世界的一粒种子，综合了世界大多数种类的样本；仿佛是以极精密的天平，从整个宇宙滤出的一滴。因此，要创造这个有生命者，成为其养育主宰者，就必须将整个宇宙握在支配之中。</w:t>
      </w:r>
    </w:p>
    <w:p>
      <w:r>
        <w:rPr>
          <w:rFonts w:ascii="Times New Roman" w:hAnsi="Times New Roman" w:eastAsia="Noto Serif SC" w:cs="Amiri"/>
          <w:lang w:val="zh-CN" w:eastAsia="zh-CN" w:bidi="ar-SA"/>
          <w:color w:val="000000"/>
          <w:rtl w:val="0"/>
        </w:rPr>
        <w:t>你的理智若未淹没于妄想，便会明白：将一个权能之词——譬如“蜜蜂”——作成大多数事物的一部小目录；在一张书页——譬如“人”——中，写下宇宙这部书的大多数问题；在一点——譬如小小的“无花果种子”——中，纳入整个无花果树的纲要；在一个字母——譬如“人的心灵”——中，展示显现并遍及广大世界诸书页的全部尊名的作用；在只占扁豆粒大小位置的“人的记忆能力”中，写下足抵一座图书馆的文字，将一切宇宙事件的详尽目录纳入那小小能力——这一切，无疑而又无疑，是万物创造者所独具、这个宇宙具威严的养育主宰者所专有的一枚印玺。</w:t>
      </w:r>
    </w:p>
    <w:p>
      <w:r>
        <w:rPr>
          <w:rFonts w:ascii="Times New Roman" w:hAnsi="Times New Roman" w:eastAsia="Noto Serif SC" w:cs="Amiri"/>
          <w:lang w:val="zh-CN" w:eastAsia="zh-CN" w:bidi="ar-SA"/>
          <w:color w:val="000000"/>
          <w:rtl w:val="0"/>
        </w:rPr>
        <w:t>有生命者上，养育主宰者众多印玺中的单独一枚，就如此显示其光，使人如此读出祂的迹象；那么，你若能一同察看、看见全部那些印玺，难道不会说</w:t>
      </w:r>
      <w:r>
        <w:rPr>
          <w:rFonts w:ascii="Amiri" w:hAnsi="Amiri" w:eastAsia="Amiri" w:cs="Amiri"/>
          <w:lang w:val="zh-CN" w:eastAsia="zh-CN" w:bidi="ar-SA"/>
          <w:rtl w:val="1"/>
          <w:cs w:val="1"/>
          <w:color w:val="000000"/>
          <w:sz w:val="24"/>
          <w:szCs w:val="24"/>
        </w:rPr>
        <w:t>ﺳُﺒْﺤَﺎﻥَ ﻣَﻦِ ﺍﺧْﺘَﻔٰﻰ ﺑِﺸِﺪَّﺓِ ﻇُﻬُﻮﺭِﻩ۪</w:t>
      </w:r>
      <w:r>
        <w:rPr>
          <w:rFonts w:ascii="Times New Roman" w:hAnsi="Times New Roman" w:eastAsia="Noto Serif SC" w:cs="Amiri"/>
          <w:lang w:val="zh-CN" w:eastAsia="zh-CN" w:bidi="ar-SA"/>
          <w:color w:val="000000"/>
          <w:rtl w:val="0"/>
        </w:rPr>
        <w:t>（赞颂那位因显现过于强烈而隐的Allah，祂超绝一切缺欠）吗？</w:t>
      </w:r>
    </w:p>
    <w:p>
      <w:pPr>
        <w:pStyle w:val="Heading1"/>
        <w:pageBreakBefore/>
      </w:pPr>
      <w:r>
        <w:rPr>
          <w:rFonts w:ascii="Times New Roman" w:hAnsi="Times New Roman" w:eastAsia="Noto Serif SC" w:cs="Amiri"/>
          <w:lang w:val="zh-CN" w:eastAsia="zh-CN" w:bidi="ar-SA"/>
          <w:color w:val="000000"/>
          <w:rtl w:val="0"/>
        </w:rPr>
        <w:t>第四篇闪光</w:t>
      </w:r>
    </w:p>
    <w:p>
      <w:r>
        <w:rPr>
          <w:rFonts w:ascii="Times New Roman" w:hAnsi="Times New Roman" w:eastAsia="Noto Serif SC" w:cs="Amiri"/>
          <w:lang w:val="zh-CN" w:eastAsia="zh-CN" w:bidi="ar-SA"/>
          <w:color w:val="000000"/>
          <w:rtl w:val="0"/>
        </w:rPr>
        <w:t>看，留意天海中游行、大地表面撒布的缤纷存在之物与各样精工造物！你会看见，每一个之上，都有无始之太阳不可仿效的花押。正如生命中有祂的印记，有生命者中有祂的印玺——我们已看过一两个——赋予生命之上，也有这样的花押。比喻能使深意易于领会，因此，我们将以一个比喻，显示这一真理。</w:t>
      </w:r>
    </w:p>
    <w:p>
      <w:r>
        <w:rPr>
          <w:rFonts w:ascii="Times New Roman" w:hAnsi="Times New Roman" w:eastAsia="Noto Serif SC" w:cs="Amiri"/>
          <w:lang w:val="zh-CN" w:eastAsia="zh-CN" w:bidi="ar-SA"/>
          <w:color w:val="000000"/>
          <w:rtl w:val="0"/>
        </w:rPr>
        <w:t>譬如，从行星，直到水滴、小玻璃片、雪中明亮的微粒，都可看见太阳映像与反射所显出的一道花押、一项太阳专属的光明作用。倘若你不承认那些无数事物中显出的小太阳，是太阳反射的显映、倒映的彰显，那么，你就须在每一水滴、每一片受光的玻璃</w:t>
      </w:r>
    </w:p>
    <w:p>
      <w:r>
        <w:rPr>
          <w:rFonts w:ascii="Times New Roman" w:hAnsi="Times New Roman" w:eastAsia="Noto Serif SC" w:cs="Amiri"/>
          <w:lang w:val="zh-CN" w:eastAsia="zh-CN" w:bidi="ar-SA"/>
          <w:color w:val="000000"/>
          <w:rtl w:val="0"/>
        </w:rPr>
        <w:t>、每一颗迎光的透明微粒中，承认本来就独立存在一个自然、真实的太阳；由这极端疯狂，陷入无尽愚昧。</w:t>
      </w:r>
    </w:p>
    <w:p>
      <w:r>
        <w:rPr>
          <w:rFonts w:ascii="Times New Roman" w:hAnsi="Times New Roman" w:eastAsia="Noto Serif SC" w:cs="Amiri"/>
          <w:lang w:val="zh-CN" w:eastAsia="zh-CN" w:bidi="ar-SA"/>
          <w:color w:val="000000"/>
          <w:rtl w:val="0"/>
        </w:rPr>
        <w:t>同样，无始之太阳的光明显现中，在“使活”——即“赋予生命”——这一方面，每一个有生命者之上，都有这样一道花押：假使所有原因聚在一起，个个都成为有选择意志的行动者，仍不能仿效那花押。因为，每一个有生命者，都是权能的一个奇迹，呈现为诸尊名的一处焦点，而那些尊名，犹如无始之太阳的一道道光线。</w:t>
      </w:r>
    </w:p>
    <w:p>
      <w:r>
        <w:rPr>
          <w:rFonts w:ascii="Times New Roman" w:hAnsi="Times New Roman" w:eastAsia="Noto Serif SC" w:cs="Amiri"/>
          <w:lang w:val="zh-CN" w:eastAsia="zh-CN" w:bidi="ar-SA"/>
          <w:color w:val="000000"/>
          <w:rtl w:val="0"/>
        </w:rPr>
        <w:t>倘若不把有生命者上显出的奇妙技艺纹饰、精微智慧秩序、独一性奥义的显现，归于那位独一无二、万物皆依赖祂而祂无所依赖者，那么，就须承认：每一个有生命者，甚至一只苍蝇、一朵花中，都藏着一种无限的开创权能，存在着遍知一切的知识，以及能够管理宇宙的绝对意志；甚至存在本身即为必然者所独有的其余属性，也都在它们之内。仿佛把一种应受崇拜的神圣性，赋给那花、那蝇的每一个微粒一般，人便须跌入最愚昧的迷误、最愚蠢的迷信之深处。</w:t>
      </w:r>
    </w:p>
    <w:p>
      <w:r>
        <w:rPr>
          <w:rFonts w:ascii="Times New Roman" w:hAnsi="Times New Roman" w:eastAsia="Noto Serif SC" w:cs="Amiri"/>
          <w:lang w:val="zh-CN" w:eastAsia="zh-CN" w:bidi="ar-SA"/>
          <w:color w:val="000000"/>
          <w:rtl w:val="0"/>
        </w:rPr>
        <w:t>因为，那个事物的微粒，尤其若是种子，都被赋予这样一种处境：那微粒关照自己所构成的有生命者，依其秩序而取相应位置；甚至仿佛关照那个有生命者的整个种类，取得一种形态——例如带上小翅膀，好在各处播种，延续其种类，竖起自己种类的旗帜。它甚至处于一种位置，使那个有生命者能继续同自身所牵系、所需要的一切存在之物保持交往与给养关系。</w:t>
      </w:r>
    </w:p>
    <w:p>
      <w:r>
        <w:rPr>
          <w:rFonts w:ascii="Times New Roman" w:hAnsi="Times New Roman" w:eastAsia="Noto Serif SC" w:cs="Amiri"/>
          <w:lang w:val="zh-CN" w:eastAsia="zh-CN" w:bidi="ar-SA"/>
          <w:color w:val="000000"/>
          <w:rtl w:val="0"/>
        </w:rPr>
        <w:t>因此，那微粒若不是绝对全能者的职员，若切断了同绝对全能者的联系，那么，就须赋予它看见一切的眼睛、遍及一切的意识。</w:t>
      </w:r>
    </w:p>
    <w:p>
      <w:r>
        <w:rPr>
          <w:rFonts w:ascii="Times New Roman" w:hAnsi="Times New Roman" w:eastAsia="Noto Serif SC" w:cs="Amiri"/>
          <w:lang w:val="zh-CN" w:eastAsia="zh-CN" w:bidi="ar-SA"/>
          <w:color w:val="000000"/>
          <w:rtl w:val="0"/>
        </w:rPr>
        <w:t>正如这些水滴与玻璃微粒中的小太阳，以及种种色彩，若不归于太阳映照的显映、反射的彰显，就须以无尽太阳代替一个太阳，承认一个不可能之中的不可能的迷信。同样，若不将一切归于绝对全能者，就须以无尽、甚至宇宙微粒之数的神灵代替独一的Allah，仿佛把百重不可能中的一种不可能当作实存，人便须陷入如此疯狂的呓语。</w:t>
      </w:r>
    </w:p>
    <w:p>
      <w:pPr>
        <w:pStyle w:val="Heading2"/>
      </w:pPr>
      <w:r>
        <w:rPr>
          <w:rFonts w:ascii="Times New Roman" w:hAnsi="Times New Roman" w:eastAsia="Noto Serif SC" w:cs="Amiri"/>
          <w:lang w:val="zh-CN" w:eastAsia="zh-CN" w:bidi="ar-SA"/>
          <w:color w:val="000000"/>
          <w:rtl w:val="0"/>
        </w:rPr>
        <w:t>概言之：从每一微粒，开启三扇窗，通向无始之太阳独一的光明，以及祂存在本身的必然：</w:t>
      </w:r>
    </w:p>
    <w:p>
      <w:pPr>
        <w:pStyle w:val="Heading2"/>
      </w:pPr>
      <w:r>
        <w:rPr>
          <w:rFonts w:ascii="Times New Roman" w:hAnsi="Times New Roman" w:eastAsia="Noto Serif SC" w:cs="Amiri"/>
          <w:lang w:val="zh-CN" w:eastAsia="zh-CN" w:bidi="ar-SA"/>
          <w:color w:val="000000"/>
          <w:rtl w:val="0"/>
        </w:rPr>
        <w:t>第一扇窗</w:t>
      </w:r>
    </w:p>
    <w:p>
      <w:r>
        <w:rPr>
          <w:rFonts w:ascii="Times New Roman" w:hAnsi="Times New Roman" w:eastAsia="Noto Serif SC" w:cs="Amiri"/>
          <w:lang w:val="zh-CN" w:eastAsia="zh-CN" w:bidi="ar-SA"/>
          <w:color w:val="000000"/>
          <w:rtl w:val="0"/>
        </w:rPr>
        <w:t>第一扇窗：每一微粒，如同一个士兵，在所属的各级部队中——即排、连、营、团、师、集团军——都有一层联系，依那联系有一项职分，依那职分又在规定秩序内有一种行动……</w:t>
      </w:r>
    </w:p>
    <w:p>
      <w:r>
        <w:rPr>
          <w:rFonts w:ascii="Times New Roman" w:hAnsi="Times New Roman" w:eastAsia="Noto Serif SC" w:cs="Amiri"/>
          <w:lang w:val="zh-CN" w:eastAsia="zh-CN" w:bidi="ar-SA"/>
          <w:color w:val="000000"/>
          <w:rtl w:val="0"/>
        </w:rPr>
        <w:t>又譬如，你瞳孔中那个无生命的微粒，在你的眼、头、身体之中，在为血液循环、感觉与运动效力的静脉、动脉及其他神经中，连同生发之力、吸引之力、排出之力、赋形之力等，在你所属的种类中，乃至其他范围，都有一层联系、一项职分。它明明向不盲的眼显示：自己是一位无始全能者的精工之作、受命担职的职员，处在祂的治理之下。</w:t>
      </w:r>
    </w:p>
    <w:p>
      <w:pPr>
        <w:pStyle w:val="Heading2"/>
      </w:pPr>
      <w:r>
        <w:rPr>
          <w:rFonts w:ascii="Times New Roman" w:hAnsi="Times New Roman" w:eastAsia="Noto Serif SC" w:cs="Amiri"/>
          <w:lang w:val="zh-CN" w:eastAsia="zh-CN" w:bidi="ar-SA"/>
          <w:color w:val="000000"/>
          <w:rtl w:val="0"/>
        </w:rPr>
        <w:t>第二扇窗</w:t>
      </w:r>
    </w:p>
    <w:p>
      <w:r>
        <w:rPr>
          <w:rFonts w:ascii="Times New Roman" w:hAnsi="Times New Roman" w:eastAsia="Noto Serif SC" w:cs="Amiri"/>
          <w:lang w:val="zh-CN" w:eastAsia="zh-CN" w:bidi="ar-SA"/>
          <w:color w:val="000000"/>
          <w:rtl w:val="0"/>
        </w:rPr>
        <w:t>第二扇窗：空气中的每一微粒，都能造访每一朵花、每一个果实，也能进入每朵花、每个果实，在其中工作。若不是一位看见并知晓一切的绝对全能者所委派、所役使的职员，那游荡的微粒，就须懂得所有果实与花的构造与机能、制作方式、各自的技艺，懂得为它们所披形貌裁衣之术，懂得完满而周遍的技艺缝制。这微粒，犹如太阳，显示一线认信Allah独一的光明。以光相比空气，以水相比土壤，便可类推。</w:t>
      </w:r>
    </w:p>
    <w:p>
      <w:r>
        <w:rPr>
          <w:rFonts w:ascii="Times New Roman" w:hAnsi="Times New Roman" w:eastAsia="Noto Serif SC" w:cs="Amiri"/>
          <w:lang w:val="zh-CN" w:eastAsia="zh-CN" w:bidi="ar-SA"/>
          <w:color w:val="000000"/>
          <w:rtl w:val="0"/>
        </w:rPr>
        <w:t>事物最初的来源，本是这四种质料；按新的自然学说，则是氢、氧、碳、氮。这些元素，是前述那些元素的组成部分。</w:t>
      </w:r>
    </w:p>
    <w:p>
      <w:pPr>
        <w:pStyle w:val="Heading2"/>
      </w:pPr>
      <w:r>
        <w:rPr>
          <w:rFonts w:ascii="Times New Roman" w:hAnsi="Times New Roman" w:eastAsia="Noto Serif SC" w:cs="Amiri"/>
          <w:lang w:val="zh-CN" w:eastAsia="zh-CN" w:bidi="ar-SA"/>
          <w:color w:val="000000"/>
          <w:rtl w:val="0"/>
        </w:rPr>
        <w:t>第三扇窗</w:t>
      </w:r>
    </w:p>
    <w:p>
      <w:r>
        <w:rPr>
          <w:rFonts w:ascii="Times New Roman" w:hAnsi="Times New Roman" w:eastAsia="Noto Serif SC" w:cs="Amiri"/>
          <w:lang w:val="zh-CN" w:eastAsia="zh-CN" w:bidi="ar-SA"/>
          <w:color w:val="000000"/>
          <w:rtl w:val="0"/>
        </w:rPr>
        <w:t>第三扇窗：由微粒构成的一点土，能成为每一种开花结果植物生长发育的源地。你若用那些微粒装满一只碗，全世界各种开花结果植物的细小种子——这些种子，正如动物的精滴一样，本来质料并非各自不同；精滴同为一种水，那些种子也同样由碳、氮、氢、氧组成，本性彼此相同，性质彼此不同，只由预知与裁定之笔，以纯非物质的方式，将其本原的纲要存入其中——你若把这些种子依次放进那只碗，你会像事情已发生那样相信：每一种都会带着奇妙的构造与机能、形貌与姿态，显现出来。</w:t>
      </w:r>
    </w:p>
    <w:p>
      <w:r>
        <w:rPr>
          <w:rFonts w:ascii="Times New Roman" w:hAnsi="Times New Roman" w:eastAsia="Noto Serif SC" w:cs="Amiri"/>
          <w:lang w:val="zh-CN" w:eastAsia="zh-CN" w:bidi="ar-SA"/>
          <w:color w:val="000000"/>
          <w:rtl w:val="0"/>
        </w:rPr>
        <w:t>那些微粒，若不是这样一位的职员、奉令担职者——祂知晓每一事物的每一状态与位置，能够赐每一事物以相称的存在与存在的必需之物，面对祂的权能，一切都极其容易地听命效力——</w:t>
      </w:r>
    </w:p>
    <w:p>
      <w:r>
        <w:rPr>
          <w:rFonts w:ascii="Times New Roman" w:hAnsi="Times New Roman" w:eastAsia="Noto Serif SC" w:cs="Amiri"/>
          <w:lang w:val="zh-CN" w:eastAsia="zh-CN" w:bidi="ar-SA"/>
          <w:color w:val="000000"/>
          <w:rtl w:val="0"/>
        </w:rPr>
        <w:t>那么，就须在那土壤的每一微粒中，都有数量等同于全部开花结果植物的非物质工厂与印刷所，使它能成为那些器官机能、形貌彼此悬殊而各不相同的存在之物的源地；或者，就须赋予它遍知全部那些存在之物的知识，以及能够构成全部那些事物的权能，才能成为它们全部构成的凭依。</w:t>
      </w:r>
    </w:p>
    <w:p>
      <w:r>
        <w:rPr>
          <w:rFonts w:ascii="Times New Roman" w:hAnsi="Times New Roman" w:eastAsia="Noto Serif SC" w:cs="Amiri"/>
          <w:lang w:val="zh-CN" w:eastAsia="zh-CN" w:bidi="ar-SA"/>
          <w:color w:val="000000"/>
          <w:rtl w:val="0"/>
        </w:rPr>
        <w:t>可见，若切断同至高的至真者的联系，就须承认数量等同于土壤微粒的神灵。这是千重不可能之中的不可能的迷信。</w:t>
      </w:r>
    </w:p>
    <w:p>
      <w:r>
        <w:rPr>
          <w:rFonts w:ascii="Times New Roman" w:hAnsi="Times New Roman" w:eastAsia="Noto Serif SC" w:cs="Amiri"/>
          <w:lang w:val="zh-CN" w:eastAsia="zh-CN" w:bidi="ar-SA"/>
          <w:color w:val="000000"/>
          <w:rtl w:val="0"/>
        </w:rPr>
        <w:t>然而，它们若是职员，就极容易。正如一位伟大苏丹的一名普通士兵，奉君王之名、凭其力量，可以使一整个国度迁徙，使两海相接，俘获一位国王；同样，奉无始无终苏丹之命，一只苍蝇击倒一位宁录，一只蚂蚁摧毁一位法老的宫殿，将之倾覆；一颗无花果种子，承载一棵无花果树。</w:t>
      </w:r>
    </w:p>
    <w:p>
      <w:r>
        <w:rPr>
          <w:rFonts w:ascii="Times New Roman" w:hAnsi="Times New Roman" w:eastAsia="Noto Serif SC" w:cs="Amiri"/>
          <w:lang w:val="zh-CN" w:eastAsia="zh-CN" w:bidi="ar-SA"/>
          <w:color w:val="000000"/>
          <w:rtl w:val="0"/>
        </w:rPr>
        <w:t>而且，每一微粒中，另有两位忠实见证者，见证精妙创造者自身存在的必然性与独一。</w:t>
      </w:r>
    </w:p>
    <w:p>
      <w:r>
        <w:rPr>
          <w:rFonts w:ascii="Times New Roman" w:hAnsi="Times New Roman" w:eastAsia="Noto Serif SC" w:cs="Amiri"/>
          <w:lang w:val="zh-CN" w:eastAsia="zh-CN" w:bidi="ar-SA"/>
          <w:color w:val="000000"/>
          <w:rtl w:val="0"/>
        </w:rPr>
        <w:t>其一：每一微粒，虽绝对无力，却承担极重大、极多样的职分；虽无生命知觉，却以爱好秩序的姿态，使行动契合普遍秩序，显示一种普遍意识。因此，每一微粒，以其无力的语言，见证绝对全能者的存在本身必然；以其顾及世界秩序，见证祂的独一。</w:t>
      </w:r>
      <w:r>
        <w:rPr>
          <w:rFonts w:ascii="Amiri" w:hAnsi="Amiri" w:eastAsia="Amiri" w:cs="Amiri"/>
          <w:lang w:val="zh-CN" w:eastAsia="zh-CN" w:bidi="ar-SA"/>
          <w:rtl w:val="1"/>
          <w:cs w:val="1"/>
          <w:color w:val="000000"/>
          <w:sz w:val="24"/>
          <w:szCs w:val="24"/>
        </w:rPr>
        <w:t>ﻛَﻤَﺎ ﺍَﻥَّ ﻓ۪ﻰ ﻛُﻞِّ ﺫَﺭَّﺓٍ ﺷَﺎﻫِﺪَﺍﻥِ ﻋَﻠٰﻰ ﺍَﻧَّﻪُ ﻭَﺍﺟِﺐٌ ﻭَﺍﺣِﺪٌ ﻛَﺬٰﻟِﻚَ ﻓ۪ﻰ ﻛُﻞِّ ﺣَﻰٍّ ﻟَﻪُ ﺍٰﻳَﺘَﺎﻥِ ﻋَﻠٰﻰ ﺍَﻧَّﻪُ ﺍَﺣَﺪٌ ﺻَﻤَﺪٌ</w:t>
      </w:r>
      <w:r>
        <w:rPr>
          <w:rFonts w:ascii="Times New Roman" w:hAnsi="Times New Roman" w:eastAsia="Noto Serif SC" w:cs="Amiri"/>
          <w:lang w:val="zh-CN" w:eastAsia="zh-CN" w:bidi="ar-SA"/>
          <w:color w:val="000000"/>
          <w:rtl w:val="0"/>
        </w:rPr>
        <w:t>（正如每一微粒中，都有两位见证者，见证祂是存在本身必然而独一者；同样，每一个有生命者中，都有祂的两个迹象，见证祂独一无二，万物皆依赖祂而祂无所依赖）</w:t>
      </w:r>
    </w:p>
    <w:p>
      <w:r>
        <w:rPr>
          <w:rFonts w:ascii="Times New Roman" w:hAnsi="Times New Roman" w:eastAsia="Noto Serif SC" w:cs="Amiri"/>
          <w:lang w:val="zh-CN" w:eastAsia="zh-CN" w:bidi="ar-SA"/>
          <w:color w:val="000000"/>
          <w:rtl w:val="0"/>
        </w:rPr>
        <w:t>是的，每一个有生命者中，既有独一性的印记，也有万物皆依赖祂而祂无所依赖之性的花押。因为，一个有生命者，把在宇宙大部分处可见显映的诸尊名，同时显在自身明镜之中，仿佛一处焦点，显示永生、自立并维持万有者至大尊名的显现。它在“赋予生命者”的帷幕之下，显示本体独一性某种影子，因此带着一枚独一性的印记。</w:t>
      </w:r>
    </w:p>
    <w:p>
      <w:r>
        <w:rPr>
          <w:rFonts w:ascii="Times New Roman" w:hAnsi="Times New Roman" w:eastAsia="Noto Serif SC" w:cs="Amiri"/>
          <w:lang w:val="zh-CN" w:eastAsia="zh-CN" w:bidi="ar-SA"/>
          <w:color w:val="000000"/>
          <w:rtl w:val="0"/>
        </w:rPr>
        <w:t>而且，那个有生命者，作为宇宙的缩影、受造之树的一枚果实，所需如宇宙般广多；将其所需一同、轻易地送入它那极小的生命范围，显示万物皆依赖祂而祂无所依赖之性的</w:t>
      </w:r>
    </w:p>
    <w:p>
      <w:r>
        <w:rPr>
          <w:rFonts w:ascii="Times New Roman" w:hAnsi="Times New Roman" w:eastAsia="Noto Serif SC" w:cs="Amiri"/>
          <w:lang w:val="zh-CN" w:eastAsia="zh-CN" w:bidi="ar-SA"/>
          <w:color w:val="000000"/>
          <w:rtl w:val="0"/>
        </w:rPr>
        <w:t>花押。亦即，这状态显示：它有这样一位养育主宰者，祂对它的一次眷注，足以代替一切；祂的一道关照，足以顶替所有事物。而全部事物，都不能代替祂的一次眷注。</w:t>
      </w:r>
      <w:r>
        <w:rPr>
          <w:rFonts w:ascii="Amiri" w:hAnsi="Amiri" w:eastAsia="Amiri" w:cs="Amiri"/>
          <w:lang w:val="zh-CN" w:eastAsia="zh-CN" w:bidi="ar-SA"/>
          <w:rtl w:val="1"/>
          <w:cs w:val="1"/>
          <w:color w:val="000000"/>
          <w:sz w:val="24"/>
          <w:szCs w:val="24"/>
        </w:rPr>
        <w:t>ﻧَﻌَﻢْ ﻳَﻜْﻔ۪ﻰ ﻟِﻜُﻞِّ ﺷَﻰْﺀٍ ﺷَﻰْﺀٌ ﻋَﻦْ ﻛُﻞِّ ﺷَﻰْﺀٍ ﻭَ لَا ﻳَﻜْﻔ۪ﻰ ﻋَﻨْﻪُ ﻛُﻞُّ ﺷَﻰْﺀٍ ﻭَ ﻟَﻮْ ﻟِﺸَﻰْﺀٍ ﻭَﺍﺣِﺪٍ</w:t>
      </w:r>
      <w:r>
        <w:rPr>
          <w:rFonts w:ascii="Times New Roman" w:hAnsi="Times New Roman" w:eastAsia="Noto Serif SC" w:cs="Amiri"/>
          <w:lang w:val="zh-CN" w:eastAsia="zh-CN" w:bidi="ar-SA"/>
          <w:color w:val="000000"/>
          <w:rtl w:val="0"/>
        </w:rPr>
        <w:t>（是的，祂一位，便足以为每一物代替一切；而一切，即使只为一物，也不能代替祂）</w:t>
      </w:r>
    </w:p>
    <w:p>
      <w:r>
        <w:rPr>
          <w:rFonts w:ascii="Times New Roman" w:hAnsi="Times New Roman" w:eastAsia="Noto Serif SC" w:cs="Amiri"/>
          <w:lang w:val="zh-CN" w:eastAsia="zh-CN" w:bidi="ar-SA"/>
          <w:color w:val="000000"/>
          <w:rtl w:val="0"/>
        </w:rPr>
        <w:t>这状态还显示：它的那位养育主宰者，不依赖任何事物，祂的宝库也不因此减少任何东西，任何事对祂的权能都不沉重。这便是一道显示万物皆依赖祂而祂无所依赖之性之影的花押……</w:t>
      </w:r>
    </w:p>
    <w:p>
      <w:r>
        <w:rPr>
          <w:rFonts w:ascii="Times New Roman" w:hAnsi="Times New Roman" w:eastAsia="Noto Serif SC" w:cs="Amiri"/>
          <w:lang w:val="zh-CN" w:eastAsia="zh-CN" w:bidi="ar-SA"/>
          <w:color w:val="000000"/>
          <w:rtl w:val="0"/>
        </w:rPr>
        <w:t>可见，每一个有生命者中，都有独一性的印记，都有万物皆依赖祂而祂无所依赖之性的花押。是的，每一个有生命者，都以生命的语言诵读</w:t>
      </w:r>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 xml:space="preserve">（你说：“祂是Allah，独一无二者”） </w:t>
      </w:r>
      <w:r>
        <w:rPr>
          <w:rFonts w:ascii="Amiri" w:hAnsi="Amiri" w:eastAsia="Amiri" w:cs="Amiri"/>
          <w:lang w:val="zh-CN" w:eastAsia="zh-CN" w:bidi="ar-SA"/>
          <w:rtl w:val="1"/>
          <w:cs w:val="1"/>
          <w:color w:val="000000"/>
          <w:sz w:val="24"/>
          <w:szCs w:val="24"/>
        </w:rPr>
        <w:t>ﺍَﻟﻠّٰﻪُ ﺍﻟﺼَّﻤَﺪُ</w:t>
      </w:r>
      <w:r>
        <w:rPr>
          <w:rFonts w:ascii="Times New Roman" w:hAnsi="Times New Roman" w:eastAsia="Noto Serif SC" w:cs="Amiri"/>
          <w:lang w:val="zh-CN" w:eastAsia="zh-CN" w:bidi="ar-SA"/>
          <w:color w:val="000000"/>
          <w:rtl w:val="0"/>
        </w:rPr>
        <w:t>（Allah，万物皆依赖祂而祂无所依赖者）。除了这两枚印记，另有几扇重要窗户；因别处已详述，此地便从略。</w:t>
      </w:r>
    </w:p>
    <w:p>
      <w:r>
        <w:rPr>
          <w:rFonts w:ascii="Times New Roman" w:hAnsi="Times New Roman" w:eastAsia="Noto Serif SC" w:cs="Amiri"/>
          <w:lang w:val="zh-CN" w:eastAsia="zh-CN" w:bidi="ar-SA"/>
          <w:color w:val="000000"/>
          <w:rtl w:val="0"/>
        </w:rPr>
        <w:t>既然宇宙的每一个微粒，如此同时开启三扇窗、两个孔，生命又开启两道门，通向存在本身必然者的独一，那么，你就能类推：从微粒到太阳，各层存在之物，正以何等方式，传播使人认识具威严者的光明。</w:t>
      </w:r>
    </w:p>
    <w:p>
      <w:r>
        <w:rPr>
          <w:rFonts w:ascii="Times New Roman" w:hAnsi="Times New Roman" w:eastAsia="Noto Serif SC" w:cs="Amiri"/>
          <w:lang w:val="zh-CN" w:eastAsia="zh-CN" w:bidi="ar-SA"/>
          <w:color w:val="000000"/>
          <w:rtl w:val="0"/>
        </w:rPr>
        <w:t>从这里，你就能理解、类推认识Allah之精神进步的程度，以及专注于祂面前的层次。</w:t>
      </w:r>
    </w:p>
    <w:p>
      <w:pPr>
        <w:pStyle w:val="Heading1"/>
        <w:pageBreakBefore/>
      </w:pPr>
      <w:r>
        <w:rPr>
          <w:rFonts w:ascii="Times New Roman" w:hAnsi="Times New Roman" w:eastAsia="Noto Serif SC" w:cs="Amiri"/>
          <w:lang w:val="zh-CN" w:eastAsia="zh-CN" w:bidi="ar-SA"/>
          <w:color w:val="000000"/>
          <w:rtl w:val="0"/>
        </w:rPr>
        <w:t>第五篇闪光</w:t>
      </w:r>
    </w:p>
    <w:p>
      <w:r>
        <w:rPr>
          <w:rFonts w:ascii="Times New Roman" w:hAnsi="Times New Roman" w:eastAsia="Noto Serif SC" w:cs="Amiri"/>
          <w:lang w:val="zh-CN" w:eastAsia="zh-CN" w:bidi="ar-SA"/>
          <w:color w:val="000000"/>
          <w:rtl w:val="0"/>
        </w:rPr>
        <w:t>一本书，若是手写、笔成的，一支笔便足以写成它；若是排印、印成的，就须有数量等同书中字母的笔——亦即铁制活字——那书才能印成、出现。若在书的某些字母中，又以极细笔迹，写下那书的大部分——譬如把《雅辛章》写在“雅辛”一词之内——那么，仅为那一个字母，也须有全部那些铁制活字的微型版本，才能印出。</w:t>
      </w:r>
    </w:p>
    <w:p>
      <w:r>
        <w:rPr>
          <w:rFonts w:ascii="Times New Roman" w:hAnsi="Times New Roman" w:eastAsia="Noto Serif SC" w:cs="Amiri"/>
          <w:lang w:val="zh-CN" w:eastAsia="zh-CN" w:bidi="ar-SA"/>
          <w:color w:val="000000"/>
          <w:rtl w:val="0"/>
        </w:rPr>
        <w:t>同样，你若说宇宙这部书是那位万物皆依赖祂而祂无所依赖者的权能之笔所写、是那位独一者的书信，你便走上一条容易得达到必然的程度、合理得达到必需的程度的道路。若归于自然与原因，你便走上一条困难到不可能成立、</w:t>
      </w:r>
    </w:p>
    <w:p>
      <w:r>
        <w:rPr>
          <w:rFonts w:ascii="Times New Roman" w:hAnsi="Times New Roman" w:eastAsia="Noto Serif SC" w:cs="Amiri"/>
          <w:lang w:val="zh-CN" w:eastAsia="zh-CN" w:bidi="ar-SA"/>
          <w:color w:val="000000"/>
          <w:rtl w:val="0"/>
        </w:rPr>
        <w:t>艰难到不可能实现、充满连妄想也不能接受的迷信的道路：为自然，须在每一点土、每一滴水、每一份空气中，都有数十亿座金属活字印刷所、无数非物质工厂，才能呈现无数开花结果之造物的构成；或者，就须承认它们具有遍知一切的知识、成就一切的力量，才能成为这些造物真正的源头。</w:t>
      </w:r>
    </w:p>
    <w:p>
      <w:r>
        <w:rPr>
          <w:rFonts w:ascii="Times New Roman" w:hAnsi="Times New Roman" w:eastAsia="Noto Serif SC" w:cs="Amiri"/>
          <w:lang w:val="zh-CN" w:eastAsia="zh-CN" w:bidi="ar-SA"/>
          <w:color w:val="000000"/>
          <w:rtl w:val="0"/>
        </w:rPr>
        <w:t>因为，土、水、空气的每一部分，都能成为大多数植物的源地。然而，每一种植物，无论结果或开花，其构成都如此有序、如此匀称、如此彼此分明，性质又如此各异，以致每一种都需要一座仅专属于它的非物质工厂，或一座单独的印刷所。</w:t>
      </w:r>
    </w:p>
    <w:p>
      <w:r>
        <w:rPr>
          <w:rFonts w:ascii="Times New Roman" w:hAnsi="Times New Roman" w:eastAsia="Noto Serif SC" w:cs="Amiri"/>
          <w:lang w:val="zh-CN" w:eastAsia="zh-CN" w:bidi="ar-SA"/>
          <w:color w:val="000000"/>
          <w:rtl w:val="0"/>
        </w:rPr>
        <w:t>因此，自然若从准线的地位升为真正的创造源头，就不得不在每一物中，备齐一切事物的机器。这自然崇拜思想的根本，是如此一种迷信，连迷信者也为之羞愧。且看那些自以为有理智的迷误者，怎样坚持一种充满无尽呓语的无理智！从中取鉴吧。</w:t>
      </w:r>
    </w:p>
    <w:p>
      <w:r>
        <w:rPr>
          <w:rFonts w:ascii="Times New Roman" w:hAnsi="Times New Roman" w:eastAsia="Noto Serif SC" w:cs="Amiri"/>
          <w:lang w:val="zh-CN" w:eastAsia="zh-CN" w:bidi="ar-SA"/>
          <w:color w:val="000000"/>
          <w:rtl w:val="0"/>
        </w:rPr>
        <w:t>一本书的每一个字母，只把自身显示到一个字母的分量，只以一种方式指示自身存在；却用十个词介绍自己的书写者，从许多方面显示他。譬如，它说：“我的书写者有优美的书法，笔是红的，是如此、是那样。”</w:t>
      </w:r>
    </w:p>
    <w:p>
      <w:r>
        <w:rPr>
          <w:rFonts w:ascii="Times New Roman" w:hAnsi="Times New Roman" w:eastAsia="Noto Serif SC" w:cs="Amiri"/>
          <w:lang w:val="zh-CN" w:eastAsia="zh-CN" w:bidi="ar-SA"/>
          <w:color w:val="000000"/>
          <w:rtl w:val="0"/>
        </w:rPr>
        <w:t>同样，世界这部巨著的每一个字母，按自身形体的大小指示自身，只显示自身形貌；却以足抵一篇颂诗的篇幅，介绍无始纹饰绘制者的尊名，以数量等同自身性质的指示之指，显示那些尊名，见证那些尊名所指的那一位。</w:t>
      </w:r>
    </w:p>
    <w:p>
      <w:r>
        <w:rPr>
          <w:rFonts w:ascii="Times New Roman" w:hAnsi="Times New Roman" w:eastAsia="Noto Serif SC" w:cs="Amiri"/>
          <w:lang w:val="zh-CN" w:eastAsia="zh-CN" w:bidi="ar-SA"/>
          <w:color w:val="000000"/>
          <w:rtl w:val="0"/>
        </w:rPr>
        <w:t>因此，即使像诡辩者那样，连自己与整个宇宙都否认的愚者，也不该走向否认具威严的精妙创造者。</w:t>
      </w:r>
    </w:p>
    <w:p>
      <w:pPr>
        <w:pStyle w:val="Heading1"/>
        <w:pageBreakBefore/>
      </w:pPr>
      <w:r>
        <w:rPr>
          <w:rFonts w:ascii="Times New Roman" w:hAnsi="Times New Roman" w:eastAsia="Noto Serif SC" w:cs="Amiri"/>
          <w:lang w:val="zh-CN" w:eastAsia="zh-CN" w:bidi="ar-SA"/>
          <w:color w:val="000000"/>
          <w:rtl w:val="0"/>
        </w:rPr>
        <w:t>第六篇闪光</w:t>
      </w:r>
    </w:p>
    <w:p>
      <w:r>
        <w:rPr>
          <w:rFonts w:ascii="Times New Roman" w:hAnsi="Times New Roman" w:eastAsia="Noto Serif SC" w:cs="Amiri"/>
          <w:lang w:val="zh-CN" w:eastAsia="zh-CN" w:bidi="ar-SA"/>
          <w:color w:val="000000"/>
          <w:rtl w:val="0"/>
        </w:rPr>
        <w:t>具威严的创造者正如在其造物每一个体的头上、精工造物每一部分的额上，安放祂独一性的印记——前面的闪光中，你已见过其中若干——也在每一种类之上安放许多独一性印记，在每一整体之上</w:t>
      </w:r>
    </w:p>
    <w:p>
      <w:r>
        <w:rPr>
          <w:rFonts w:ascii="Times New Roman" w:hAnsi="Times New Roman" w:eastAsia="Noto Serif SC" w:cs="Amiri"/>
          <w:lang w:val="zh-CN" w:eastAsia="zh-CN" w:bidi="ar-SA"/>
          <w:color w:val="000000"/>
          <w:rtl w:val="0"/>
        </w:rPr>
        <w:t>安放多枚唯一性印玺，直到在整个世界之上，以极光辉的方式安放多样的独一花押。我们现在将从极多印记、印玺与花押中，展示春季在大地表面这张书页上安放的一枚印记、一枚印玺。情形如下：</w:t>
      </w:r>
    </w:p>
    <w:p>
      <w:r>
        <w:rPr>
          <w:rFonts w:ascii="Times New Roman" w:hAnsi="Times New Roman" w:eastAsia="Noto Serif SC" w:cs="Amiri"/>
          <w:lang w:val="zh-CN" w:eastAsia="zh-CN" w:bidi="ar-SA"/>
          <w:color w:val="000000"/>
          <w:rtl w:val="0"/>
        </w:rPr>
        <w:t>无始的纹饰绘制者在夏季、春季的大地表面，使至少三十万种植物与动物，在无尽交织混杂之中，以极度分明的区分与辨识、极其完满的秩序与分别，复起并散布；这是一枚如春季般显明、昭著、光辉的认信独一之印记。</w:t>
      </w:r>
    </w:p>
    <w:p>
      <w:r>
        <w:rPr>
          <w:rFonts w:ascii="Times New Roman" w:hAnsi="Times New Roman" w:eastAsia="Noto Serif SC" w:cs="Amiri"/>
          <w:lang w:val="zh-CN" w:eastAsia="zh-CN" w:bidi="ar-SA"/>
          <w:color w:val="000000"/>
          <w:rtl w:val="0"/>
        </w:rPr>
        <w:t>是的，在春季使死亡的大地复苏时，以全然秩序，创生三十万种死后复起的样本；在大地书页上，把三十万不同种类的个体，彼此交织地写成，毫无错误、毫无疏失、毫无谬误、毫无缺漏，极其均衡、井然，极其有序、完满。任何稍有一点意识的人，都须领会：这自然是一位具威严者所专有的印记；祂拥有无尽权能、周遍知识和能够管理宇宙的意志，是具完善的全能者、具美善的至睿者。</w:t>
      </w:r>
    </w:p>
    <w:p>
      <w:r>
        <w:rPr>
          <w:rFonts w:ascii="Times New Roman" w:hAnsi="Times New Roman" w:eastAsia="Noto Serif SC" w:cs="Amiri"/>
          <w:lang w:val="zh-CN" w:eastAsia="zh-CN" w:bidi="ar-SA"/>
          <w:color w:val="000000"/>
          <w:rtl w:val="0"/>
        </w:rPr>
        <w:t>至睿的《古兰经》谕告：</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（你看Allah慈悯的作用，祂怎样使死亡之后的大地复苏！那位这样作为者，确必使死者复活；祂无所不能）</w:t>
      </w:r>
    </w:p>
    <w:p>
      <w:r>
        <w:rPr>
          <w:rFonts w:ascii="Times New Roman" w:hAnsi="Times New Roman" w:eastAsia="Noto Serif SC" w:cs="Amiri"/>
          <w:lang w:val="zh-CN" w:eastAsia="zh-CN" w:bidi="ar-SA"/>
          <w:color w:val="000000"/>
          <w:rtl w:val="0"/>
        </w:rPr>
        <w:t>是的，开创权能在使大地复苏时，在短短几天内制作并展示三十万种死后复起的样本；对这权能而言，使人死后复起自然是容易的。譬如，对一位一指便举起盖林吉克山与叙布汉山的彰显奇迹者，能说“您能从这河谷里，移开挡住我们道路的这块巨石吗？”同样，一位在六天中创生天、山与大地，又不时使它们充满、清空的全能而至睿者、慷慨而至慈者，怎能以难以置信的态度对祂说：“从永无终尽的一方，祢已备好、铺开自己的筵宴；这层土挡住我们前去赴宴的路，祢能将它从我们上方移开，整平地面，让我们通过吗？”</w:t>
      </w:r>
    </w:p>
    <w:p>
      <w:r>
        <w:rPr>
          <w:rFonts w:ascii="Times New Roman" w:hAnsi="Times New Roman" w:eastAsia="Noto Serif SC" w:cs="Amiri"/>
          <w:lang w:val="zh-CN" w:eastAsia="zh-CN" w:bidi="ar-SA"/>
          <w:color w:val="000000"/>
          <w:rtl w:val="0"/>
        </w:rPr>
        <w:t>你已在夏季的大地表面看见一枚认信独一的印记。现在再看：大地表面这些极其明察、极富智慧的宏大春季支配之上，一枚唯一性的印玺极为明显地显露出来。因为，这些施行，在绝对广阔之中，</w:t>
      </w:r>
    </w:p>
    <w:p>
      <w:r>
        <w:rPr>
          <w:rFonts w:ascii="Times New Roman" w:hAnsi="Times New Roman" w:eastAsia="Noto Serif SC" w:cs="Amiri"/>
          <w:lang w:val="zh-CN" w:eastAsia="zh-CN" w:bidi="ar-SA"/>
          <w:color w:val="000000"/>
          <w:rtl w:val="0"/>
        </w:rPr>
        <w:t>伴着那广阔，以绝对迅疾而作；又伴着那迅疾，在绝对慷慨之中，显示绝对秩序、精美技艺的全然完善与受造构成的完满。这枚印玺唯有拥有无尽知识、无限权能者才能具有。</w:t>
      </w:r>
    </w:p>
    <w:p>
      <w:r>
        <w:rPr>
          <w:rFonts w:ascii="Times New Roman" w:hAnsi="Times New Roman" w:eastAsia="Noto Serif SC" w:cs="Amiri"/>
          <w:lang w:val="zh-CN" w:eastAsia="zh-CN" w:bidi="ar-SA"/>
          <w:color w:val="000000"/>
          <w:rtl w:val="0"/>
        </w:rPr>
        <w:t>是的，我们看见：整个大地之上，在绝对广阔之中，有着创生、支配与活动。</w:t>
      </w:r>
    </w:p>
    <w:p>
      <w:r>
        <w:rPr>
          <w:rFonts w:ascii="Times New Roman" w:hAnsi="Times New Roman" w:eastAsia="Noto Serif SC" w:cs="Amiri"/>
          <w:lang w:val="zh-CN" w:eastAsia="zh-CN" w:bidi="ar-SA"/>
          <w:color w:val="000000"/>
          <w:rtl w:val="0"/>
        </w:rPr>
        <w:t>在那广阔之中，工作又以绝对迅疾进行。</w:t>
      </w:r>
    </w:p>
    <w:p>
      <w:r>
        <w:rPr>
          <w:rFonts w:ascii="Times New Roman" w:hAnsi="Times New Roman" w:eastAsia="Noto Serif SC" w:cs="Amiri"/>
          <w:lang w:val="zh-CN" w:eastAsia="zh-CN" w:bidi="ar-SA"/>
          <w:color w:val="000000"/>
          <w:rtl w:val="0"/>
        </w:rPr>
        <w:t>伴着那迅疾与广阔，种种工作又在绝对容易之中完成。</w:t>
      </w:r>
    </w:p>
    <w:p>
      <w:r>
        <w:rPr>
          <w:rFonts w:ascii="Times New Roman" w:hAnsi="Times New Roman" w:eastAsia="Noto Serif SC" w:cs="Amiri"/>
          <w:lang w:val="zh-CN" w:eastAsia="zh-CN" w:bidi="ar-SA"/>
          <w:color w:val="000000"/>
          <w:rtl w:val="0"/>
        </w:rPr>
        <w:t>伴着那容易、迅疾与广阔，个体的增多之中，又显出绝对慷慨。</w:t>
      </w:r>
    </w:p>
    <w:p>
      <w:r>
        <w:rPr>
          <w:rFonts w:ascii="Times New Roman" w:hAnsi="Times New Roman" w:eastAsia="Noto Serif SC" w:cs="Amiri"/>
          <w:lang w:val="zh-CN" w:eastAsia="zh-CN" w:bidi="ar-SA"/>
          <w:color w:val="000000"/>
          <w:rtl w:val="0"/>
        </w:rPr>
        <w:t>伴着那慷慨、容易、迅疾与广阔，每一个种类、每一个体中，又显出绝对秩序、极为卓越的精美技艺、极为非凡的受造构成之完满；在极其慷慨之中，存在着完全的秩序。</w:t>
      </w:r>
    </w:p>
    <w:p>
      <w:r>
        <w:rPr>
          <w:rFonts w:ascii="Times New Roman" w:hAnsi="Times New Roman" w:eastAsia="Noto Serif SC" w:cs="Amiri"/>
          <w:lang w:val="zh-CN" w:eastAsia="zh-CN" w:bidi="ar-SA"/>
          <w:color w:val="000000"/>
          <w:rtl w:val="0"/>
        </w:rPr>
        <w:t>在个体的大量增多中创生完满，在极度迅疾中创生精美技艺，在极端交织中创生最完整的分别，在极其丰沛中创生极宝贵的作品，在极广范围中创生完全协调，在极易之中创生极精巧的奇作；在同一时刻、每一个地方，以同一方式，在每一个体中显示奇妙技艺、彰显奇迹的活动——这一切，无疑而又无疑，是这样一位的印玺：祂不在任何处所之内，却处处临在、鉴察；没有任何事对祂隐蔽，也没有任何事对祂沉重；微粒与星辰，对于祂的权能，彼此相等。</w:t>
      </w:r>
    </w:p>
    <w:p>
      <w:r>
        <w:rPr>
          <w:rFonts w:ascii="Times New Roman" w:hAnsi="Times New Roman" w:eastAsia="Noto Serif SC" w:cs="Amiri"/>
          <w:lang w:val="zh-CN" w:eastAsia="zh-CN" w:bidi="ar-SA"/>
          <w:color w:val="000000"/>
          <w:rtl w:val="0"/>
        </w:rPr>
        <w:t>譬如，我曾看见一株两指粗的葡萄藤，它如同具美善的至慈者慷慨园林中、祂奇迹果串上的一粒。我数了藤上悬挂的葡萄串，共有一百五十五串；又数了一串葡萄的颗粒，约有一百二十颗。我思考着说：即使这根藤是一个蜜水龙头，始终流水，面对这般炎热，也才够供应那些果串，哺育每串中上百个慈悯的甜浆小泵。然而，它有时仅得到一点湿润。施行这事的，必能成就一切。</w:t>
      </w:r>
      <w:r>
        <w:rPr>
          <w:rFonts w:ascii="Amiri" w:hAnsi="Amiri" w:eastAsia="Amiri" w:cs="Amiri"/>
          <w:lang w:val="zh-CN" w:eastAsia="zh-CN" w:bidi="ar-SA"/>
          <w:rtl w:val="1"/>
          <w:cs w:val="1"/>
          <w:color w:val="000000"/>
          <w:sz w:val="24"/>
          <w:szCs w:val="24"/>
        </w:rPr>
        <w:t>ﺳُﺒْﺤَﺎﻥَ ﻣَﻦْ ﺗَﺤَﻴَّﺮَ ﻓ۪ﻰ ﺻُﻨْﻌِﻪِ ﺍﻟْﻌُﻘُﻮﻝُ</w:t>
      </w:r>
      <w:r>
        <w:rPr>
          <w:rFonts w:ascii="Times New Roman" w:hAnsi="Times New Roman" w:eastAsia="Noto Serif SC" w:cs="Amiri"/>
          <w:lang w:val="zh-CN" w:eastAsia="zh-CN" w:bidi="ar-SA"/>
          <w:color w:val="000000"/>
          <w:rtl w:val="0"/>
        </w:rPr>
        <w:t>（赞颂那位其精妙创造使众理智惊叹不已的Allah，祂超绝一切缺欠）</w:t>
      </w:r>
    </w:p>
    <w:p>
      <w:pPr>
        <w:pStyle w:val="Heading1"/>
        <w:pageBreakBefore/>
      </w:pPr>
      <w:r>
        <w:rPr>
          <w:rFonts w:ascii="Times New Roman" w:hAnsi="Times New Roman" w:eastAsia="Noto Serif SC" w:cs="Amiri"/>
          <w:lang w:val="zh-CN" w:eastAsia="zh-CN" w:bidi="ar-SA"/>
          <w:color w:val="000000"/>
          <w:rtl w:val="0"/>
        </w:rPr>
        <w:t>第七篇闪光</w:t>
      </w:r>
    </w:p>
    <w:p>
      <w:r>
        <w:rPr>
          <w:rFonts w:ascii="Times New Roman" w:hAnsi="Times New Roman" w:eastAsia="Noto Serif SC" w:cs="Amiri"/>
          <w:lang w:val="zh-CN" w:eastAsia="zh-CN" w:bidi="ar-SA"/>
          <w:color w:val="000000"/>
          <w:rtl w:val="0"/>
        </w:rPr>
        <w:t>看，正如稍加留意，便能在大地书页上看见那位独一无二、万物皆依赖祂而祂无所依赖者的印玺，抬起头，睁开眼，看看宇宙这部巨著；你会看见：宇宙整体之上，可以读出一枚独一的印玺，其清晰程度与宇宙的广大相称。因为，这些存在之物，如一座工厂、一所宫殿、一座有序城市的组成与成员，背靠着背，彼此伸出援手，回应彼此求助的呼声：“应命！遵办！”携手有序工作，聚首为有生命者效力，肩并着肩，同向一个目的，服从一位至睿的治理者。</w:t>
      </w:r>
    </w:p>
    <w:p>
      <w:r>
        <w:rPr>
          <w:rFonts w:ascii="Times New Roman" w:hAnsi="Times New Roman" w:eastAsia="Noto Serif SC" w:cs="Amiri"/>
          <w:lang w:val="zh-CN" w:eastAsia="zh-CN" w:bidi="ar-SA"/>
          <w:color w:val="000000"/>
          <w:rtl w:val="0"/>
        </w:rPr>
        <w:t>是的，从日月、昼夜、冬夏，直到植物前来援助匮乏而饥饿的动物，动物奔去援助软弱而尊贵的人，乃至营养物飞去援助纤细柔弱的幼者与果实，直到食物微粒前往援助身体细胞；贯穿其中的一条互助原则，支配着它们的行动，向并非全盲之人显示：它们凭一位极其慷慨的教养者之力量，奉一位极其睿智的治理者之命而行动。</w:t>
      </w:r>
    </w:p>
    <w:p>
      <w:r>
        <w:rPr>
          <w:rFonts w:ascii="Times New Roman" w:hAnsi="Times New Roman" w:eastAsia="Noto Serif SC" w:cs="Amiri"/>
          <w:lang w:val="zh-CN" w:eastAsia="zh-CN" w:bidi="ar-SA"/>
          <w:color w:val="000000"/>
          <w:rtl w:val="0"/>
        </w:rPr>
        <w:t>宇宙中运行着这种相互支持、相互援助、相互回应、相互拥合、听命效力与秩序；这确凿地见证它们由一位治理者的安排而被管理，因一位教养者的治理而被引导。同时，事物技艺中明明可见的普遍智慧，内有完满眷顾；那眷顾中，闪耀广阔慈悯；那慈悯之上，又铺展给养与普遍养育，为使每一个需要给养的有生命者，按与其需要相称的方式得到养育，而将给养撒布。这是如此光辉的一枚认信独一的印玺，理智未全熄者都能明白，眼未全盲者都能看见。</w:t>
      </w:r>
    </w:p>
    <w:p>
      <w:r>
        <w:rPr>
          <w:rFonts w:ascii="Times New Roman" w:hAnsi="Times New Roman" w:eastAsia="Noto Serif SC" w:cs="Amiri"/>
          <w:lang w:val="zh-CN" w:eastAsia="zh-CN" w:bidi="ar-SA"/>
          <w:color w:val="000000"/>
          <w:rtl w:val="0"/>
        </w:rPr>
        <w:t>是的，一层显示目的、意识与意志的智慧帷幕，覆盖整个宇宙；智慧帷幕之上，又铺开一层显示恩惠、装饰、美化与施恩的眷顾帷幕；那华美的眷顾帷幕之上，又有一件慈悯华服包容宇宙，显示祂使自身被爱、使自身被认识、赐恩、尊厚款待的光芒；那明亮的普遍慈悯帷幕之上，又铺开一席普遍给养的筵宴，显示怜悯、施恩、尊厚款待、完满怜爱、美好教养，以及养育与主宰的亲厚恩惠。</w:t>
      </w:r>
    </w:p>
    <w:p>
      <w:r>
        <w:rPr>
          <w:rFonts w:ascii="Times New Roman" w:hAnsi="Times New Roman" w:eastAsia="Noto Serif SC" w:cs="Amiri"/>
          <w:lang w:val="zh-CN" w:eastAsia="zh-CN" w:bidi="ar-SA"/>
          <w:color w:val="000000"/>
          <w:rtl w:val="0"/>
        </w:rPr>
        <w:t>是的，这些存在之物，从微粒到太阳，无论个体或种类，无论小或大，都被披上一件宏伟衣衫，所用智慧之布，绣着成果与目的、益处与功用；那件显示智慧的形貌衣衫之上，又按每一物的身量，裁成一件以恩惠与施恩之花装饰的眷顾华服；那华美的眷顾华服之上，又挂上慈悯的标识，以祂使自身被爱、尊厚款待、柔情怜爱、赐予恩惠的光芒照明；赐下这些光明镶宝标识的同时，又在大地表面设下一席普遍给养的筵宴，足供一切有生命者的群类，充分满足它们全部需要。</w:t>
      </w:r>
    </w:p>
    <w:p>
      <w:r>
        <w:rPr>
          <w:rFonts w:ascii="Times New Roman" w:hAnsi="Times New Roman" w:eastAsia="Noto Serif SC" w:cs="Amiri"/>
          <w:lang w:val="zh-CN" w:eastAsia="zh-CN" w:bidi="ar-SA"/>
          <w:color w:val="000000"/>
          <w:rtl w:val="0"/>
        </w:rPr>
        <w:t>这作为，犹如太阳般显明地指向并显示一位具美善者：祂是无限的至睿者、慷慨尊厚者、至慈者、赐予万物给养者。</w:t>
      </w:r>
    </w:p>
    <w:p>
      <w:r>
        <w:rPr>
          <w:rFonts w:ascii="Times New Roman" w:hAnsi="Times New Roman" w:eastAsia="Noto Serif SC" w:cs="Amiri"/>
          <w:lang w:val="zh-CN" w:eastAsia="zh-CN" w:bidi="ar-SA"/>
          <w:color w:val="000000"/>
          <w:rtl w:val="0"/>
        </w:rPr>
        <w:t>果真如此吗？一切都需要给养吗？</w:t>
      </w:r>
    </w:p>
    <w:p>
      <w:r>
        <w:rPr>
          <w:rFonts w:ascii="Times New Roman" w:hAnsi="Times New Roman" w:eastAsia="Noto Serif SC" w:cs="Amiri"/>
          <w:lang w:val="zh-CN" w:eastAsia="zh-CN" w:bidi="ar-SA"/>
          <w:color w:val="000000"/>
          <w:rtl w:val="0"/>
        </w:rPr>
        <w:t>是的，正如一个个体需要给养、需要生命持续，我们看见世界全部存在之物，尤其有生命者，无论普遍或个别，无论整体或部分，在存在、长存、生命与生命维持之中，在物质与精神两方面，都有许多所求、许多必需。对于它们所匮乏、所需要的事物，连最低微的一件，它们的手也够不到；连最小的一项所求，它们自己的力量也不够。然而，我们看见，它们全部所求与物质、精神给养，</w:t>
      </w:r>
      <w:r>
        <w:rPr>
          <w:rFonts w:ascii="Amiri" w:hAnsi="Amiri" w:eastAsia="Amiri" w:cs="Amiri"/>
          <w:lang w:val="zh-CN" w:eastAsia="zh-CN" w:bidi="ar-SA"/>
          <w:rtl w:val="1"/>
          <w:cs w:val="1"/>
          <w:color w:val="000000"/>
          <w:sz w:val="24"/>
          <w:szCs w:val="24"/>
        </w:rPr>
        <w:t>ﻣِﻦْ ﺣَﻴْﺚُ لَا ﻳَﺤْﺘَﺴِﺐُ</w:t>
      </w:r>
      <w:r>
        <w:rPr>
          <w:rFonts w:ascii="Times New Roman" w:hAnsi="Times New Roman" w:eastAsia="Noto Serif SC" w:cs="Amiri"/>
          <w:lang w:val="zh-CN" w:eastAsia="zh-CN" w:bidi="ar-SA"/>
          <w:color w:val="000000"/>
          <w:rtl w:val="0"/>
        </w:rPr>
        <w:t>（从未曾料想到的地方），从它们意料不到的地方，以全然的秩序，在适当时刻，以相称方式，凭全然的智慧，被交到它们手中。</w:t>
      </w:r>
    </w:p>
    <w:p>
      <w:r>
        <w:rPr>
          <w:rFonts w:ascii="Times New Roman" w:hAnsi="Times New Roman" w:eastAsia="Noto Serif SC" w:cs="Amiri"/>
          <w:lang w:val="zh-CN" w:eastAsia="zh-CN" w:bidi="ar-SA"/>
          <w:color w:val="000000"/>
          <w:rtl w:val="0"/>
        </w:rPr>
        <w:t>造物的这种匮乏与需要，以及以这种方式到来的幽隐援助与扶持，难道不像太阳一般，显示一位具威严而至睿的教养者、一位具美善而至慈的治理者吗？</w:t>
      </w:r>
    </w:p>
    <w:p>
      <w:pPr>
        <w:pStyle w:val="Heading1"/>
        <w:pageBreakBefore/>
      </w:pPr>
      <w:r>
        <w:rPr>
          <w:rFonts w:ascii="Times New Roman" w:hAnsi="Times New Roman" w:eastAsia="Noto Serif SC" w:cs="Amiri"/>
          <w:lang w:val="zh-CN" w:eastAsia="zh-CN" w:bidi="ar-SA"/>
          <w:color w:val="000000"/>
          <w:rtl w:val="0"/>
        </w:rPr>
        <w:t>第八篇闪光</w:t>
      </w:r>
    </w:p>
    <w:p>
      <w:r>
        <w:rPr>
          <w:rFonts w:ascii="Times New Roman" w:hAnsi="Times New Roman" w:eastAsia="Noto Serif SC" w:cs="Amiri"/>
          <w:lang w:val="zh-CN" w:eastAsia="zh-CN" w:bidi="ar-SA"/>
          <w:color w:val="000000"/>
          <w:rtl w:val="0"/>
        </w:rPr>
        <w:t>正如田地中播下的一种种子指示那田地必在种子所有者的支配之下，也显示那种子同样在田地管理者的支配之下。与此相同，名为元素的造物田园，虽各自单一、单纯，却又普遍、周遍；而名为受造物、实为慈悯的果实、权能的奇迹、智慧的词语的植物与动物，虽同类相似，却分布众多地方，</w:t>
      </w:r>
    </w:p>
    <w:p>
      <w:r>
        <w:rPr>
          <w:rFonts w:ascii="Times New Roman" w:hAnsi="Times New Roman" w:eastAsia="Noto Serif SC" w:cs="Amiri"/>
          <w:lang w:val="zh-CN" w:eastAsia="zh-CN" w:bidi="ar-SA"/>
          <w:color w:val="000000"/>
          <w:rtl w:val="0"/>
        </w:rPr>
        <w:t>处处存在、处处定居。这一切如此显示，它们都处于同一位彰显奇迹的精妙创造者支配之下，仿佛每一朵花、每一个果实、每一只动物，都是祂的一枚印记、一枚印玺、一道花押。无论在何处，每一个都以自身状态的语言说：“我是谁的印记，此地也是谁的精工之作；我是谁的印玺，此处也是谁的书信；我是谁的花押，我的这片居处，也是祂所织成。”</w:t>
      </w:r>
    </w:p>
    <w:p>
      <w:r>
        <w:rPr>
          <w:rFonts w:ascii="Times New Roman" w:hAnsi="Times New Roman" w:eastAsia="Noto Serif SC" w:cs="Amiri"/>
          <w:lang w:val="zh-CN" w:eastAsia="zh-CN" w:bidi="ar-SA"/>
          <w:color w:val="000000"/>
          <w:rtl w:val="0"/>
        </w:rPr>
        <w:t>因此，对最低微造物的养育与主宰，专属于那位将全部元素握在支配之中者；治理最单纯的动物、使之运转，专属于那位把全部动物、植物、精工造物握在养育与主宰之中、加以教养者。不盲之人，便能看见。</w:t>
      </w:r>
    </w:p>
    <w:p>
      <w:r>
        <w:rPr>
          <w:rFonts w:ascii="Times New Roman" w:hAnsi="Times New Roman" w:eastAsia="Noto Serif SC" w:cs="Amiri"/>
          <w:lang w:val="zh-CN" w:eastAsia="zh-CN" w:bidi="ar-SA"/>
          <w:color w:val="000000"/>
          <w:rtl w:val="0"/>
        </w:rPr>
        <w:t>是的，每一个体，以同其他个体的相同、相似为语言，说：“谁拥有我整个种类，谁才能拥有我，否则不能。”每一种类，以同其他种类一起遍布大地为语言，说：“谁拥有整个大地表面，谁才能拥有我，否则不能。”大地，以同其他行星共同联系一个太阳、同诸天彼此支持为语言，说：“谁拥有整个宇宙，谁才能拥有我，否则不能。”</w:t>
      </w:r>
    </w:p>
    <w:p>
      <w:r>
        <w:rPr>
          <w:rFonts w:ascii="Times New Roman" w:hAnsi="Times New Roman" w:eastAsia="Noto Serif SC" w:cs="Amiri"/>
          <w:lang w:val="zh-CN" w:eastAsia="zh-CN" w:bidi="ar-SA"/>
          <w:color w:val="000000"/>
          <w:rtl w:val="0"/>
        </w:rPr>
        <w:t>是的，假定有人向一个有意识的苹果说：“你是我的艺术杰作。”那苹果便会以自身状态的语言说：“住口！你若能构成整个大地上的全部苹果，甚至能支配遍布大地、与我们同类的全部结果实之物，乃至能支配一整艘春之船从慈悯宝库运来的全部慈悯普及万物者的礼物，那才来宣称养育主宰我吧！”仅仅那一个苹果，就会这样说，并在那愚者嘴上打一个耳光。</w:t>
      </w:r>
    </w:p>
    <w:p>
      <w:pPr>
        <w:pStyle w:val="Heading1"/>
        <w:pageBreakBefore/>
      </w:pPr>
      <w:r>
        <w:rPr>
          <w:rFonts w:ascii="Times New Roman" w:hAnsi="Times New Roman" w:eastAsia="Noto Serif SC" w:cs="Amiri"/>
          <w:lang w:val="zh-CN" w:eastAsia="zh-CN" w:bidi="ar-SA"/>
          <w:color w:val="000000"/>
          <w:rtl w:val="0"/>
        </w:rPr>
        <w:t>第九篇闪光</w:t>
      </w:r>
    </w:p>
    <w:p>
      <w:r>
        <w:rPr>
          <w:rFonts w:ascii="Times New Roman" w:hAnsi="Times New Roman" w:eastAsia="Noto Serif SC" w:cs="Amiri"/>
          <w:lang w:val="zh-CN" w:eastAsia="zh-CN" w:bidi="ar-SA"/>
          <w:color w:val="000000"/>
          <w:rtl w:val="0"/>
        </w:rPr>
        <w:t>我们已指示了部分与个别、整体与普遍、世界总体、生命、有生命者与赋予生命之上的若干印记、印玺与花押。现在，再指示种类中无数印记的一枚。</w:t>
      </w:r>
    </w:p>
    <w:p>
      <w:r>
        <w:rPr>
          <w:rFonts w:ascii="Times New Roman" w:hAnsi="Times New Roman" w:eastAsia="Noto Serif SC" w:cs="Amiri"/>
          <w:lang w:val="zh-CN" w:eastAsia="zh-CN" w:bidi="ar-SA"/>
          <w:color w:val="000000"/>
          <w:rtl w:val="0"/>
        </w:rPr>
        <w:t>是的，一棵果树的无数果实，正因以同一种教养、依独一法则、由同一中心管理，其负担、辛劳与费用，便变得如此容易，与通过复多中心养育的一枚果实相等。因此，复多与中心众多，对每一果实，都要求就数量而言，足抵整棵树的负担、费用与装备；区别仅在性质方面。</w:t>
      </w:r>
    </w:p>
    <w:p>
      <w:r>
        <w:rPr>
          <w:rFonts w:ascii="Times New Roman" w:hAnsi="Times New Roman" w:eastAsia="Noto Serif SC" w:cs="Amiri"/>
          <w:lang w:val="zh-CN" w:eastAsia="zh-CN" w:bidi="ar-SA"/>
          <w:color w:val="000000"/>
          <w:rtl w:val="0"/>
        </w:rPr>
        <w:t>正如，要制作仅一个士兵所需的军装装备，也须有数量足抵全军所需全部工厂的工厂。</w:t>
      </w:r>
    </w:p>
    <w:p>
      <w:r>
        <w:rPr>
          <w:rFonts w:ascii="Times New Roman" w:hAnsi="Times New Roman" w:eastAsia="Noto Serif SC" w:cs="Amiri"/>
          <w:lang w:val="zh-CN" w:eastAsia="zh-CN" w:bidi="ar-SA"/>
          <w:color w:val="000000"/>
          <w:rtl w:val="0"/>
        </w:rPr>
        <w:t>因此，工作若从独一转向复多，就数量而言，负担便按个体数目而增加。每一种类中亲眼可见的非凡容易，自然是来自独一、来自一体归于Allah的宽易与容易的结果。</w:t>
      </w:r>
    </w:p>
    <w:p>
      <w:r>
        <w:rPr>
          <w:rFonts w:ascii="Times New Roman" w:hAnsi="Times New Roman" w:eastAsia="Noto Serif SC" w:cs="Amiri"/>
          <w:lang w:val="zh-CN" w:eastAsia="zh-CN" w:bidi="ar-SA"/>
          <w:color w:val="000000"/>
          <w:rtl w:val="0"/>
        </w:rPr>
        <w:t>一个类属的一切种类、一个种类的一切个体，在基本器官上的协调与相似，证明它们是同一位精妙创造者的造物——因为笔之独一、印记一致，要求如此——同样，亲眼可见的这种绝对容易、毫无负担，也必然要求：它们是一位独一精妙创造者的作品。否则，升至不可能程度的艰难，便会使那一类灭绝，使那一种归于不存在。</w:t>
      </w:r>
    </w:p>
    <w:p>
      <w:r>
        <w:rPr>
          <w:rFonts w:ascii="Times New Roman" w:hAnsi="Times New Roman" w:eastAsia="Noto Serif SC" w:cs="Amiri"/>
          <w:lang w:val="zh-CN" w:eastAsia="zh-CN" w:bidi="ar-SA"/>
          <w:color w:val="000000"/>
          <w:rtl w:val="0"/>
        </w:rPr>
        <w:t>若归于至高的至真者，一切便如单独一物一样容易；若归于原因，每一物便如全部事物一样艰难。既然如此，宇宙中可见的非凡价廉、眼前的无尽丰沛，就像太阳一样，显示独一的印记。若这些极其丰沛、来到我们手中的精工果实，不属于那位唯一而独一无二者，那么，纵使我们付出整个世界，也吃不到一个石榴。</w:t>
      </w:r>
    </w:p>
    <w:p>
      <w:pPr>
        <w:pStyle w:val="Heading1"/>
        <w:pageBreakBefore/>
      </w:pPr>
      <w:r>
        <w:rPr>
          <w:rFonts w:ascii="Times New Roman" w:hAnsi="Times New Roman" w:eastAsia="Noto Serif SC" w:cs="Amiri"/>
          <w:lang w:val="zh-CN" w:eastAsia="zh-CN" w:bidi="ar-SA"/>
          <w:color w:val="000000"/>
          <w:rtl w:val="0"/>
        </w:rPr>
        <w:t>第十篇闪光</w:t>
      </w:r>
    </w:p>
    <w:p>
      <w:r>
        <w:rPr>
          <w:rFonts w:ascii="Times New Roman" w:hAnsi="Times New Roman" w:eastAsia="Noto Serif SC" w:cs="Amiri"/>
          <w:lang w:val="zh-CN" w:eastAsia="zh-CN" w:bidi="ar-SA"/>
          <w:color w:val="000000"/>
          <w:rtl w:val="0"/>
        </w:rPr>
        <w:t>正如显示美善显现的生命，是独一性的一项确证，甚至是独一的一种显现；显露威严显现的死亡，也是一项唯一性的确证。</w:t>
      </w:r>
    </w:p>
    <w:p>
      <w:r>
        <w:rPr>
          <w:rFonts w:ascii="Times New Roman" w:hAnsi="Times New Roman" w:eastAsia="Noto Serif SC" w:cs="Amiri"/>
          <w:lang w:val="zh-CN" w:eastAsia="zh-CN" w:bidi="ar-SA"/>
          <w:color w:val="000000"/>
          <w:rtl w:val="0"/>
        </w:rPr>
        <w:t>是的，譬如</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上、无可比拟的完美属性，唯属于Allah），朝向太阳而闪耀、奔流的大河中的气泡与大地表面明亮的透明之物，借显示太阳的倒影与光明，为太阳见证；那些水滴与透明之物，消退、离去之后，后来的新水滴群与透明物类之上，太阳的显映依然壮阔地持续，其光的显现与毫无缺失的延续，也确凿见证：那些熄灭又亮起、更换又更新、来到又闪耀的小太阳映像、亮光与光明，都是一轮长存、恒久、崇高、显现不消逝的独一太阳的显映。因此，那些明亮的水滴，以出现、到来，显示太阳的</w:t>
      </w:r>
    </w:p>
    <w:p>
      <w:r>
        <w:rPr>
          <w:rFonts w:ascii="Times New Roman" w:hAnsi="Times New Roman" w:eastAsia="Noto Serif SC" w:cs="Amiri"/>
          <w:lang w:val="zh-CN" w:eastAsia="zh-CN" w:bidi="ar-SA"/>
          <w:color w:val="000000"/>
          <w:rtl w:val="0"/>
        </w:rPr>
        <w:t>存在；也以消退、逝去，显示太阳的长存、持续与独一。</w:t>
      </w:r>
    </w:p>
    <w:p>
      <w:r>
        <w:rPr>
          <w:rFonts w:ascii="Times New Roman" w:hAnsi="Times New Roman" w:eastAsia="Noto Serif SC" w:cs="Amiri"/>
          <w:lang w:val="zh-CN" w:eastAsia="zh-CN" w:bidi="ar-SA"/>
          <w:color w:val="000000"/>
          <w:rtl w:val="0"/>
        </w:rPr>
        <w:t>同样，这些流动的存在之物，以自身存在与生命，见证存在本身必然者的存在本身必然与独一性，也以消逝与死亡，见证那存在本身必然者的无始、无始无终与独一性。</w:t>
      </w:r>
    </w:p>
    <w:p>
      <w:r>
        <w:rPr>
          <w:rFonts w:ascii="Times New Roman" w:hAnsi="Times New Roman" w:eastAsia="Noto Serif SC" w:cs="Amiri"/>
          <w:lang w:val="zh-CN" w:eastAsia="zh-CN" w:bidi="ar-SA"/>
          <w:color w:val="000000"/>
          <w:rtl w:val="0"/>
        </w:rPr>
        <w:t>是的，随着昼夜、冬夏、世纪与时代的更替，在沉落隐没之中再生更新的美丽精工造物、精妙存在之物，自然显示一位崇高、无始无终、持续显现的美善拥有者的存在、长存与独一；而那些造物，连同其低下的外在原因，一起消逝死亡，也显示那些原因的空无与帷幕性质。这状态确凿证明：这些技艺、纹饰与显映，是一位所有尊名皆神圣美好的具威严而美善者不断更新的艺术杰作、不断变换的纹饰、移动的明镜、接踵而来的印记、依智慧更换的印玺。</w:t>
      </w:r>
    </w:p>
    <w:p>
      <w:r>
        <w:rPr>
          <w:rFonts w:ascii="Times New Roman" w:hAnsi="Times New Roman" w:eastAsia="Noto Serif SC" w:cs="Amiri"/>
          <w:lang w:val="zh-CN" w:eastAsia="zh-CN" w:bidi="ar-SA"/>
          <w:color w:val="000000"/>
          <w:rtl w:val="0"/>
        </w:rPr>
        <w:t>宇宙这部巨著，既向我们教授关于存在与独一的创成经文，也见证那位具威严者的一切完善、美善与威严属性，证实祂本体的完满，毫无缺陷、毫无不足。因为，显然，一件作品的完善，指示作为该作品源头与起点的行为之完善；行为的完善，指示尊名的完善；尊名的完善，指示属性的完善；属性的完善，指示本体内在作为的完善；内在作为的完善，又以直觉推知、必然与明白自显的方式，指示那具有内在作为者自身的完善。</w:t>
      </w:r>
    </w:p>
    <w:p>
      <w:r>
        <w:rPr>
          <w:rFonts w:ascii="Times New Roman" w:hAnsi="Times New Roman" w:eastAsia="Noto Serif SC" w:cs="Amiri"/>
          <w:lang w:val="zh-CN" w:eastAsia="zh-CN" w:bidi="ar-SA"/>
          <w:color w:val="000000"/>
          <w:rtl w:val="0"/>
        </w:rPr>
        <w:t>譬如，一座毫无缺陷的宫殿，其完美的纹饰与装饰，显示其后一位工匠行为的完善；那些行为的完善，显示标明那位施为的工匠地位的称号与名字的完善；名字与称号的完善，显示那位工匠在技艺方面各项属性的完善；技艺与属性的完善，又显示那位技艺拥有者的能力与本有禀赋之完善——这些被称为他的自身内在作为；内在作为与本有能力的完善，进一步显示工匠自身本性的完善……</w:t>
      </w:r>
    </w:p>
    <w:p>
      <w:r>
        <w:rPr>
          <w:rFonts w:ascii="Times New Roman" w:hAnsi="Times New Roman" w:eastAsia="Noto Serif SC" w:cs="Amiri"/>
          <w:lang w:val="zh-CN" w:eastAsia="zh-CN" w:bidi="ar-SA"/>
          <w:color w:val="000000"/>
          <w:rtl w:val="0"/>
        </w:rPr>
        <w:t>同样，世界中这些亲眼可见的作品、宇宙中这些井然存在之物，毫无缺陷、毫无裂隙，显现</w:t>
      </w:r>
      <w:r>
        <w:rPr>
          <w:rFonts w:ascii="Amiri" w:hAnsi="Amiri" w:eastAsia="Amiri" w:cs="Amiri"/>
          <w:lang w:val="zh-CN" w:eastAsia="zh-CN" w:bidi="ar-SA"/>
          <w:rtl w:val="1"/>
          <w:cs w:val="1"/>
          <w:color w:val="000000"/>
          <w:sz w:val="24"/>
          <w:szCs w:val="24"/>
        </w:rPr>
        <w:t>ﻫَﻞْ ﺗَﺮٰﻯ ﻣِﻦْ ﻓُﻄُﻮﺭٍ</w:t>
      </w:r>
      <w:r>
        <w:rPr>
          <w:rFonts w:ascii="Times New Roman" w:hAnsi="Times New Roman" w:eastAsia="Noto Serif SC" w:cs="Amiri"/>
          <w:lang w:val="zh-CN" w:eastAsia="zh-CN" w:bidi="ar-SA"/>
          <w:color w:val="000000"/>
          <w:rtl w:val="0"/>
        </w:rPr>
        <w:t>（你能看出哪怕一道裂隙、一点缺损吗？）的奥义；它们的</w:t>
      </w:r>
    </w:p>
    <w:p>
      <w:r>
        <w:rPr>
          <w:rFonts w:ascii="Times New Roman" w:hAnsi="Times New Roman" w:eastAsia="Noto Serif SC" w:cs="Amiri"/>
          <w:lang w:val="zh-CN" w:eastAsia="zh-CN" w:bidi="ar-SA"/>
          <w:color w:val="000000"/>
          <w:rtl w:val="0"/>
        </w:rPr>
        <w:t>精妙技艺，以亲见指示一位有能力的施效者行为的完善。行为的完善，明明指示那位具威严行动者的尊名之完善；尊名的完善，必然指示并见证那些尊名所指的具美善者属性的完善；属性的完善，以确信指示并见证那位具完善者内在作为的完善；内在作为的完善，又以真实体证的确信，如此指示其本体的完善，显示宇宙中所见全部种类的完善，只是一位具完善者完善的迹象、威严的隐示、美善的指示；与祂的完善相比，那一切都只如暗淡微弱的影子。</w:t>
      </w:r>
    </w:p>
    <w:p>
      <w:pPr>
        <w:pStyle w:val="Heading2"/>
      </w:pPr>
      <w:r>
        <w:rPr>
          <w:rFonts w:ascii="Times New Roman" w:hAnsi="Times New Roman" w:eastAsia="Noto Serif SC" w:cs="Amiri"/>
          <w:lang w:val="zh-CN" w:eastAsia="zh-CN" w:bidi="ar-SA"/>
          <w:color w:val="000000"/>
          <w:rtl w:val="0"/>
        </w:rPr>
        <w:t>具有诸太阳之力的第十一道闪光</w:t>
      </w:r>
    </w:p>
    <w:p>
      <w:r>
        <w:rPr>
          <w:rFonts w:ascii="Times New Roman" w:hAnsi="Times New Roman" w:eastAsia="Noto Serif SC" w:cs="Amiri"/>
          <w:lang w:val="zh-CN" w:eastAsia="zh-CN" w:bidi="ar-SA"/>
          <w:color w:val="000000"/>
          <w:rtl w:val="0"/>
        </w:rPr>
        <w:t>我们尊贵的领袖、可信的穆罕默德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第十九言中已有介绍。他是那部巨著的至大经文、那部广大《古兰经》中的至大尊名，是宇宙之树的种子与最光明的果实，是世界宫殿的太阳、伊斯兰世界明亮的满月，是Allah养育主宰之王权的传告者、充满智慧的宇宙奥秘揭示者。他以使者使命之翼，将所有先知纳于其荫下；又以伊斯兰之翼，庇护整个伊斯兰世界，在真理的层次中飞翔。他身后，有全部先知与使者、全部亲近Allah者与至诚者、全部精纯者与穷究真理者相随；他以全部力量，显示Allah的独一，向独一性之宝座开路。他如此展示的信认Allah、如此证实的Allah独一，岂有任何妄想或疑问，能将之遮蔽、成为其帷幕？</w:t>
      </w:r>
    </w:p>
    <w:p>
      <w:r>
        <w:rPr>
          <w:rFonts w:ascii="Times New Roman" w:hAnsi="Times New Roman" w:eastAsia="Noto Serif SC" w:cs="Amiri"/>
          <w:lang w:val="zh-CN" w:eastAsia="zh-CN" w:bidi="ar-SA"/>
          <w:color w:val="000000"/>
          <w:rtl w:val="0"/>
        </w:rPr>
        <w:t>既然我们已在第十九言与第十九封书信中，以十四滴、十九项指示，从那确凿确证使人认识Allah的生命之水，连同那位彰显奇迹者的各类奇迹，作过一定程度的概括介绍与说明，那么，此地只以这项指示为足；再以一篇尊贵的祝祷作结，指向那些证明这独一的确凿确证之纯正、见证其真实的根本原则。</w:t>
      </w:r>
      <w:r>
        <w:rPr>
          <w:rFonts w:ascii="Amiri" w:hAnsi="Amiri" w:eastAsia="Amiri" w:cs="Amiri"/>
          <w:lang w:val="zh-CN" w:eastAsia="zh-CN" w:bidi="ar-SA"/>
          <w:rtl w:val="1"/>
          <w:cs w:val="1"/>
          <w:color w:val="000000"/>
          <w:sz w:val="24"/>
          <w:szCs w:val="24"/>
        </w:rPr>
        <w:t>ﺍَﻟﻠّٰﻬُﻢَّ ﺻَﻞِّ ﻋَﻠٰﻰ ﻣَﻦْ ﺩَﻝَّ ﻋَﻠٰﻰ ﻭُﺟﻮُﺏِ ﻭُﺟُﻮﺩِﻙَ ﻭَ ﻭَﺣْﺪَﺍﻧِﻴَّﺘِﻚَ ﻭَ ﺷَﻬِﺪَ ﻋَﻠٰﻰ جَلَالِكَ ﻭَ ﺟَﻤَﺎﻟِﻚَ ﻭَ ﻛَﻤَﺎﻟِﻚَ ﺍﻟﺸَّﺎﻫِﺪُ ﺍﻟﺼَّﺎﺩِﻕُ ﺍﻟْﻤُﺼَﺪَّﻕُ ﻭَ ﺍﻟْﺒُﺮْﻫَﺎﻥُ ﺍﻟﻨَّﺎﻃِﻖُ ﺍﻟْﻤُﺤَﻘَّﻖُ ﺳَﻴِّﺪُ الْاَنْبِيَاءِ ﻭَ ﺍﻟْﻤُﺮْﺳَﻠ۪ﻴﻦَ ﺍﻟْﺤَﺎﻣِﻞُ ﺳِﺮَّ ﺍِﺟْﻤَﺎﻋِﻬِﻢْ   ﻭَ ﺗَﺼْﺪ۪ﻳﻘِﻬِﻢْ ﻭَ ﻣُﻌْﺠِﺰَﺍﺗِﻬِﻢْ ﻭَ ﺍِﻣَﺎﻡُ الْاَوْلِيَاءِ ﻭَ ﺍﻟﺼِّﺪّ۪ﻳﻘ۪ﻴﻦَ ﺍﻟْﺤَﺎﻭ۪ﻯ ﺳِﺮَّ ﺍِﺗِّﻔَﺎﻗِﻬِﻢْ ﻭَ ﺗَﺤْﻘ۪ﻴﻘِﻬِﻢْ ﻭَ ﻛَﺮَﺍﻣَﺎﺗِﻬِﻢْ ﺫُﻭ ﺍﻟْﻤُﻌْﺠِﺰَﺍﺕِ ﺍﻟْﺒَﺎﻫِﺮَﺓِ ﻭَ ﺍﻟْﺨَﻮَﺍﺭِﻕِ ﺍﻟﻈَّﺎﻫِﺮَﺓِ ﻭَ الدَّلَائِلِ ﺍﻟْﻘَﺎﻃِﻌَﺔِ ﺍﻟْﻤُﺤَﻘَّﻘَﺔِ ﺍﻟْﻤُﺼَﺪَّﻗَﺔِ ﻟَﻪُ ﺫُﻭ ﺍﻟْﺨِﺼَﺎﻝِ ﺍﻟْﻐَﺎﻟِﻴَﺔِ ﻓ۪ﻰ ﺫَﺍﺗِﻪ۪ ﻭَ الْاَخْلَاقِ ﺍﻟْﻌَﺎﻟِﻴَﺔِ ﻓ۪ﻰ ﻭَﻇ۪ﻴﻔَﺘِﻪ۪ ﻭَ ﺍﻟﺴَّﺠَﺎﻳَﺎ ﺍﻟﺴَّﺎﻣِﻴَﺔِ ﻓ۪ﻰ ﺷَﺮ۪ﻳﻌَﺘِﻪِ ﺍﻟْﻤُﻜَﻤَّﻠَﺔِ ﺍﻟْﻤُﻨَﺰَّﻫَﺔِ ﻟَﻪُ ﻋَﻦِ الْخِلَافِ ﻣَﻬْﺒِﻂُ ﺍﻟْﻮَﺣْﻰِ ﺍﻟﺮَّﺑَّﺎﻧِﻰِّ ﺑِﺎِﺟْﻤَﺎﻉِ ﺍﻟْﻤُﻨْﺰِﻝِ ﻭَ ﺍﻟْﻤُﻨْﺰَﻝِ ﻭَ ﺍﻟْﻤُﻨْﺰَﻝِ ﻋَﻠَﻴْﻪِ ﺳَﻴَّﺎﺭُ ﻋَﺎﻟَﻢِ ﺍﻟْﻐَﻴْﺐِ ﻭَ ﺍﻟْﻤَﻠَﻜُﻮﺕِ ﻣُﺸَﺎﻫِﺪُ الْاَرْوَاحِ ﻭَ ﻣُﺼَﺎﺣِﺐُ ﺍﻟْﻤَﻠٰﺌِﻜَﺔِ ﺍَﻧْﻤُﻮﺫَﺝُ ﻛَﻤَﺎﻝِ ﺍﻟْﻜَﺎﺋِﻨَﺎﺕِ ﺷَﺨْﺼًﺎ ﻭَ ﻧَﻮْﻋًﺎ ﻭَ ﺟِﻨْﺴًﺎ ﴾ﺍَﻧْﻮَﺭُ ﺛَﻤَﺮَﺍﺕِ ﺷَﺠَﺮَﺓِ ﺍﻟْﺨِﻠْﻘَﺔِ﴿ ﺳِﺮَﺍﺝُ ﺍﻟْﺤَﻖِّ ﺑُﺮْﻫَﺎﻥُ ﺍﻟْﺤَﻘ۪ﻴﻘَﺔِ ﺗِﻤْﺜَﺎﻝُ ﺍﻟﺮَّﺣْﻤَﺔِ ﻣِﺜَﺎﻝُ ﺍﻟْﻤَﺤَﺒَّﺔِ ﻛَﺸَّﺎﻑُ ﻃِﻠْﺴِﻢِ ﺍﻟْﻜَﺎﺋِﻨَﺎﺕِ دَلَّالُ ﺳَﻠْﻄَﻨَﺔِ ﺍﻟﺮُّﺑُﻮﺑِﻴَّﺔِ ﺍﻟْﻤُﺮْﻣِﺰُ ﺑِﻌُﻠْﻮِﻳَّﺔِ ﺷَﺨْﺼِﻴَّﺘِﻪِ ﺍﻟْﻤَﻌْﻨَﻮِﻳَّﺔِ ﺍِﻟٰﻰ ﺍَﻧَّﻪُ ﻧُﺼْﺐُ ﻋَﻴْﻦِ ﻓَﺎﻃِﺮِ ﺍﻟْﻌَﺎﻟَﻢِ ﻓ۪ﻰ ﺧَﻠْﻖِ ﺍﻟْﻜَﺎﺋِﻨَﺎﺕِ ﺫُﻭ ﺍﻟﺸَّﺮ۪ﻳﻌَﺔِ ﺍﻟَّﺘ۪ﻰ ﻫِﻰَ ﺑِﻮُﺳْﻌَﺔِ ﺩَﺳَﺎﺗ۪ﻴﺮِﻫَﺎ ﻭَ ﻗُﻮَّﺗِﻬَﺎ ﺗُﺸ۪ﻴﺮُ ﺍِﻟٰﻰ ﺍَﻧَّﻬَﺎ ﻧِﻈَﺎﻡُ ﻧَﺎﻇِﻢِ ﺍﻟْﻜَﻮْﻥِ ﻭَ ﻭَﺿْﻊُ ﺧَﺎﻟِﻖِ ﺍﻟْﻜَﺎﺋِﻨَﺎﺕِ ﻧَﻌَﻢْ ﺍِﻥَّ ﻧَﺎﻇِﻢَ ﺍﻟْﻜَﺎﺋِﻨَﺎﺕِ ﺑِﻬٰﺬَﺍ ﺍﻟﻨِّﻈَﺎﻡِ الْاَتَمِّ الْاَكْمَلِ ﻫُﻮَ ﻧَﺎﻇِﻢُ ﻫٰﺬَﺍ ﺍﻟﺪّ۪ﻳﻦِ ﺑِﻬٰﺬَﺍ ﺍﻟﻨِّﻈَﺎﻡِ الْاَحْسَنِ الْاَجْمَلِ ﺳَﻴِّﺪُﻧَﺎ ﻧَﺤْﻦُ ﻣَﻌَﺎﺷِﺮَ ﺑَﻨ۪ﻰ ﺍٰﺩَﻡَ ﻭَ ﻣُﻬْﺪ۪ﻳﻨَﺎ ﺍِﻟَﻰ الْا۪يمَانِ ﻧَﺤْﻦُ ﻣَﻌَﺎﺷِﺮَ ﺍﻟْﻤُﺆْﻣِﻨ۪ﻴﻦَ ﻣُﺤَﻤَّﺪٍ ﺑْﻦِ ﻋَﺒْﺪِ ﺍﻟﻠّٰﻪِ ﺑْﻦِ ﻋَﺒْﺪِ ﺍﻟْﻤُﻄَّﻠِﺐِ</w:t>
      </w:r>
      <w:r>
        <w:rPr>
          <w:rFonts w:ascii="Times New Roman" w:hAnsi="Times New Roman" w:eastAsia="Noto Serif SC" w:cs="Amiri"/>
          <w:lang w:val="zh-CN" w:eastAsia="zh-CN" w:bidi="ar-SA"/>
          <w:color w:val="000000"/>
          <w:rtl w:val="0"/>
        </w:rPr>
        <w:t xml:space="preserve">（Allah啊，求祢将尊荣与恩福赐予那位指明祢的存在本身必然与祢的独一、见证祢威严、美善与完善的人。他是真实而蒙确证的见证者，是会发言、经考究而确立的确证；是诸先知与使者的领袖，承载他们一致认同、确认与奇迹的奥义；是亲近Allah者与至诚者的领袖，汇集他们协同、考究与蒙赐显异的奥义。他拥有光明显著的奇迹、显露的非凡之事，以及确凿、经考究确立、证实他的诸般明证；自身有珍贵品德，使命中有高尚道德，在属于他的、完备而远离矛盾的神圣律法中，有崇高品性。降示者、所降下的启示与受降示者，一致确认他是养育主宰者启示的降临处；他游历幽玄与内在支配世界，亲见诸灵，与天使相伴；在个体、种类与类属上，都是宇宙完善的范例——受造之树最光明的果实。他是真道的明灯、真理的确证、慈悯的体现、爱的典范、宇宙奥秘的揭示者、养育主宰王权的传告者；以其精神主体的崇高，隐示自己是世界开创者创造宇宙时的瞩意所在。他拥有神圣律法，其原则的广阔与力量，表明它是宇宙秩序安排者的制度、宇宙创造者的制定。是的，以这最完整、最完善的秩序安排宇宙者，正是以这最优越、最美好的秩序安排此宗教者。他是我们阿丹子孙群体的领袖、引领我们信士群体走向信仰者，穆罕默德——阿卜杜拉之子、阿卜杜勒·穆塔利卜之孙） </w:t>
      </w:r>
      <w:r>
        <w:rPr>
          <w:rFonts w:ascii="Amiri" w:hAnsi="Amiri" w:eastAsia="Amiri" w:cs="Amiri"/>
          <w:lang w:val="zh-CN" w:eastAsia="zh-CN" w:bidi="ar-SA"/>
          <w:rtl w:val="1"/>
          <w:cs w:val="1"/>
          <w:color w:val="000000"/>
          <w:sz w:val="24"/>
          <w:szCs w:val="24"/>
        </w:rPr>
        <w:t>ﻋَﻠَﻴْﻪِ ﺍَﻓْﻀَﻞُ ﺍﻟﺼَّﻠَﻮَﺍﺕِ ﻭَ ﺍَﺗَﻢُّ ﺍﻟﺘَّﺴْﻠ۪ﻴﻤَﺎﺕِ ﻣَﺎ ﺩَﺍﻣَﺖِ الْاَرْضُ ﻭَ ﺍﻟﺴَّﻤٰﻮَﺍﺕُ</w:t>
      </w:r>
      <w:r>
        <w:rPr>
          <w:rFonts w:ascii="Times New Roman" w:hAnsi="Times New Roman" w:eastAsia="Noto Serif SC" w:cs="Amiri"/>
          <w:lang w:val="zh-CN" w:eastAsia="zh-CN" w:bidi="ar-SA"/>
          <w:color w:val="000000"/>
          <w:rtl w:val="0"/>
        </w:rPr>
        <w:t xml:space="preserve">（只要大地与诸天存续，愿Allah赐他最优越的尊荣恩福与最完满的平安） </w:t>
      </w:r>
      <w:r>
        <w:rPr>
          <w:rFonts w:ascii="Amiri" w:hAnsi="Amiri" w:eastAsia="Amiri" w:cs="Amiri"/>
          <w:lang w:val="zh-CN" w:eastAsia="zh-CN" w:bidi="ar-SA"/>
          <w:rtl w:val="1"/>
          <w:cs w:val="1"/>
          <w:color w:val="000000"/>
          <w:sz w:val="24"/>
          <w:szCs w:val="24"/>
        </w:rPr>
        <w:t>ﻓَﺎِﻥَّ ﺫٰﻟِﻚَ ﺍﻟﺸَّﺎﻫِﺪَ ﺍﻟﺼَّﺎﺩِﻕَ ﺍﻟْﻤُﺼَﺪَّﻕَ ﻳَﺸْﻬَﺪُ ﻋَﻠٰﻰ ﺭُﺅُﺱِ الْاَشْهَادِ ﻣُﻨَﺎﺩِﻳًﺎ ﻭَ ﻣُﻌَﻠِّﻤًﺎ لِاَجْيَالِ ﺍﻟْﺒَﺸَﺮِ   ﺧَﻠْﻒَ الْاَعْصَارِ ﻭَ الْاَقْطَارِ ﻧِﺪَﺍﺀً ﻋُﻠْﻮِﻳًّﺎ ﺑِﺠَﻤ۪ﻴﻊِ ﻗُﻮَّﺗِﻪ۪ ﻭَ ﺑِﻐَﺎﻳَﺔِ ﺟِﺪِّﻳَّﺘِﻪ۪ ﻭَ ﺑِﻨِﻬَﺎﻳَﺔِ ﻭُﺛُﻮﻗِﻪ۪ ﻭَ ﺑِﻘُﻮَّﺓِ ﺍِﻃْﻤِﺌْﻨَﺎﻧِﻪ۪ ﻭَ ﺑِﻜَﻤَﺎﻝِ ﺍ۪ﻳﻤَﺎﻧِﻪ۪ ﺑِﺎَﺷْﻬَﺪُ ﺍَﻥْ لَا ﺍِﻟٰﻪَ اِلَّا ﺍﻟﻠّٰﻪُ ﻭَﺣْﺪَﻩُ لَا ﺷَﺮ۪ﻳﻚَ ﻟَﻪُ</w:t>
      </w:r>
      <w:r>
        <w:rPr>
          <w:rFonts w:ascii="Times New Roman" w:hAnsi="Times New Roman" w:eastAsia="Noto Serif SC" w:cs="Amiri"/>
          <w:lang w:val="zh-CN" w:eastAsia="zh-CN" w:bidi="ar-SA"/>
          <w:color w:val="000000"/>
          <w:rtl w:val="0"/>
        </w:rPr>
        <w:t>（因为，那位真实、蒙确证的见证者，站在众见证者面前，向跨越时代与地域的人类各代，呼告并教导；他以全部力量、极度认真、至极信赖、坚强安定与完满信仰，发出崇高呼声：“我见证，除Allah外，没有任何应受崇拜者；祂独一，绝无伙伴”）</w:t>
      </w:r>
    </w:p>
    <w:p>
      <w:pPr>
        <w:pStyle w:val="Heading2"/>
      </w:pPr>
      <w:r>
        <w:rPr>
          <w:rFonts w:ascii="Times New Roman" w:hAnsi="Times New Roman" w:eastAsia="Noto Serif SC" w:cs="Amiri"/>
          <w:lang w:val="zh-CN" w:eastAsia="zh-CN" w:bidi="ar-SA"/>
          <w:color w:val="000000"/>
          <w:rtl w:val="0"/>
        </w:rPr>
        <w:t>具有诸太阳之力的第十二道闪光</w:t>
      </w:r>
    </w:p>
    <w:p>
      <w:r>
        <w:rPr>
          <w:rFonts w:ascii="Times New Roman" w:hAnsi="Times New Roman" w:eastAsia="Noto Serif SC" w:cs="Amiri"/>
          <w:lang w:val="zh-CN" w:eastAsia="zh-CN" w:bidi="ar-SA"/>
          <w:color w:val="000000"/>
          <w:rtl w:val="0"/>
        </w:rPr>
        <w:t>这第二十二言的第十二道闪光，是如此一片真理之海，全部二十二言不过是其中的二十二滴；又是如此一处光明源泉，这二十二言不过是那太阳的二十二道闪光。是的，那二十二言中，每一言都只是《古兰经》天空中一颗经文之星的一道光、只是从辨别真伪的经典之海流出的一节经文河流中的一滴；Allah经典的至大宝库中，每一节经文，都是一匣珠宝，而每一言，也只是其中单独一节经文的一颗珍珠。</w:t>
      </w:r>
    </w:p>
    <w:p>
      <w:r>
        <w:rPr>
          <w:rFonts w:ascii="Times New Roman" w:hAnsi="Times New Roman" w:eastAsia="Noto Serif SC" w:cs="Amiri"/>
          <w:lang w:val="zh-CN" w:eastAsia="zh-CN" w:bidi="ar-SA"/>
          <w:color w:val="000000"/>
          <w:rtl w:val="0"/>
        </w:rPr>
        <w:t>第十九言的第十四滴中略作介绍的Allah言辞，从至大尊名、至大宝座、养育与主宰的至大显现降下；在足以把无始系于无终、把尘世大地连于至高宝座的广阔与崇高中，以其全部力量、全部经文的确凿性，一再说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（除祂之外，没有任何应受崇拜者），使整个宇宙成为见证者，令它作证。是的，</w:t>
      </w:r>
      <w:r>
        <w:rPr>
          <w:rFonts w:ascii="Amiri" w:hAnsi="Amiri" w:eastAsia="Amiri" w:cs="Amiri"/>
          <w:lang w:val="zh-CN" w:eastAsia="zh-CN" w:bidi="ar-SA"/>
          <w:rtl w:val="1"/>
          <w:cs w:val="1"/>
          <w:color w:val="000000"/>
          <w:sz w:val="24"/>
          <w:szCs w:val="24"/>
        </w:rPr>
        <w:t>لَا ﺍِﻟٰﻪَ اِلَّا ﻫُﻮَ ﺑَﺮَﺍﺑَﺮْ ﻣ۪ﻴﺰَﻧَﺪْ ﻋَﺎﻟَﻢْ</w:t>
      </w:r>
      <w:r>
        <w:rPr>
          <w:rFonts w:ascii="Times New Roman" w:hAnsi="Times New Roman" w:eastAsia="Noto Serif SC" w:cs="Amiri"/>
          <w:lang w:val="zh-CN" w:eastAsia="zh-CN" w:bidi="ar-SA"/>
          <w:color w:val="000000"/>
          <w:rtl w:val="0"/>
        </w:rPr>
        <w:t>（整个世界齐声唱诵：“除祂之外，没有任何应受崇拜者”）。</w:t>
      </w:r>
    </w:p>
    <w:p>
      <w:r>
        <w:rPr>
          <w:rFonts w:ascii="Times New Roman" w:hAnsi="Times New Roman" w:eastAsia="Noto Serif SC" w:cs="Amiri"/>
          <w:lang w:val="zh-CN" w:eastAsia="zh-CN" w:bidi="ar-SA"/>
          <w:color w:val="000000"/>
          <w:rtl w:val="0"/>
        </w:rPr>
        <w:t>是的，你若以一颗健全心灵的眼睛察看《古兰经》，就会看见：它六方如此明亮、如此透明，没有黑暗、迷误、疑问、疑惧或欺诈，能找到缝隙，进入其中，侵入它免受缺失的领域。因为，它上方有不可仿效奇迹的印记，下方有确证与证据，背后依凭纯粹来自养育主宰者的启示，前方有两世幸福，右侧使理智开口、取得理智确认，左侧征良知为证、确立其顺服；内部，明明是慈悯普及万物者纯净的指引；外表，亲眼可见纯粹的信仰之光；果实，则以亲见的确信，呈现为以人类完善装饰自身的精纯者与穷究真理者、亲近Allah者与至诚者。你若把耳贴在这幽玄之舌的胸前倾听，就会听见自深处而来、极亲切而使人信服、极认真而崇高、配备确证的天上声音，以如此</w:t>
      </w:r>
    </w:p>
    <w:p>
      <w:r>
        <w:rPr>
          <w:rFonts w:ascii="Times New Roman" w:hAnsi="Times New Roman" w:eastAsia="Noto Serif SC" w:cs="Amiri"/>
          <w:lang w:val="zh-CN" w:eastAsia="zh-CN" w:bidi="ar-SA"/>
          <w:color w:val="000000"/>
          <w:rtl w:val="0"/>
        </w:rPr>
        <w:t>确凿的方式，宣说并反复宣说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（除祂之外，没有任何应受崇拜者），以至它所宣说的，达到真实体证的确信；它向你传达、倾注一种知识的确信，其鲜明仿佛亲见的确信。</w:t>
      </w:r>
    </w:p>
    <w:p>
      <w:r>
        <w:rPr>
          <w:rFonts w:ascii="Times New Roman" w:hAnsi="Times New Roman" w:eastAsia="Noto Serif SC" w:cs="Amiri"/>
          <w:lang w:val="zh-CN" w:eastAsia="zh-CN" w:bidi="ar-SA"/>
          <w:color w:val="000000"/>
          <w:rtl w:val="0"/>
        </w:rPr>
        <w:t>最尊贵的使者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（愿Allah赐他尊荣、恩福与平安）与最精确、最坚实的辨别真伪之经典，各自都是一轮太阳：</w:t>
      </w:r>
    </w:p>
    <w:p>
      <w:r>
        <w:rPr>
          <w:rFonts w:ascii="Times New Roman" w:hAnsi="Times New Roman" w:eastAsia="Noto Serif SC" w:cs="Amiri"/>
          <w:lang w:val="zh-CN" w:eastAsia="zh-CN" w:bidi="ar-SA"/>
          <w:color w:val="000000"/>
          <w:rtl w:val="0"/>
        </w:rPr>
        <w:t>一位，作为可见世界的语言，在千般奇迹之中，蒙全部先知与精纯者确认，以伊斯兰与使者使命的手指指向、以全部力量显示一个真理……</w:t>
      </w:r>
    </w:p>
    <w:p>
      <w:r>
        <w:rPr>
          <w:rFonts w:ascii="Times New Roman" w:hAnsi="Times New Roman" w:eastAsia="Noto Serif SC" w:cs="Amiri"/>
          <w:lang w:val="zh-CN" w:eastAsia="zh-CN" w:bidi="ar-SA"/>
          <w:color w:val="000000"/>
          <w:rtl w:val="0"/>
        </w:rPr>
        <w:t>另一位，作为幽玄世界的语言，在四十种奇迹面向之中，蒙宇宙全部创成经文确认，以真实正当与指引的手指指向、极其郑重地显示同一个真理……那么，那真理难道不比太阳更鲜明、比白昼更显著吗？</w:t>
      </w:r>
    </w:p>
    <w:p>
      <w:r>
        <w:rPr>
          <w:rFonts w:ascii="Times New Roman" w:hAnsi="Times New Roman" w:eastAsia="Noto Serif SC" w:cs="Amiri"/>
          <w:lang w:val="zh-CN" w:eastAsia="zh-CN" w:bidi="ar-SA"/>
          <w:color w:val="000000"/>
          <w:rtl w:val="0"/>
        </w:rPr>
        <w:t>沾染迷误、顽固抗拒的小小人啊</w:t>
      </w:r>
      <w:r>
        <w:rPr>
          <w:rStyle w:val="FootnoteReference"/>
        </w:rPr>
        <w:footnoteReference w:id="1"/>
      </w:r>
      <w:r>
        <w:rPr>
          <w:rFonts w:ascii="Times New Roman" w:hAnsi="Times New Roman" w:eastAsia="Noto Serif SC" w:cs="Amiri"/>
          <w:lang w:val="zh-CN" w:eastAsia="zh-CN" w:bidi="ar-SA"/>
          <w:color w:val="000000"/>
          <w:rtl w:val="0"/>
        </w:rPr>
        <w:t>！你脑中那盏比萤火虫还暗的灯，怎能对抗这些太阳？怎能自以为不需要它们？竟想用吹气将它们熄灭？呸，啐，你那否认的理智！幽玄与可见世界的这两条舌，奉养育并主宰一切世界者、这宇宙所有者之名，为祂说出言辞、宣明真理，你怎能否认？可怜的人啊，你比苍蝇更无力、更卑微，你算什么，竟想否认这宇宙具威严的所有者？</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理智清醒、心灵警觉的同伴啊！若已从这第二十二言开头一直领会到此，就把十二道闪光一同握在手中；找到一盏具有数千电灯之力的真理明灯，攀住从至大宝座伸来的《古兰经》经文，骑上助成的布拉克坐骑，升登真理诸天，上达认识Allah的宝座，说</w:t>
      </w:r>
      <w:r>
        <w:rPr>
          <w:rFonts w:ascii="Amiri" w:hAnsi="Amiri" w:eastAsia="Amiri" w:cs="Amiri"/>
          <w:lang w:val="zh-CN" w:eastAsia="zh-CN" w:bidi="ar-SA"/>
          <w:rtl w:val="1"/>
          <w:cs w:val="1"/>
          <w:color w:val="000000"/>
          <w:sz w:val="24"/>
          <w:szCs w:val="24"/>
        </w:rPr>
        <w:t>ﺍَﺷْﻬَﺪُ ﺍَﻥْ لَا ﺍِﻟٰﻪَ اِلَّا ﺍَﻧْﺖَ ﻭَﺣْﺪَﻙَ لَا ﺷَﺮ۪ﻳﻚَ ﻟَﻚَ</w:t>
      </w:r>
      <w:r>
        <w:rPr>
          <w:rFonts w:ascii="Times New Roman" w:hAnsi="Times New Roman" w:eastAsia="Noto Serif SC" w:cs="Amiri"/>
          <w:lang w:val="zh-CN" w:eastAsia="zh-CN" w:bidi="ar-SA"/>
          <w:color w:val="000000"/>
          <w:rtl w:val="0"/>
        </w:rPr>
        <w:t>（我见证，除祢之外，没有任何应受崇拜者；祢独一，绝无伙伴）。又以</w:t>
      </w:r>
      <w:r>
        <w:rPr>
          <w:rFonts w:ascii="Amiri" w:hAnsi="Amiri" w:eastAsia="Amiri" w:cs="Amiri"/>
          <w:lang w:val="zh-CN" w:eastAsia="zh-CN" w:bidi="ar-SA"/>
          <w:rtl w:val="1"/>
          <w:cs w:val="1"/>
          <w:color w:val="000000"/>
          <w:sz w:val="24"/>
          <w:szCs w:val="24"/>
        </w:rPr>
        <w:t>لَا ﺍِﻟٰﻪَ اِلَّا ﺍﻟﻠّٰﻪُ ﻭَﺣْﺪَﻩُ لَا ﺷَﺮ۪ﻳﻚَ ﻟَﻪُ ﻟَﻪُ ﺍﻟْﻤُﻠْﻚُ ﻭَ ﻟَﻪُ ﺍﻟْﺤَﻤْﺪُ ﻳُﺤْﻴ۪ﻰ ﻭَ ﻳُﻤ۪ﻴﺖُ ﻭَ ﻫُﻮَ ﺣَﻰٌّ لَا ﻳَﻤُﻮﺕُ ﺑِﻴَﺪِﻩِ ﺍﻟْﺨَﻴْﺮُ ﻭَ ﻫُﻮَ ﻋَﻠٰﻰ ﻛُﻞِّ ﺷَﻰْﺀٍ ﻗَﺪ۪ﻳﺮٌ</w:t>
      </w:r>
      <w:r>
        <w:rPr>
          <w:rFonts w:ascii="Times New Roman" w:hAnsi="Times New Roman" w:eastAsia="Noto Serif SC" w:cs="Amiri"/>
          <w:lang w:val="zh-CN" w:eastAsia="zh-CN" w:bidi="ar-SA"/>
          <w:color w:val="000000"/>
          <w:rtl w:val="0"/>
        </w:rPr>
        <w:t>（除Allah外，没有任何应受崇拜者；祂独一，绝无伙伴。万有的主权唯属祂，一切赞美与称颂唯属祂；祂赋予生命，使之死亡；祂永生而不死。一切美善皆在祂掌握之中，祂无所不能），在宇宙全部存在之物之上，在世界这座大清真寺中，宣告Allah的独一。</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（祢超绝一切缺欠！除祢所教导我们的外，我们毫无知识；确然，唯有祢是全知者、至睿者）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 ﺭَﺑَّﻨَﺎ وَلَا ﺗَﺤْﻤِﻞْ ﻋَﻠَﻴْﻨَٓﺎ ﺍِﺻْﺮًﺍ ﻛَﻤَﺎ ﺣَﻤَﻠْﺘَﻪُ ﻋَﻠَﻰ ﺍﻟَّﺬ۪ﻳﻦَ ﻣِﻦْ ﻗَﺒْﻠِﻨَﺎ ﺭَﺑَّﻨَﺎ وَلَا ﺗُﺤَﻤِّﻠْﻨَﺎ ﻣَﺎ لَا ﻃَﺎﻗَﺔَ ﻟَﻨَﺎ ﺑِﻪ۪ ﻭَﺍﻋْﻒُ ﻋَﻨَّﺎ ﻭَﺍﻏْﻔِﺮْﻟَﻨَﺎ ﻭَﺍﺭْﺣَﻤْﻨَﺎ ﺍَﻧْﺖَ ﻣَﻮْﻟٰﻴﻨَﺎ ﻓَﺎﻧْﺼُﺮْﻧَﺎ ﻋَﻠَﻰ ﺍﻟْﻘَﻮْﻡِ ﺍﻟْﻜَﺎﻓِﺮ۪ﻳﻦَ</w:t>
      </w:r>
      <w:r>
        <w:rPr>
          <w:rFonts w:ascii="Times New Roman" w:hAnsi="Times New Roman" w:eastAsia="Noto Serif SC" w:cs="Amiri"/>
          <w:lang w:val="zh-CN" w:eastAsia="zh-CN" w:bidi="ar-SA"/>
          <w:color w:val="000000"/>
          <w:rtl w:val="0"/>
        </w:rPr>
        <w:t xml:space="preserve">（我们的养育主宰者啊！若我们遗忘或犯错，求祢不要因此责罚我们；我们的养育主宰者啊！求祢不要把重荷加在我们身上，像曾加在我们以前的人身上那样；我们的养育主宰者啊！求祢不要让我们承担无力承受之事，求祢免除我们的罪责，宽恕我们，慈悯我们。祢是我们的护持之主，求祢援助我们，战胜不信的群体） </w:t>
      </w:r>
      <w:r>
        <w:rPr>
          <w:rFonts w:ascii="Amiri" w:hAnsi="Amiri" w:eastAsia="Amiri" w:cs="Amiri"/>
          <w:lang w:val="zh-CN" w:eastAsia="zh-CN" w:bidi="ar-SA"/>
          <w:rtl w:val="1"/>
          <w:cs w:val="1"/>
          <w:color w:val="000000"/>
          <w:sz w:val="24"/>
          <w:szCs w:val="24"/>
        </w:rPr>
        <w:t>٭ 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（我们的养育主宰者啊！祢已引导我们之后，求祢不要使我们的心偏离正道，求祢从自身赐给我们慈悯；确然，唯有祢是丰厚赐予者） </w:t>
      </w:r>
      <w:r>
        <w:rPr>
          <w:rFonts w:ascii="Amiri" w:hAnsi="Amiri" w:eastAsia="Amiri" w:cs="Amiri"/>
          <w:lang w:val="zh-CN" w:eastAsia="zh-CN" w:bidi="ar-SA"/>
          <w:rtl w:val="1"/>
          <w:cs w:val="1"/>
          <w:color w:val="000000"/>
          <w:sz w:val="24"/>
          <w:szCs w:val="24"/>
        </w:rPr>
        <w:t>٭ ﺭَﺑَّﻨَٓﺎ ﺍِﻧَّﻚَ ﺟَﺎﻣِﻊُ ﺍﻟﻨَّﺎﺱِ ﻟِﻴَﻮْﻡٍ لَا ﺭَﻳْﺐَ ﻓ۪ﻴﻪِ ﺍِﻥَّ ﺍﻟﻠّٰﻪَ لَا ﻳُﺨْﻠِﻒُ ﺍﻟْﻤ۪ﻴﻌَﺎﺩَ</w:t>
      </w:r>
      <w:r>
        <w:rPr>
          <w:rFonts w:ascii="Times New Roman" w:hAnsi="Times New Roman" w:eastAsia="Noto Serif SC" w:cs="Amiri"/>
          <w:lang w:val="zh-CN" w:eastAsia="zh-CN" w:bidi="ar-SA"/>
          <w:color w:val="000000"/>
          <w:rtl w:val="0"/>
        </w:rPr>
        <w:t xml:space="preserve">（我们的养育主宰者啊！祢必为那毫无疑问的一日，聚集众人；Allah绝不违背约诺） </w:t>
      </w:r>
      <w:r>
        <w:rPr>
          <w:rFonts w:ascii="Amiri" w:hAnsi="Amiri" w:eastAsia="Amiri" w:cs="Amiri"/>
          <w:lang w:val="zh-CN" w:eastAsia="zh-CN" w:bidi="ar-SA"/>
          <w:rtl w:val="1"/>
          <w:cs w:val="1"/>
          <w:color w:val="000000"/>
          <w:sz w:val="24"/>
          <w:szCs w:val="24"/>
        </w:rPr>
        <w:t>٭ ﺍَﻟﻠّٰﻬُﻢَّ ﺻَﻞِّ ﻭَ ﺳَﻠِّﻢْ ﻋَﻠٰﻰ ﻣَﻦْ ﺍَﺭْﺳَﻠْﺘَﻪُ ﺭَﺣْﻤَﺔً ﻟِﻠْﻌَﺎﻟَﻤ۪ﻴﻦَ ﻭَ ﻋَﻠٰﻰ ﺍٰﻟِﻪ۪ ﻭَ ﺻَﺤْﺒِﻪ۪ ﺍَﺟْﻤَﻌ۪ﻴﻦَ ﻭَﺍﺭْﺣَﻤْﻨَﺎ ﻭَ ﺍﺭْﺣَﻢْ ﺍُﻣَّﺘَﻪُ ﺑِﺮَﺣْﻤَﺘِﻚَ ﻳَﺎ ﺍَﺭْﺣَﻢَ ﺍﻟﺮَّﺍﺣِﻤ۪ﻴﻦَ</w:t>
      </w:r>
      <w:r>
        <w:rPr>
          <w:rFonts w:ascii="Times New Roman" w:hAnsi="Times New Roman" w:eastAsia="Noto Serif SC" w:cs="Amiri"/>
          <w:lang w:val="zh-CN" w:eastAsia="zh-CN" w:bidi="ar-SA"/>
          <w:color w:val="000000"/>
          <w:rtl w:val="0"/>
        </w:rPr>
        <w:t xml:space="preserve">（Allah啊，求祢将尊荣、恩福与平安，赐予那位被祢派遣、成为万有慈悯者，也赐予他的全体家属与同伴；求祢慈悯我们，慈悯他的群体。一切慈悯者中最慈悯者啊，求祢凭祢的慈悯成全）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（他们最后的呼求是：一切赞美与称颂，无论出自何者、指向何者，自无始至无终，都专属于Allah，也都是祂所应得的；祂是养育并主宰万有者，祂的存在本身必然，不依赖任何他物）</w:t>
      </w:r>
    </w:p>
    <w:p>
      <w:pPr>
        <w:pStyle w:val="Heading2"/>
      </w:pPr>
      <w:r>
        <w:rPr>
          <w:rFonts w:ascii="Times New Roman" w:hAnsi="Times New Roman" w:eastAsia="Noto Serif SC" w:cs="Amiri"/>
          <w:lang w:val="zh-CN" w:eastAsia="zh-CN" w:bidi="ar-SA"/>
          <w:color w:val="000000"/>
          <w:rtl w:val="0"/>
        </w:rPr>
        <w:t>第二十四封书信</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ﻳَﻔْﻌَﻞُ ﺍﻟﻠّٰﻪُ ﻣَﺎ ﻳَﺸَٓﺎﺀُ</w:t>
      </w:r>
      <w:r>
        <w:rPr>
          <w:rFonts w:ascii="Times New Roman" w:hAnsi="Times New Roman" w:eastAsia="Noto Serif SC" w:cs="Amiri"/>
          <w:lang w:val="zh-CN" w:eastAsia="zh-CN" w:bidi="ar-SA"/>
          <w:color w:val="000000"/>
          <w:rtl w:val="0"/>
        </w:rPr>
        <w:t xml:space="preserve">（Allah施行祂所意欲的一切，任何受造物都不能限制祂的意欲） </w:t>
      </w:r>
      <w:r>
        <w:rPr>
          <w:rFonts w:ascii="Amiri" w:hAnsi="Amiri" w:eastAsia="Amiri" w:cs="Amiri"/>
          <w:lang w:val="zh-CN" w:eastAsia="zh-CN" w:bidi="ar-SA"/>
          <w:rtl w:val="1"/>
          <w:cs w:val="1"/>
          <w:color w:val="000000"/>
          <w:sz w:val="24"/>
          <w:szCs w:val="24"/>
        </w:rPr>
        <w:t>٭ ﻭَ ﻳَﺤْﻜُﻢُ ﻣَﺎ ﻳُﺮ۪ﻳﺪُ</w:t>
      </w:r>
      <w:r>
        <w:rPr>
          <w:rFonts w:ascii="Times New Roman" w:hAnsi="Times New Roman" w:eastAsia="Noto Serif SC" w:cs="Amiri"/>
          <w:lang w:val="zh-CN" w:eastAsia="zh-CN" w:bidi="ar-SA"/>
          <w:color w:val="000000"/>
          <w:rtl w:val="0"/>
        </w:rPr>
        <w:t>（祂按自己的意愿裁决并规定一切，祂的判决不受任何外力支配）问：Allah诸至大尊名中的至慈者、至睿者与至爱者，要求以怜爱抚育万物、以合乎利益的方式筹度万事、以深情厚意施予荣宠；这些要求，怎能与可怖而令人生畏的死亡和无有、消逝和离别、灾祸和劳苦相调和？人既然要前往永恒的幸福，姑且让我们宽容地看待他行经死亡之路。可是，那些纤弱而娇贵、具有生命的树木与植物诸类及其花朵，还有那些配得存在、热爱生命、渴望长存的动物群类：持续不断地使它们尽数灭绝，一个也不留下；极其迅速地消灭它们，不让它们有片刻睁眼喘息；不让它们安宁呼吸，驱使它们劳苦奔忙；不让任何一个安享舒适，以种种灾祸改变它们；毫不例外地杀死它们；没有一个停驻不灭，全都归于消逝；没有一个心满意足，全都陷于离别——这其中哪里有怜爱与慈悯，有什么智慧与利益，又怎能容得下恩泽与慈悯？</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答：对于解答这一问题的那极其广大、极其深邃、极其崇高的至大真理，我们将借助指明驱动者与要求者的五项隐示，以及指明宗旨与益处的五项指示，尝试使人由远处隐隐约约地望见它。</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共五项隐示。</w:t>
      </w:r>
    </w:p>
    <w:p>
      <w:pPr>
        <w:pStyle w:val="Heading2"/>
      </w:pPr>
      <w:r>
        <w:rPr>
          <w:rFonts w:ascii="Times New Roman" w:hAnsi="Times New Roman" w:eastAsia="Noto Serif SC" w:cs="Amiri"/>
          <w:lang w:val="zh-CN" w:eastAsia="zh-CN" w:bidi="ar-SA"/>
          <w:color w:val="000000"/>
          <w:rtl w:val="0"/>
        </w:rPr>
        <w:t>第一项隐示</w:t>
      </w:r>
    </w:p>
    <w:p>
      <w:r>
        <w:rPr>
          <w:rFonts w:ascii="Times New Roman" w:hAnsi="Times New Roman" w:eastAsia="Noto Serif SC" w:cs="Amiri"/>
          <w:lang w:val="zh-CN" w:eastAsia="zh-CN" w:bidi="ar-SA"/>
          <w:color w:val="000000"/>
          <w:rtl w:val="0"/>
        </w:rPr>
        <w:t>正如《第二十六言》的结语中所说：一位技艺精湛的艺术家，为了制作一件镶宝饰纹的珍贵衣服，以一个贫苦人应得的工价为报酬，让他充当模特儿；为了展示自己的创造之艺与精湛技艺，便在那贫苦人身上裁量、剪割、缩短、放长那件衣服，又让他坐下、站起，摆出各种不同的姿势。这个贫苦人有什么权利对那位艺术家说：“你为什么碰这件使我变得美丽的衣服，随意改变它？你为什么让我站起又坐下，使我劳苦，扰乱我的安适？”</w:t>
      </w:r>
    </w:p>
    <w:p>
      <w:r>
        <w:rPr>
          <w:rFonts w:ascii="Times New Roman" w:hAnsi="Times New Roman" w:eastAsia="Noto Serif SC" w:cs="Amiri"/>
          <w:lang w:val="zh-CN" w:eastAsia="zh-CN" w:bidi="ar-SA"/>
          <w:color w:val="000000"/>
          <w:rtl w:val="0"/>
        </w:rPr>
        <w:t>同样，具威严的创造者Allah把每一类万有的本质各取为一个模型，为了借诸尊名的纹饰显示祂创造之艺的诸般完善，给每一事物，尤其是有生命者，穿上一件以种种感觉为饰的身体之衣；又以裁定施行与预知裁定之笔在其上描绘纹饰，展示诸尊名的彰显。祂也按每一万有各自应得的方式，赐给它一种完善、一种乐趣、一种恩泽，作为工价。那位创造者契合</w:t>
      </w:r>
      <w:r>
        <w:rPr>
          <w:rFonts w:ascii="Amiri" w:hAnsi="Amiri" w:eastAsia="Amiri" w:cs="Amiri"/>
          <w:lang w:val="zh-CN" w:eastAsia="zh-CN" w:bidi="ar-SA"/>
          <w:rtl w:val="1"/>
          <w:cs w:val="1"/>
          <w:color w:val="000000"/>
          <w:sz w:val="24"/>
          <w:szCs w:val="24"/>
        </w:rPr>
        <w:t>ﻣَﺎﻟِﻚُ ﺍﻟْﻤُﻠْﻚِ ﻳَﺘَﺼَﺮَّﻑُ ﻓ۪ﻰ ﻣُﻠْﻜِﻪ۪ ﻛَﻴْﻒَ ﻳَﺸَٓﺎﺀُ</w:t>
      </w:r>
      <w:r>
        <w:rPr>
          <w:rFonts w:ascii="Times New Roman" w:hAnsi="Times New Roman" w:eastAsia="Noto Serif SC" w:cs="Amiri"/>
          <w:lang w:val="zh-CN" w:eastAsia="zh-CN" w:bidi="ar-SA"/>
          <w:color w:val="000000"/>
          <w:rtl w:val="0"/>
        </w:rPr>
        <w:t>（主权的主掌者随祂所愿，在自己的主权领域内自由处置；万物都不能干涉祂的主权）的奥义，任何事物有什么权利对祂说：“你让我辛劳，扰乱了我的安适”呢？绝不如此！</w:t>
      </w:r>
    </w:p>
    <w:p>
      <w:r>
        <w:rPr>
          <w:rFonts w:ascii="Times New Roman" w:hAnsi="Times New Roman" w:eastAsia="Noto Serif SC" w:cs="Amiri"/>
          <w:lang w:val="zh-CN" w:eastAsia="zh-CN" w:bidi="ar-SA"/>
          <w:color w:val="000000"/>
          <w:rtl w:val="0"/>
        </w:rPr>
        <w:t>是的，万有无论从哪一方面，都对必然存在者Allah没有任何权利，也不能主张权利；它们的权利，倒是始终感恩与赞美，并履行祂所赐存在诸层次的义务。因为，所赐的一切存在层次都是实然发生之事，各需要一个原因。而未赐的层次则属于可能性。可能性即是无有，而且没有穷尽。未存在之事不需要原因，无穷无尽者也不可能有一个原因。</w:t>
      </w:r>
    </w:p>
    <w:p>
      <w:r>
        <w:rPr>
          <w:rFonts w:ascii="Times New Roman" w:hAnsi="Times New Roman" w:eastAsia="Noto Serif SC" w:cs="Amiri"/>
          <w:lang w:val="zh-CN" w:eastAsia="zh-CN" w:bidi="ar-SA"/>
          <w:color w:val="000000"/>
          <w:rtl w:val="0"/>
        </w:rPr>
        <w:t>例如，矿物不能说：“为什么没有使我们成为植物？”它们不能抱怨；相反，它们既已获致矿物性的存在，其义务就是向自己的开创者Allah感恩。植物不能说：“为什么没有使我成为动物？”它不能抱怨；相反，它既已连同存在获致生命，其义务就是感恩。动物也不能抱怨说：“为什么没有使我成为人？”相反，它既已获致生命与存在，又得蒙赐给宝贵的灵魂实体，其义务就是感恩。其余也依此比量。</w:t>
      </w:r>
    </w:p>
    <w:p>
      <w:r>
        <w:rPr>
          <w:rFonts w:ascii="Times New Roman" w:hAnsi="Times New Roman" w:eastAsia="Noto Serif SC" w:cs="Amiri"/>
          <w:lang w:val="zh-CN" w:eastAsia="zh-CN" w:bidi="ar-SA"/>
          <w:color w:val="000000"/>
          <w:rtl w:val="0"/>
        </w:rPr>
        <w:t>抱怨的人啊！你没有停留在无有之中，而是披上了存在这一恩赐，尝到了生命；你没有停留在无生物中，也没有成为动物；你获得了伊斯兰的恩赐，没有留在迷误里；你又见到了健康与平安的恩赐，如此等等……</w:t>
      </w:r>
    </w:p>
    <w:p>
      <w:r>
        <w:rPr>
          <w:rFonts w:ascii="Times New Roman" w:hAnsi="Times New Roman" w:eastAsia="Noto Serif SC" w:cs="Amiri"/>
          <w:lang w:val="zh-CN" w:eastAsia="zh-CN" w:bidi="ar-SA"/>
          <w:color w:val="000000"/>
          <w:rtl w:val="0"/>
        </w:rPr>
        <w:t>忘恩负义的人啊！至高无上的真实主宰Allah赐给你的存在诸层次纯属恩赐，你不知感恩；那些属于可能性与未存在之事一类、你既未获得也不配得的崇高恩赐没有赐给你，你便怀着虚妄的贪欲向祂抱怨、辜负恩惠——你究竟在哪里挣得了权利？试想，一个人如同登上宣礼塔顶一般，登上一处品级崇高的地位，获得显要的身份，每一级阶梯都见到一项巨大的恩赐；他却不向赐恩者感恩，反而抱怨哭诉：“为什么没能登上比那座宣礼塔更高的地方？”他何等不公，何等忘恩负义，又犯了何等严重的癫狂，连疯子也会明白。</w:t>
      </w:r>
    </w:p>
    <w:p>
      <w:r>
        <w:rPr>
          <w:rFonts w:ascii="Times New Roman" w:hAnsi="Times New Roman" w:eastAsia="Noto Serif SC" w:cs="Amiri"/>
          <w:lang w:val="zh-CN" w:eastAsia="zh-CN" w:bidi="ar-SA"/>
          <w:color w:val="000000"/>
          <w:rtl w:val="0"/>
        </w:rPr>
        <w:t>不知足而贪婪、不知节制而浪费、不公抱怨又疏忽遗忘的人啊！你当确知：知足是带来收益的感恩，贪婪是招致亏损的忘恩；节制是对恩赐美好而有益的尊重，浪费则是对恩赐丑恶而有害的轻蔑。你若还有理智，就当习于知足，努力求得悦纳。你若无法忍受，就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至坚忍者Allah啊，求您赐予我坚忍），并祈求坚忍；安守自己应得的份额，不要诉苦。你要明白自己是在向谁、因谁而抱怨，安静吧。无论如何定要抱怨，就向至高无上的真实主宰Allah抱怨你的自我，因为过失在于它。</w:t>
      </w:r>
    </w:p>
    <w:p>
      <w:pPr>
        <w:pStyle w:val="Heading2"/>
      </w:pPr>
      <w:r>
        <w:rPr>
          <w:rFonts w:ascii="Times New Roman" w:hAnsi="Times New Roman" w:eastAsia="Noto Serif SC" w:cs="Amiri"/>
          <w:lang w:val="zh-CN" w:eastAsia="zh-CN" w:bidi="ar-SA"/>
          <w:color w:val="000000"/>
          <w:rtl w:val="0"/>
        </w:rPr>
        <w:t>第二项隐示</w:t>
      </w:r>
    </w:p>
    <w:p>
      <w:r>
        <w:rPr>
          <w:rFonts w:ascii="Times New Roman" w:hAnsi="Times New Roman" w:eastAsia="Noto Serif SC" w:cs="Amiri"/>
          <w:lang w:val="zh-CN" w:eastAsia="zh-CN" w:bidi="ar-SA"/>
          <w:color w:val="000000"/>
          <w:rtl w:val="0"/>
        </w:rPr>
        <w:t>正如《第十八封书信》最后一项论题的末尾所说：具威严的创造者Allah以一种令人惊叹、令人震撼的养育与主宰的活动，持续不断地改变并更新万有，其中的一项智慧便是：</w:t>
      </w:r>
    </w:p>
    <w:p>
      <w:r>
        <w:rPr>
          <w:rFonts w:ascii="Times New Roman" w:hAnsi="Times New Roman" w:eastAsia="Noto Serif SC" w:cs="Amiri"/>
          <w:lang w:val="zh-CN" w:eastAsia="zh-CN" w:bidi="ar-SA"/>
          <w:color w:val="000000"/>
          <w:rtl w:val="0"/>
        </w:rPr>
        <w:t>受造物中的活动与运动，源于一种欲求、一种热望、一种乐趣、一种热爱。甚至可以说，每一种活动中都有一类乐趣；毋宁说，每一种活动本身就是一种乐趣。而乐趣也趋向一种完善，毋宁说，它本身就是一种完善。</w:t>
      </w:r>
    </w:p>
    <w:p>
      <w:r>
        <w:rPr>
          <w:rFonts w:ascii="Times New Roman" w:hAnsi="Times New Roman" w:eastAsia="Noto Serif SC" w:cs="Amiri"/>
          <w:lang w:val="zh-CN" w:eastAsia="zh-CN" w:bidi="ar-SA"/>
          <w:color w:val="000000"/>
          <w:rtl w:val="0"/>
        </w:rPr>
        <w:t>既然活动昭示一种完善、一种乐趣、一种美善；既然作为绝对完善者、具威严的完善者的必然存在者Allah，在本体、属性与行为中包容一切种类的完善，那么，那位必然存在者必然具有无限神圣的怜爱与超绝一切缺欠的无限热爱，其方式与祂存在的必然性和神圣性相称，与祂自身的无所需求和绝对自足相合，也与祂的绝对完善和自身超绝一切缺欠相宜。由那神圣的怜爱与超绝一切缺欠的热爱，必然生出无限神圣的热忱；由那神圣的热忱，生出无限神圣的喜悦；由那神圣的喜悦，又生出——若允许这样表述——无限神圣的乐趣。</w:t>
      </w:r>
    </w:p>
    <w:p>
      <w:r>
        <w:rPr>
          <w:rFonts w:ascii="Times New Roman" w:hAnsi="Times New Roman" w:eastAsia="Noto Serif SC" w:cs="Amiri"/>
          <w:lang w:val="zh-CN" w:eastAsia="zh-CN" w:bidi="ar-SA"/>
          <w:color w:val="000000"/>
          <w:rtl w:val="0"/>
        </w:rPr>
        <w:t>并且，与那神圣的乐趣相伴，由于祂无限的慈悯，在祂权能的活动中，受造物的禀赋由潜能化为现实并趋于完善；受造物由此获得满足与完善，而属于慈悯普及万物而至慈者Allah的——若允许这样表述——无限神圣的满足与无限神圣的自豪，也便由此而生。这一切，以无限的方式要求一种无限的活动；那无限的活动，又要求无限的改变、转换、转化与拆解；而那无限的改变与转换，又要求死亡和无有、消逝和离别。</w:t>
      </w:r>
    </w:p>
    <w:p>
      <w:r>
        <w:rPr>
          <w:rFonts w:ascii="Times New Roman" w:hAnsi="Times New Roman" w:eastAsia="Noto Serif SC" w:cs="Amiri"/>
          <w:lang w:val="zh-CN" w:eastAsia="zh-CN" w:bidi="ar-SA"/>
          <w:color w:val="000000"/>
          <w:rtl w:val="0"/>
        </w:rPr>
        <w:t>曾有一段时期，人类智慧就受造之作的宗旨所指出的种种益处，在我看来极其微不足道。我由此认识到，那种智慧会归于虚妄。因此，哲学家中走得最远的那些人，或者陷入自然主义的迷误，或者成为诡辩者，或者否认创造者的意志与知识，或者称创造者为“依其本体而必然造成万物者”。</w:t>
      </w:r>
    </w:p>
    <w:p>
      <w:r>
        <w:rPr>
          <w:rFonts w:ascii="Times New Roman" w:hAnsi="Times New Roman" w:eastAsia="Noto Serif SC" w:cs="Amiri"/>
          <w:lang w:val="zh-CN" w:eastAsia="zh-CN" w:bidi="ar-SA"/>
          <w:color w:val="000000"/>
          <w:rtl w:val="0"/>
        </w:rPr>
        <w:t>正在那时，Allah的慈悯遣来“至睿者”这一尊名援助我，也向我显示了受造之作的宏大宗旨。也就是说，每一件受造之作都是这样一封养育并主宰者的书信：一切有意识者都会研读它。这一宗旨，整整一年都足以使我满足。</w:t>
      </w:r>
    </w:p>
    <w:p>
      <w:r>
        <w:rPr>
          <w:rFonts w:ascii="Times New Roman" w:hAnsi="Times New Roman" w:eastAsia="Noto Serif SC" w:cs="Amiri"/>
          <w:lang w:val="zh-CN" w:eastAsia="zh-CN" w:bidi="ar-SA"/>
          <w:color w:val="000000"/>
          <w:rtl w:val="0"/>
        </w:rPr>
        <w:t>后来，创造之艺中的奇事不断展开，那一宗旨开始不再足以使我满足；又向我显示了另一个更为宏大的宗旨。我认识到：每一件受造之作最重要的宗旨都指向它的创造者；就是把创造者创造之艺的诸般完善、诸尊名的纹饰、智慧的镶宝之作与慈悯的赠礼呈于祂的注视之下，并成为祂美善与完善的一面镜子。这一宗旨，也有很长一段时间足以使我满足。</w:t>
      </w:r>
    </w:p>
    <w:p>
      <w:r>
        <w:rPr>
          <w:rFonts w:ascii="Times New Roman" w:hAnsi="Times New Roman" w:eastAsia="Noto Serif SC" w:cs="Amiri"/>
          <w:lang w:val="zh-CN" w:eastAsia="zh-CN" w:bidi="ar-SA"/>
          <w:color w:val="000000"/>
          <w:rtl w:val="0"/>
        </w:rPr>
        <w:t>随后，在创造之艺与万物受造那令人惊叹的活动中，在极其迅速的变化与转换中，权能的奇迹和养育与主宰的内在作为显现了。那时，这一宗旨也开始不再足以使我满足；我认识到，还需要一个与这一宗旨同样宏大的要求者与驱动者。</w:t>
      </w:r>
    </w:p>
    <w:p>
      <w:r>
        <w:rPr>
          <w:rFonts w:ascii="Times New Roman" w:hAnsi="Times New Roman" w:eastAsia="Noto Serif SC" w:cs="Amiri"/>
          <w:lang w:val="zh-CN" w:eastAsia="zh-CN" w:bidi="ar-SA"/>
          <w:color w:val="000000"/>
          <w:rtl w:val="0"/>
        </w:rPr>
        <w:t>正在那时，这第二项隐示中的种种要求，以及后续各项指示中的宗旨，都向我显明了。我也被确切地告知：“宇宙中权能的活动以及万有的运行与流动，意义如此深远，以至至睿的创造者Allah借那活动使宇宙诸类都在发言。”仿佛诸天与大地上的运动万有及其运动，就是它们发言中的词语，而运动本身就是一种言说。</w:t>
      </w:r>
    </w:p>
    <w:p>
      <w:r>
        <w:rPr>
          <w:rFonts w:ascii="Times New Roman" w:hAnsi="Times New Roman" w:eastAsia="Noto Serif SC" w:cs="Amiri"/>
          <w:lang w:val="zh-CN" w:eastAsia="zh-CN" w:bidi="ar-SA"/>
          <w:color w:val="000000"/>
          <w:rtl w:val="0"/>
        </w:rPr>
        <w:t>可见，由活动产生的种种运动与消逝，都是赞颂的言语；宇宙中的活动，也是宇宙及其诸类无声的发言，以及使它们发言的作为。</w:t>
      </w:r>
    </w:p>
    <w:p>
      <w:pPr>
        <w:pStyle w:val="Heading2"/>
      </w:pPr>
      <w:r>
        <w:rPr>
          <w:rFonts w:ascii="Times New Roman" w:hAnsi="Times New Roman" w:eastAsia="Noto Serif SC" w:cs="Amiri"/>
          <w:lang w:val="zh-CN" w:eastAsia="zh-CN" w:bidi="ar-SA"/>
          <w:color w:val="000000"/>
          <w:rtl w:val="0"/>
        </w:rPr>
        <w:t>第三项隐示</w:t>
      </w:r>
    </w:p>
    <w:p>
      <w:r>
        <w:rPr>
          <w:rFonts w:ascii="Times New Roman" w:hAnsi="Times New Roman" w:eastAsia="Noto Serif SC" w:cs="Amiri"/>
          <w:lang w:val="zh-CN" w:eastAsia="zh-CN" w:bidi="ar-SA"/>
          <w:color w:val="000000"/>
          <w:rtl w:val="0"/>
        </w:rPr>
        <w:t>万物并非走向消逝与无有，而是从权能的领域转入知识的领域，从可见世界前往幽隐世界，从变化与消亡的世界转向光明与长存的世界。从真理的观点看，万物中的美善与完善都属于Allah的诸尊名，是诸尊名的纹饰与彰显。既然诸尊名永存，其彰显恒常不绝，那么，它们的纹饰自然会不断更新、焕发、增美。万物并未走向无有与消亡；变化的只是它们相对的存在规定。它们作为美与优美的承载者、恩泽与完善的彰显者，其实质、本质与形象身份都是长存的。</w:t>
      </w:r>
    </w:p>
    <w:p>
      <w:r>
        <w:rPr>
          <w:rFonts w:ascii="Times New Roman" w:hAnsi="Times New Roman" w:eastAsia="Noto Serif SC" w:cs="Amiri"/>
          <w:lang w:val="zh-CN" w:eastAsia="zh-CN" w:bidi="ar-SA"/>
          <w:color w:val="000000"/>
          <w:rtl w:val="0"/>
        </w:rPr>
        <w:t>对于没有灵魂者，它们的美善与优美直接属于Allah的诸尊名；荣耀归于诸尊名，赞美记在诸尊名账上，美丽属于诸尊名，热爱也归向诸尊名。那些镜子的改变，不会给诸尊名带来任何损害。</w:t>
      </w:r>
    </w:p>
    <w:p>
      <w:r>
        <w:rPr>
          <w:rFonts w:ascii="Times New Roman" w:hAnsi="Times New Roman" w:eastAsia="Noto Serif SC" w:cs="Amiri"/>
          <w:lang w:val="zh-CN" w:eastAsia="zh-CN" w:bidi="ar-SA"/>
          <w:color w:val="000000"/>
          <w:rtl w:val="0"/>
        </w:rPr>
        <w:t>如果是有灵魂者，却不属于有理智者，那么，它们的消逝与离别并非无有与消亡；而是脱离身体的存在和生命职责的纷扰，把所完成职责的果实交付给它们长存的灵魂。它们那些长存的灵魂也各依Allah的一项尊名而延续，并前往与其相称的幸福。</w:t>
      </w:r>
    </w:p>
    <w:p>
      <w:r>
        <w:rPr>
          <w:rFonts w:ascii="Times New Roman" w:hAnsi="Times New Roman" w:eastAsia="Noto Serif SC" w:cs="Amiri"/>
          <w:lang w:val="zh-CN" w:eastAsia="zh-CN" w:bidi="ar-SA"/>
          <w:color w:val="000000"/>
          <w:rtl w:val="0"/>
        </w:rPr>
        <w:t>如果那些有灵魂者属于有理智者，那么，这更是一次游历与旅行：前往永恒幸福以及物质与精神诸般完善的凭借——长存世界，又前往至睿的创造者Allah其他比尘世更美丽、更光明的境地与国土，如中间世界、形象世界、灵魂世界。这不是死亡、无有、消逝与离别，而是抵达诸般完善。</w:t>
      </w:r>
    </w:p>
    <w:p>
      <w:r>
        <w:rPr>
          <w:rFonts w:ascii="Times New Roman" w:hAnsi="Times New Roman" w:eastAsia="Noto Serif SC" w:cs="Amiri"/>
          <w:lang w:val="zh-CN" w:eastAsia="zh-CN" w:bidi="ar-SA"/>
          <w:color w:val="000000"/>
          <w:rtl w:val="0"/>
        </w:rPr>
        <w:t>既然具威严的创造者Allah存在而且永存，祂的属性与诸尊名恒常而永无终尽，那么，诸尊名的彰显与纹饰当然会在一种精神性的长存中更新；它们并非被拆解、消亡、消灭与消逝。众所周知，人由于其人性，与大多数万有都有关联；他因它们的幸福而快乐，因它们的毁灭而痛苦。尤其面对有生命者，特别是人类，尤其是他所喜爱、所嘉许的完善者，他会因他们的苦难更加痛苦，因他们的幸福更加快乐。甚至像一位怜爱孩子的母亲，为了他们的幸福，甘愿牺牲自己的幸福与安适。</w:t>
      </w:r>
    </w:p>
    <w:p>
      <w:r>
        <w:rPr>
          <w:rFonts w:ascii="Times New Roman" w:hAnsi="Times New Roman" w:eastAsia="Noto Serif SC" w:cs="Amiri"/>
          <w:lang w:val="zh-CN" w:eastAsia="zh-CN" w:bidi="ar-SA"/>
          <w:color w:val="000000"/>
          <w:rtl w:val="0"/>
        </w:rPr>
        <w:t>这样，每一位信仰者都可以依自己的程度，借《古兰经》之光与信仰的奥义，因一切万有的幸福与长存、脱离虚无、成为养育并主宰者的珍贵书信而快乐，并获得一道如世界般广阔的光。每个人都依自己的程度受益于这道光。至于迷误者，他除自己的痛苦之外，还会因一切万有的毁灭、消亡与表面上的消灭而痛苦；若它们有灵魂，则又因它们的苦难而痛苦。也就是说，他的不信向他的世界注满无有，又倾倒在他的头上；他尚未前往火狱，便已进入火狱。</w:t>
      </w:r>
    </w:p>
    <w:p>
      <w:pPr>
        <w:pStyle w:val="Heading2"/>
      </w:pPr>
      <w:r>
        <w:rPr>
          <w:rFonts w:ascii="Times New Roman" w:hAnsi="Times New Roman" w:eastAsia="Noto Serif SC" w:cs="Amiri"/>
          <w:lang w:val="zh-CN" w:eastAsia="zh-CN" w:bidi="ar-SA"/>
          <w:color w:val="000000"/>
          <w:rtl w:val="0"/>
        </w:rPr>
        <w:t>第四项隐示</w:t>
      </w:r>
    </w:p>
    <w:p>
      <w:r>
        <w:rPr>
          <w:rFonts w:ascii="Times New Roman" w:hAnsi="Times New Roman" w:eastAsia="Noto Serif SC" w:cs="Amiri"/>
          <w:lang w:val="zh-CN" w:eastAsia="zh-CN" w:bidi="ar-SA"/>
          <w:color w:val="000000"/>
          <w:rtl w:val="0"/>
        </w:rPr>
        <w:t>正如我们在许多地方所说：一位君王凭最高君主、继任者、司法者、统帅等不同称号与属性，设有各不相同的组织机构；同样，至高无上的真实主宰Allah的至美诸尊名，也有不计其数、各式各样的彰显。受造物的多样与差异，正是源于那些彰显的多样。</w:t>
      </w:r>
    </w:p>
    <w:p>
      <w:r>
        <w:rPr>
          <w:rFonts w:ascii="Times New Roman" w:hAnsi="Times New Roman" w:eastAsia="Noto Serif SC" w:cs="Amiri"/>
          <w:lang w:val="zh-CN" w:eastAsia="zh-CN" w:bidi="ar-SA"/>
          <w:color w:val="000000"/>
          <w:rtl w:val="0"/>
        </w:rPr>
        <w:t>每一位完善与美善的拥有者，依其天性，都希望看见并展示自己的美善与完善。循着这一奥义，那些不同的尊名既然恒常而永无终尽，也就始终希望为至神圣者Allah而显现，也就是希望看见自己的纹饰；希望在映现自己纹饰的镜子中，看见并展示自身美善的彰显与完善的映像。因此，它们要求每时每刻更新宇宙这部大书与万有的不同书信，也就是一次次重新写下意味深长的文字；在同一页上写下数千封不同的书信；把每一封信展示于至神圣者、至神圣的具名者Allah亲见的注视之下，同时也展示给一切有意识者研读、观览。请看下面这首道出真理、指向这一实质的诗：</w:t>
      </w:r>
    </w:p>
    <w:p>
      <w:r>
        <w:rPr>
          <w:rFonts w:ascii="Times New Roman" w:hAnsi="Times New Roman" w:eastAsia="Noto Serif SC" w:cs="Amiri"/>
          <w:lang w:val="zh-CN" w:eastAsia="zh-CN" w:bidi="ar-SA"/>
          <w:color w:val="000000"/>
          <w:rtl w:val="0"/>
        </w:rPr>
        <w:t>宇宙这部大书的篇页，乃是数不尽的种类；其字母与词语，也是不可胜数的个体。它们真实地写在受保护天牌的制作台上；世间每一个万有，都是一个有形而意味深长的言辞。</w:t>
      </w:r>
      <w:r>
        <w:rPr>
          <w:rFonts w:ascii="Amiri" w:hAnsi="Amiri" w:eastAsia="Amiri" w:cs="Amiri"/>
          <w:lang w:val="zh-CN" w:eastAsia="zh-CN" w:bidi="ar-SA"/>
          <w:rtl w:val="1"/>
          <w:cs w:val="1"/>
          <w:color w:val="000000"/>
          <w:sz w:val="24"/>
          <w:szCs w:val="24"/>
        </w:rPr>
        <w:t>ﺗَﺎَﻣَّﻞْ ﺳُﻄُﻮﺭَ ﺍﻟْﻜَﺎﺋِﻨَﺎﺕِ ﻓَﺎِﻧَّﻬَﺎ ﻣِﻦَ الْمَلَاِ الْاَعْلٰى ﺍِﻟَﻴْﻚَ ﺭَﺳَﺎﺋِﻞُ</w:t>
      </w:r>
      <w:r>
        <w:rPr>
          <w:rFonts w:ascii="Times New Roman" w:hAnsi="Times New Roman" w:eastAsia="Noto Serif SC" w:cs="Amiri"/>
          <w:lang w:val="zh-CN" w:eastAsia="zh-CN" w:bidi="ar-SA"/>
          <w:color w:val="000000"/>
          <w:rtl w:val="0"/>
        </w:rPr>
        <w:t>（你当深思万有的行行文字，因为它们是从至高天境的众天使那里降给你的书信）</w:t>
      </w:r>
    </w:p>
    <w:p>
      <w:r>
        <w:rPr>
          <w:rFonts w:ascii="Times New Roman" w:hAnsi="Times New Roman" w:eastAsia="Noto Serif SC" w:cs="Amiri"/>
          <w:lang w:val="zh-CN" w:eastAsia="zh-CN" w:bidi="ar-SA"/>
          <w:color w:val="000000"/>
          <w:rtl w:val="0"/>
        </w:rPr>
        <w:t>世间每一存在，都是富有意义的具象言辞。</w:t>
      </w:r>
    </w:p>
    <w:p>
      <w:r>
        <w:rPr>
          <w:rFonts w:ascii="Times New Roman" w:hAnsi="Times New Roman" w:eastAsia="Noto Serif SC" w:cs="Amiri"/>
          <w:lang w:val="zh-CN" w:eastAsia="zh-CN" w:bidi="ar-SA"/>
          <w:color w:val="000000"/>
          <w:rtl w:val="0"/>
        </w:rPr>
        <w:t>还要听：</w:t>
      </w:r>
      <w:r>
        <w:rPr>
          <w:rFonts w:ascii="Amiri" w:hAnsi="Amiri" w:eastAsia="Amiri" w:cs="Amiri"/>
          <w:lang w:val="zh-CN" w:eastAsia="zh-CN" w:bidi="ar-SA"/>
          <w:rtl w:val="1"/>
          <w:cs w:val="1"/>
          <w:color w:val="000000"/>
          <w:sz w:val="24"/>
          <w:szCs w:val="24"/>
        </w:rPr>
        <w:t>ﭼُﻮ لَا ﺍِﻟٰﻪَ اِلَّا ﺍﻟﻠّٰﻪُ ﺑَﺮَﺍﺑَﺮْ ﻣ۪ﻴﺰَﻧَﻨْﺪْ</w:t>
      </w:r>
      <w:r>
        <w:rPr>
          <w:rFonts w:ascii="Times New Roman" w:hAnsi="Times New Roman" w:eastAsia="Noto Serif SC" w:cs="Amiri"/>
          <w:lang w:val="zh-CN" w:eastAsia="zh-CN" w:bidi="ar-SA"/>
          <w:color w:val="000000"/>
          <w:rtl w:val="0"/>
        </w:rPr>
        <w:t xml:space="preserve">（因为每一事物都以“除Allah外，绝无应受崇拜者”来衡量） </w:t>
      </w:r>
      <w:r>
        <w:rPr>
          <w:rFonts w:ascii="Amiri" w:hAnsi="Amiri" w:eastAsia="Amiri" w:cs="Amiri"/>
          <w:lang w:val="zh-CN" w:eastAsia="zh-CN" w:bidi="ar-SA"/>
          <w:rtl w:val="1"/>
          <w:cs w:val="1"/>
          <w:color w:val="000000"/>
          <w:sz w:val="24"/>
          <w:szCs w:val="24"/>
        </w:rPr>
        <w:t>ﻫَﺮْ ﺷَﻰْ ﺩَﻣَﺎﺩَﻡْ ﺟُﻮﻳَﺪَﻧْﺪْ ﻳَﺎ ﺣَﻖْ</w:t>
      </w:r>
      <w:r>
        <w:rPr>
          <w:rFonts w:ascii="Times New Roman" w:hAnsi="Times New Roman" w:eastAsia="Noto Serif SC" w:cs="Amiri"/>
          <w:lang w:val="zh-CN" w:eastAsia="zh-CN" w:bidi="ar-SA"/>
          <w:color w:val="000000"/>
          <w:rtl w:val="0"/>
        </w:rPr>
        <w:t xml:space="preserve">（每一事物都不断寻求：真实主宰啊） </w:t>
      </w:r>
      <w:r>
        <w:rPr>
          <w:rFonts w:ascii="Amiri" w:hAnsi="Amiri" w:eastAsia="Amiri" w:cs="Amiri"/>
          <w:lang w:val="zh-CN" w:eastAsia="zh-CN" w:bidi="ar-SA"/>
          <w:rtl w:val="1"/>
          <w:cs w:val="1"/>
          <w:color w:val="000000"/>
          <w:sz w:val="24"/>
          <w:szCs w:val="24"/>
        </w:rPr>
        <w:t>ﺳَﺮَﺍﺳَﺮْ ﮔُﻮﻳَﺪَﻧْﺪْ ﻳَﺎ ﺣَﻰْ</w:t>
      </w:r>
      <w:r>
        <w:rPr>
          <w:rFonts w:ascii="Times New Roman" w:hAnsi="Times New Roman" w:eastAsia="Noto Serif SC" w:cs="Amiri"/>
          <w:lang w:val="zh-CN" w:eastAsia="zh-CN" w:bidi="ar-SA"/>
          <w:color w:val="000000"/>
          <w:rtl w:val="0"/>
        </w:rPr>
        <w:t xml:space="preserve">（自始至终都在呼唤：永生者啊） </w:t>
      </w:r>
      <w:r>
        <w:rPr>
          <w:rFonts w:ascii="Amiri" w:hAnsi="Amiri" w:eastAsia="Amiri" w:cs="Amiri"/>
          <w:lang w:val="zh-CN" w:eastAsia="zh-CN" w:bidi="ar-SA"/>
          <w:rtl w:val="1"/>
          <w:cs w:val="1"/>
          <w:color w:val="000000"/>
          <w:sz w:val="24"/>
          <w:szCs w:val="24"/>
        </w:rPr>
        <w:t>ﻧَﻌَﻢْ ﻭَ ﻓ۪ﻰ ﻛُﻞِّ ﺷَﻰْﺀٍ ﻟَﻪُ ﺍٰﻳَﺔٌ ﺗَﺪُﻝُّ ﻋَﻠٰﻰ ﺍَﻧَّﻪُ ﻭَﺍﺣِﺪٌ</w:t>
      </w:r>
      <w:r>
        <w:rPr>
          <w:rFonts w:ascii="Times New Roman" w:hAnsi="Times New Roman" w:eastAsia="Noto Serif SC" w:cs="Amiri"/>
          <w:lang w:val="zh-CN" w:eastAsia="zh-CN" w:bidi="ar-SA"/>
          <w:color w:val="000000"/>
          <w:rtl w:val="0"/>
        </w:rPr>
        <w:t>（是的，每一事物中都有一个迹象，证明祂是独一的）他这样说着，他的自我也与心灵一同确认，说道：“是的，是的。”</w:t>
      </w:r>
    </w:p>
    <w:p>
      <w:pPr>
        <w:pStyle w:val="Heading2"/>
      </w:pPr>
      <w:r>
        <w:rPr>
          <w:rFonts w:ascii="Times New Roman" w:hAnsi="Times New Roman" w:eastAsia="Noto Serif SC" w:cs="Amiri"/>
          <w:lang w:val="zh-CN" w:eastAsia="zh-CN" w:bidi="ar-SA"/>
          <w:color w:val="000000"/>
          <w:rtl w:val="0"/>
        </w:rPr>
        <w:t>第五项隐示</w:t>
      </w:r>
    </w:p>
    <w:p>
      <w:r>
        <w:rPr>
          <w:rFonts w:ascii="Times New Roman" w:hAnsi="Times New Roman" w:eastAsia="Noto Serif SC" w:cs="Amiri"/>
          <w:lang w:val="zh-CN" w:eastAsia="zh-CN" w:bidi="ar-SA"/>
          <w:color w:val="000000"/>
          <w:rtl w:val="0"/>
        </w:rPr>
        <w:t>共两项精义。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第一项精义：既然至高无上的真实主宰Allah存在，一切便存在。既然万有都归属于必然存在者Allah，一切事物便为每一事物而存在。因为，每一万有凭其与必然存在者的关系，都会借Allah独一的奥义，同一切万有建立联系。因此，每一个自知归属于必然存在者、或其归属为人所知的万有，都会借Allah独一的奥义，与归属于祂的一切万有发生关系。这样，每一事物都可以凭这一归属，获致无限的存在之光。在那里，没有离别，也没有消逝。活过转瞬即逝的一瞬，便可成为无限存在之光的凭借。</w:t>
      </w:r>
    </w:p>
    <w:p>
      <w:r>
        <w:rPr>
          <w:rFonts w:ascii="Times New Roman" w:hAnsi="Times New Roman" w:eastAsia="Noto Serif SC" w:cs="Amiri"/>
          <w:lang w:val="zh-CN" w:eastAsia="zh-CN" w:bidi="ar-SA"/>
          <w:color w:val="000000"/>
          <w:rtl w:val="0"/>
        </w:rPr>
        <w:t>如果没有那种归属，或这种归属不被人认识，它就会遭遇无数的离别、消逝与无有。因为那时，对于它可能有所关联的每一万有，它都有一份离别、分离与消逝。这样，无数的无有与离别便压在它自身的个体存在上。即使它存在一百万年，却没有归属，也不能等同于前一要点中那有归属的一瞬。因此，通达真理者说：“一瞬光明的存在，胜于一百万年残缺的存在。”也就是说，借与必然存在者Allah的关系而有一瞬存在，胜过毫无关系的一百万年存在。穷究真理者说：“存在之光，就在于认识必然存在者Allah。”也正是由于这一奥义。那时，宇宙显得处在存在之光中，处处充满天使、灵性存在与有意识者。若没有这种认识，无有的黑暗、离别与消逝的痛苦就会包围每一万有；世界在那人眼中，会显得空无一人，只是一片荒凉的恐怖之地。</w:t>
      </w:r>
    </w:p>
    <w:p>
      <w:r>
        <w:rPr>
          <w:rFonts w:ascii="Times New Roman" w:hAnsi="Times New Roman" w:eastAsia="Noto Serif SC" w:cs="Amiri"/>
          <w:lang w:val="zh-CN" w:eastAsia="zh-CN" w:bidi="ar-SA"/>
          <w:color w:val="000000"/>
          <w:rtl w:val="0"/>
        </w:rPr>
        <w:t>是的，正如一棵树的每一枚果实，都与树上的一切果实有一种关系；借这关系，它有兄弟姐妹与同伴存在，因而也拥有与它们数目相等的依附性存在。一旦那枚果实从树上被剪下，它同每一枚果实之间就发生一次离别与消逝；每一枚果实对它而言都等同于未曾存在，一种外在的无有黑暗便笼罩它。</w:t>
      </w:r>
    </w:p>
    <w:p>
      <w:r>
        <w:rPr>
          <w:rFonts w:ascii="Times New Roman" w:hAnsi="Times New Roman" w:eastAsia="Noto Serif SC" w:cs="Amiri"/>
          <w:lang w:val="zh-CN" w:eastAsia="zh-CN" w:bidi="ar-SA"/>
          <w:color w:val="000000"/>
          <w:rtl w:val="0"/>
        </w:rPr>
        <w:t>同样，在归属于独一无二、万物皆依赖祂而祂无所依赖者Allah的权能这一点上，一切事物都为每一事物而存在。若没有归属，每一事物都会遭遇与万物数目相等的外在无有。</w:t>
      </w:r>
    </w:p>
    <w:p>
      <w:r>
        <w:rPr>
          <w:rFonts w:ascii="Times New Roman" w:hAnsi="Times New Roman" w:eastAsia="Noto Serif SC" w:cs="Amiri"/>
          <w:lang w:val="zh-CN" w:eastAsia="zh-CN" w:bidi="ar-SA"/>
          <w:color w:val="000000"/>
          <w:rtl w:val="0"/>
        </w:rPr>
        <w:t>现在，请由这项隐示观看信仰之光的宏伟，也看见迷误那可怕的黑暗。可见，信仰就是这项隐示所阐明、客观实在的崇高真理的名称；人只有借信仰，才能从中受益。若没有信仰，正如对盲、聋、哑而无理智的人来说，一切都不存在；同样，对无信仰者而言，一切也都如同无有，笼罩在黑暗之中。</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第二项精义：世界与万物有三面。</w:t>
      </w:r>
    </w:p>
    <w:p>
      <w:r>
        <w:rPr>
          <w:rFonts w:ascii="Times New Roman" w:hAnsi="Times New Roman" w:eastAsia="Noto Serif SC" w:cs="Amiri"/>
          <w:lang w:val="zh-CN" w:eastAsia="zh-CN" w:bidi="ar-SA"/>
          <w:color w:val="000000"/>
          <w:rtl w:val="0"/>
        </w:rPr>
        <w:t>第一面：指向Allah的诸尊名，是诸尊名的镜子。消逝、离别与无有无法进入这一面；这里只有焕发与更新。</w:t>
      </w:r>
    </w:p>
    <w:p>
      <w:r>
        <w:rPr>
          <w:rFonts w:ascii="Times New Roman" w:hAnsi="Times New Roman" w:eastAsia="Noto Serif SC" w:cs="Amiri"/>
          <w:lang w:val="zh-CN" w:eastAsia="zh-CN" w:bidi="ar-SA"/>
          <w:color w:val="000000"/>
          <w:rtl w:val="0"/>
        </w:rPr>
        <w:t>第二面：指向后世，注视长存世界，如同后世的田圃。在这一面，会培育长存的果实与佳果；它服务于长存，使短暂的事物获得长存的性质。这一面同样没有死亡与消逝，只有生命与长存的彰显。</w:t>
      </w:r>
    </w:p>
    <w:p>
      <w:r>
        <w:rPr>
          <w:rFonts w:ascii="Times New Roman" w:hAnsi="Times New Roman" w:eastAsia="Noto Serif SC" w:cs="Amiri"/>
          <w:lang w:val="zh-CN" w:eastAsia="zh-CN" w:bidi="ar-SA"/>
          <w:color w:val="000000"/>
          <w:rtl w:val="0"/>
        </w:rPr>
        <w:t>第三面：指向短暂者，也就是我们；它是短暂者与纵欲者的所爱，是有意识者的交易场，也是身负职责者的考验场。为了医治这第三面中消亡与消逝、死亡与无有造成的痛苦与创伤，第三面的内层具有长存与生命的彰显。</w:t>
      </w:r>
    </w:p>
    <w:p>
      <w:r>
        <w:rPr>
          <w:rFonts w:ascii="Times New Roman" w:hAnsi="Times New Roman" w:eastAsia="Noto Serif SC" w:cs="Amiri"/>
          <w:lang w:val="zh-CN" w:eastAsia="zh-CN" w:bidi="ar-SA"/>
          <w:color w:val="000000"/>
          <w:rtl w:val="0"/>
        </w:rPr>
        <w:t>这些流动的万有、这些运转的受造物，都是运动的镜子、变化的彰显之所，为要使必然存在者Allah创造与存在之光不断更新。</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一篇导言，五项指示。</w:t>
      </w:r>
    </w:p>
    <w:p>
      <w:pPr>
        <w:pStyle w:val="Heading2"/>
      </w:pPr>
      <w:r>
        <w:rPr>
          <w:rFonts w:ascii="Times New Roman" w:hAnsi="Times New Roman" w:eastAsia="Noto Serif SC" w:cs="Amiri"/>
          <w:lang w:val="zh-CN" w:eastAsia="zh-CN" w:bidi="ar-SA"/>
          <w:color w:val="000000"/>
          <w:rtl w:val="0"/>
        </w:rPr>
        <w:t>第一项论述</w:t>
      </w:r>
    </w:p>
    <w:p>
      <w:r>
        <w:rPr>
          <w:rFonts w:ascii="Times New Roman" w:hAnsi="Times New Roman" w:eastAsia="Noto Serif SC" w:cs="Amiri"/>
          <w:lang w:val="zh-CN" w:eastAsia="zh-CN" w:bidi="ar-SA"/>
          <w:color w:val="000000"/>
          <w:rtl w:val="0"/>
        </w:rPr>
        <w:t>第一项论述：在接下来的五项指示中，为观察养育与主宰的内在作为，将各写一个比喻，权当一副黯淡的小望远镜。这些比喻不能容纳、也不能穷尽养育与主宰内在作为的实质，更不能成为它的尺度，却能引人朝它望去。在后面的比喻和前面的隐示中，凡与至神圣者Allah的内在作为不相宜的措辞，都归于比喻本身的缺陷。</w:t>
      </w:r>
    </w:p>
    <w:p>
      <w:r>
        <w:rPr>
          <w:rFonts w:ascii="Times New Roman" w:hAnsi="Times New Roman" w:eastAsia="Noto Serif SC" w:cs="Amiri"/>
          <w:lang w:val="zh-CN" w:eastAsia="zh-CN" w:bidi="ar-SA"/>
          <w:color w:val="000000"/>
          <w:rtl w:val="0"/>
        </w:rPr>
        <w:t>例如，我们所知乐趣、喜悦与满足的意义，无法表达那些神圣的内在作为，却只能充当观察它们的一个标题、思悟它们的一座观测台。这些比喻还借一个小例子，显露养育与主宰那周遍而宏大法则的一端，从而证明那法则在养育与主宰内在作为中的实质。例如，前已说过，一朵花离开存在时，留下数千个存在才离去。这就显示了一条宏大的养育与主宰法则：在整个春天，乃至整个世界的一切万有之中，这条养育与主宰的法则都在运行。</w:t>
      </w:r>
    </w:p>
    <w:p>
      <w:r>
        <w:rPr>
          <w:rFonts w:ascii="Times New Roman" w:hAnsi="Times New Roman" w:eastAsia="Noto Serif SC" w:cs="Amiri"/>
          <w:lang w:val="zh-CN" w:eastAsia="zh-CN" w:bidi="ar-SA"/>
          <w:color w:val="000000"/>
          <w:rtl w:val="0"/>
        </w:rPr>
        <w:t>是的，至慈的创造者Allah依什么法则更换并更新一只鸟的羽毛之衣，至睿的创造者也就依同一法则，每年更新地球的外衣；依同一法则，每一百年改变世界的外形；到了复起之时，也依同一法则改变并转换宇宙的形貌。</w:t>
      </w:r>
    </w:p>
    <w:p>
      <w:r>
        <w:rPr>
          <w:rFonts w:ascii="Times New Roman" w:hAnsi="Times New Roman" w:eastAsia="Noto Serif SC" w:cs="Amiri"/>
          <w:lang w:val="zh-CN" w:eastAsia="zh-CN" w:bidi="ar-SA"/>
          <w:color w:val="000000"/>
          <w:rtl w:val="0"/>
        </w:rPr>
        <w:t>祂依什么法则使一粒微粒如梅夫拉维教团的旋转修士般运转，也依同一法则使地球如同如醉如痴、起身旋舞的梅夫拉维教团修士一般旋转；又依那法则如此转动诸世界，使太阳系运行不已。</w:t>
      </w:r>
    </w:p>
    <w:p>
      <w:r>
        <w:rPr>
          <w:rFonts w:ascii="Times New Roman" w:hAnsi="Times New Roman" w:eastAsia="Noto Serif SC" w:cs="Amiri"/>
          <w:lang w:val="zh-CN" w:eastAsia="zh-CN" w:bidi="ar-SA"/>
          <w:color w:val="000000"/>
          <w:rtl w:val="0"/>
        </w:rPr>
        <w:t>祂依什么法则更新你身体细胞中的微粒，修复并分解它们，也依同一法则每年更新你的园圃，并在每个季节多次使它焕发；又依同一法则，每逢春季更新大地的表面，为它蒙上一层崭新的帷幕。</w:t>
      </w:r>
    </w:p>
    <w:p>
      <w:r>
        <w:rPr>
          <w:rFonts w:ascii="Times New Roman" w:hAnsi="Times New Roman" w:eastAsia="Noto Serif SC" w:cs="Amiri"/>
          <w:lang w:val="zh-CN" w:eastAsia="zh-CN" w:bidi="ar-SA"/>
          <w:color w:val="000000"/>
          <w:rtl w:val="0"/>
        </w:rPr>
        <w:t>全能的创造者Allah依什么智慧法则使一只苍蝇复活，也依同一法则每年春天使我们眼前这棵梧桐树复活；依那法则，又在同一个春天使地球复活；到复起聚集之日，也依同一法则使受造物复起。为指示这一奥义，《古兰经》颁示：</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死后复起，在祂的权能下都如同创造一个单独的人；人数众多，丝毫不增加创造与复起的难度）。其余也依此比量。诸如此类，还有许多养育与主宰的法则，从一粒微粒直到整个宇宙，无所不在地运行。</w:t>
      </w:r>
    </w:p>
    <w:p>
      <w:r>
        <w:rPr>
          <w:rFonts w:ascii="Times New Roman" w:hAnsi="Times New Roman" w:eastAsia="Noto Serif SC" w:cs="Amiri"/>
          <w:lang w:val="zh-CN" w:eastAsia="zh-CN" w:bidi="ar-SA"/>
          <w:color w:val="000000"/>
          <w:rtl w:val="0"/>
        </w:rPr>
        <w:t>现在，请观看养育与主宰活动中这些法则的宏伟，留意其范围的广阔，看见其中Allah独一的奥义，并确知每一项法则都是Allah独一的一项确证。是的，这些极具多样性、又极其宏大的法则，每一项既是知识与意志的彰显，又独一而周遍，因此以极其确定的方式证明创造者的独一性以及祂的知识与意志。</w:t>
      </w:r>
    </w:p>
    <w:p>
      <w:r>
        <w:rPr>
          <w:rFonts w:ascii="Times New Roman" w:hAnsi="Times New Roman" w:eastAsia="Noto Serif SC" w:cs="Amiri"/>
          <w:lang w:val="zh-CN" w:eastAsia="zh-CN" w:bidi="ar-SA"/>
          <w:color w:val="000000"/>
          <w:rtl w:val="0"/>
        </w:rPr>
        <w:t>《诸言》大多数篇章中的大多数比喻，正是这样借一个个别实例显示这些法则的一端，从而指示同一法则在论题所及范围内的存在。既然借比喻显示了法则的真实存在，它便如逻辑确证一般，以确凿的方式证明论题。因此，《诸言》中的大多数比喻，都相当于一项确凿的证据、一项决定性的明证。第二项论述：正如《第十言》第十项真理中所说，一棵树有多少果实与花朵，每一枚果实、每一朵花就有多少宗旨与智慧。这些智慧分为三部分：一部分指向创造者，显示诸尊名的纹饰；一部分指向有意识者，因为在他们眼中，它们是珍贵的书信与意味深长的言辞；一部分指向自身、自己的生命与长存。若它对人类有益，则又有依人类利益而设的智慧。</w:t>
      </w:r>
    </w:p>
    <w:p>
      <w:pPr>
        <w:pStyle w:val="Heading2"/>
      </w:pPr>
      <w:r>
        <w:rPr>
          <w:rFonts w:ascii="Times New Roman" w:hAnsi="Times New Roman" w:eastAsia="Noto Serif SC" w:cs="Amiri"/>
          <w:lang w:val="zh-CN" w:eastAsia="zh-CN" w:bidi="ar-SA"/>
          <w:color w:val="000000"/>
          <w:rtl w:val="0"/>
        </w:rPr>
        <w:t>第二项论述</w:t>
      </w:r>
    </w:p>
    <w:p>
      <w:r>
        <w:rPr>
          <w:rFonts w:ascii="Times New Roman" w:hAnsi="Times New Roman" w:eastAsia="Noto Serif SC" w:cs="Amiri"/>
          <w:lang w:val="zh-CN" w:eastAsia="zh-CN" w:bidi="ar-SA"/>
          <w:color w:val="000000"/>
          <w:rtl w:val="0"/>
        </w:rPr>
        <w:t>当我想到每一万有都有如此繁多的宗旨时，以下几段文字以阿拉伯文的形式浮现在我心头；它们如同笔记，指向普遍宗旨，也是以下五项指示的基础。</w:t>
      </w:r>
      <w:r>
        <w:rPr>
          <w:rFonts w:ascii="Amiri" w:hAnsi="Amiri" w:eastAsia="Amiri" w:cs="Amiri"/>
          <w:lang w:val="zh-CN" w:eastAsia="zh-CN" w:bidi="ar-SA"/>
          <w:rtl w:val="1"/>
          <w:cs w:val="1"/>
          <w:color w:val="000000"/>
          <w:sz w:val="24"/>
          <w:szCs w:val="24"/>
        </w:rPr>
        <w:t>ﻭَﻫٰﺬِﻩِ ﺍﻟْﻤَﻮْﺟُﻮﺩَﺍﺕُ ﺍﻟْﺠَﻠِﻴَّﺔُ ﻣَﻈَﺎﻫِﺮُ ﺳَﻴَّﺎﻟَﺔٌ ﻭَﻣَﺮَﺍﻳَﺎ ﺟَﻮَّﺍﻟَﺔٌ ﻟِﺘَﺠَﺪُّﺩِ ﺗَﺠَﻠِّﻴَﺎﺕِ ﺍَﻧْﻮَﺍﺭِ ﺍ۪ﻳﺠَﺎﺩِﻩ۪ ﺳُﺒْﺤَﺎﻧَﻪُ ﺑِﺘَﺒَﺪُّﻝِ ﺍﻟﺘَّﻌَﻴُّﻨَﺎﺕِ الْاِعْتِبَارِيَّةِ   اَوَّلًا</w:t>
      </w:r>
      <w:r>
        <w:rPr>
          <w:rFonts w:ascii="Times New Roman" w:hAnsi="Times New Roman" w:eastAsia="Noto Serif SC" w:cs="Amiri"/>
          <w:lang w:val="zh-CN" w:eastAsia="zh-CN" w:bidi="ar-SA"/>
          <w:color w:val="000000"/>
          <w:rtl w:val="0"/>
        </w:rPr>
        <w:t xml:space="preserve">（这些显著的万有，是流动的彰显之所与游移的镜子；当相对的存在规定不断变换时，祂——赞颂祂超绝一切缺欠——创造之光的诸般彰显便借它们不断更新。首先）； </w:t>
      </w:r>
      <w:r>
        <w:rPr>
          <w:rFonts w:ascii="Amiri" w:hAnsi="Amiri" w:eastAsia="Amiri" w:cs="Amiri"/>
          <w:lang w:val="zh-CN" w:eastAsia="zh-CN" w:bidi="ar-SA"/>
          <w:rtl w:val="1"/>
          <w:cs w:val="1"/>
          <w:color w:val="000000"/>
          <w:sz w:val="24"/>
          <w:szCs w:val="24"/>
        </w:rPr>
        <w:t>ﻣَﻊَ ﺍِﺳْﺘِﺤْﻔَﺎﻅِ ﺍﻟْﻤَﻌَﺎﻧِﻰ ﺍﻟْﺠَﻤ۪ﻴﻠَﺔِ ﻭَﺍﻟْﻬُﻮِﻳَّﺎﺕِ ﺍﻟْﻤِﺜَﺎﻟِﻴَّﺔِ ﻭَﺛَﺎﻧِﻴًﺎ</w:t>
      </w:r>
      <w:r>
        <w:rPr>
          <w:rFonts w:ascii="Times New Roman" w:hAnsi="Times New Roman" w:eastAsia="Noto Serif SC" w:cs="Amiri"/>
          <w:lang w:val="zh-CN" w:eastAsia="zh-CN" w:bidi="ar-SA"/>
          <w:color w:val="000000"/>
          <w:rtl w:val="0"/>
        </w:rPr>
        <w:t xml:space="preserve">（同时保存美好的意义与形象身份；其次）； </w:t>
      </w:r>
      <w:r>
        <w:rPr>
          <w:rFonts w:ascii="Amiri" w:hAnsi="Amiri" w:eastAsia="Amiri" w:cs="Amiri"/>
          <w:lang w:val="zh-CN" w:eastAsia="zh-CN" w:bidi="ar-SA"/>
          <w:rtl w:val="1"/>
          <w:cs w:val="1"/>
          <w:color w:val="000000"/>
          <w:sz w:val="24"/>
          <w:szCs w:val="24"/>
        </w:rPr>
        <w:t>ﻣَﻊَ ﺍِﻧْﺘَﺎﺝِ ﺍﻟْﺤَﻘَﺎﺋِﻖِ ﺍﻟْﻐَﻴْﺒِﻴَّﺔِ ﻭَﺍﻟﻨُّﺴُﻮﺝِ ﺍﻟﻠَّﻮْﺣِﻴَّﺔِ ﻭَﺛَﺎﻟِﺜًﺎ</w:t>
      </w:r>
      <w:r>
        <w:rPr>
          <w:rFonts w:ascii="Times New Roman" w:hAnsi="Times New Roman" w:eastAsia="Noto Serif SC" w:cs="Amiri"/>
          <w:lang w:val="zh-CN" w:eastAsia="zh-CN" w:bidi="ar-SA"/>
          <w:color w:val="000000"/>
          <w:rtl w:val="0"/>
        </w:rPr>
        <w:t xml:space="preserve">（同时产生幽隐的真理与牌版上的织文；第三）； </w:t>
      </w:r>
      <w:r>
        <w:rPr>
          <w:rFonts w:ascii="Amiri" w:hAnsi="Amiri" w:eastAsia="Amiri" w:cs="Amiri"/>
          <w:lang w:val="zh-CN" w:eastAsia="zh-CN" w:bidi="ar-SA"/>
          <w:rtl w:val="1"/>
          <w:cs w:val="1"/>
          <w:color w:val="000000"/>
          <w:sz w:val="24"/>
          <w:szCs w:val="24"/>
        </w:rPr>
        <w:t>ﻣَﻊَ ﻧَﺸْﺮِ ﺍﻟﺜَّﻤَﺮَﺍﺕِ الْاُخْرَوِيَّةِ ﻭَﺍﻟْﻤَﻨَﺎﻇِﺮِ ﺍﻟﺴَّﺮْﻣَﺪِﻳَّﺔِ ﻭَﺭَﺍﺑِﻌًﺎ</w:t>
      </w:r>
      <w:r>
        <w:rPr>
          <w:rFonts w:ascii="Times New Roman" w:hAnsi="Times New Roman" w:eastAsia="Noto Serif SC" w:cs="Amiri"/>
          <w:lang w:val="zh-CN" w:eastAsia="zh-CN" w:bidi="ar-SA"/>
          <w:color w:val="000000"/>
          <w:rtl w:val="0"/>
        </w:rPr>
        <w:t xml:space="preserve">（同时散播后世的果实与永恒的景观；第四）； </w:t>
      </w:r>
      <w:r>
        <w:rPr>
          <w:rFonts w:ascii="Amiri" w:hAnsi="Amiri" w:eastAsia="Amiri" w:cs="Amiri"/>
          <w:lang w:val="zh-CN" w:eastAsia="zh-CN" w:bidi="ar-SA"/>
          <w:rtl w:val="1"/>
          <w:cs w:val="1"/>
          <w:color w:val="000000"/>
          <w:sz w:val="24"/>
          <w:szCs w:val="24"/>
        </w:rPr>
        <w:t>ﻣَﻊَ اِعْلَانِ ﺍﻟﺘَّﺴْﺒ۪ﻴﺤَﺎﺕِ ﺍﻟﺮَّﺑَّﺎﻧِﻴَّﺔِ ﻭَ ﺍِﻇْﻬَﺎﺭِ ﺍﻟْﻤُﻘْﺘَﻀَﻴَﺎﺕِ الْاَسْمَائِيَّةِ ﻭَﺧَﺎﻣِﺴًﺎ</w:t>
      </w:r>
      <w:r>
        <w:rPr>
          <w:rFonts w:ascii="Times New Roman" w:hAnsi="Times New Roman" w:eastAsia="Noto Serif SC" w:cs="Amiri"/>
          <w:lang w:val="zh-CN" w:eastAsia="zh-CN" w:bidi="ar-SA"/>
          <w:color w:val="000000"/>
          <w:rtl w:val="0"/>
        </w:rPr>
        <w:t xml:space="preserve">（同时宣示归于养育并主宰者的种种赞颂，并显明诸尊名所要求的种种事宜；第五）； </w:t>
      </w:r>
      <w:r>
        <w:rPr>
          <w:rFonts w:ascii="Amiri" w:hAnsi="Amiri" w:eastAsia="Amiri" w:cs="Amiri"/>
          <w:lang w:val="zh-CN" w:eastAsia="zh-CN" w:bidi="ar-SA"/>
          <w:rtl w:val="1"/>
          <w:cs w:val="1"/>
          <w:color w:val="000000"/>
          <w:sz w:val="24"/>
          <w:szCs w:val="24"/>
        </w:rPr>
        <w:t>ﻟِﻈُﻬُﻮﺭِ ﺍﻟﺸُّﺆُﻧَﺎﺕِ ﺍﻟﺴُّﺒْﺤَﺎﻧِﻴَّﺔِ ﻭَﺍﻟْﻤَﺸَﺎﻫِﺪِ ﺍﻟْﻌِﻠْﻤِﻴَّﺔِ</w:t>
      </w:r>
      <w:r>
        <w:rPr>
          <w:rFonts w:ascii="Times New Roman" w:hAnsi="Times New Roman" w:eastAsia="Noto Serif SC" w:cs="Amiri"/>
          <w:lang w:val="zh-CN" w:eastAsia="zh-CN" w:bidi="ar-SA"/>
          <w:color w:val="000000"/>
          <w:rtl w:val="0"/>
        </w:rPr>
        <w:t>（以使超绝一切缺欠者的内在作为与知识境域中的诸般景象得以显现）。这五段文字，包含了我们下文将论及各项指示的基础。是的，每一万有，尤其是有生命者，都有五层各不相同的智慧与宗旨。正如一棵结果的树，层层相叠的枝条都会结果；同样，每一有生命者也有五层不同的宗旨与智慧。</w:t>
      </w:r>
    </w:p>
    <w:p>
      <w:r>
        <w:rPr>
          <w:rFonts w:ascii="Times New Roman" w:hAnsi="Times New Roman" w:eastAsia="Noto Serif SC" w:cs="Amiri"/>
          <w:lang w:val="zh-CN" w:eastAsia="zh-CN" w:bidi="ar-SA"/>
          <w:color w:val="000000"/>
          <w:rtl w:val="0"/>
        </w:rPr>
        <w:t>短暂的人啊！你自己的实质如同一粒微小的种子；若你愿它转化为一棵结果的长存之树，愿它获得五项指示所展示的十层果实与十种宗旨，就当获得真正的信仰。否则，你不但会丧失那一切，还会困缩在那粒种子之中，直至腐烂。</w:t>
      </w:r>
    </w:p>
    <w:p>
      <w:pPr>
        <w:pStyle w:val="Heading2"/>
      </w:pPr>
      <w:r>
        <w:rPr>
          <w:rFonts w:ascii="Times New Roman" w:hAnsi="Times New Roman" w:eastAsia="Noto Serif SC" w:cs="Amiri"/>
          <w:lang w:val="zh-CN" w:eastAsia="zh-CN" w:bidi="ar-SA"/>
          <w:color w:val="000000"/>
          <w:rtl w:val="0"/>
        </w:rPr>
        <w:t>第一项指示</w:t>
      </w:r>
    </w:p>
    <w:p>
      <w:r>
        <w:rPr>
          <w:rFonts w:ascii="Amiri" w:hAnsi="Amiri" w:eastAsia="Amiri" w:cs="Amiri"/>
          <w:lang w:val="zh-CN" w:eastAsia="zh-CN" w:bidi="ar-SA"/>
          <w:rtl w:val="1"/>
          <w:cs w:val="1"/>
          <w:color w:val="000000"/>
          <w:sz w:val="24"/>
          <w:szCs w:val="24"/>
        </w:rPr>
        <w:t>فَاَوَّلًا</w:t>
      </w:r>
      <w:r>
        <w:rPr>
          <w:rFonts w:ascii="Times New Roman" w:hAnsi="Times New Roman" w:eastAsia="Noto Serif SC" w:cs="Amiri"/>
          <w:lang w:val="zh-CN" w:eastAsia="zh-CN" w:bidi="ar-SA"/>
          <w:color w:val="000000"/>
          <w:rtl w:val="0"/>
        </w:rPr>
        <w:t xml:space="preserve">（首先） </w:t>
      </w:r>
      <w:r>
        <w:rPr>
          <w:rFonts w:ascii="Amiri" w:hAnsi="Amiri" w:eastAsia="Amiri" w:cs="Amiri"/>
          <w:lang w:val="zh-CN" w:eastAsia="zh-CN" w:bidi="ar-SA"/>
          <w:rtl w:val="1"/>
          <w:cs w:val="1"/>
          <w:color w:val="000000"/>
          <w:sz w:val="24"/>
          <w:szCs w:val="24"/>
        </w:rPr>
        <w:t>ﺑِﺘَﺒَﺪُّﻝِ ﺍﻟﺘَّﻌَﻴُّﻨَﺎﺕِ الْاِعْتِبَارِيَّةِ ﻣَﻊَ ﺍِﺳْﺘِﺤْﻔَﺎﻅِ ﺍﻟْﻤَﻌَﺎﻧِﻰ ﺍﻟْﺠَﻤ۪ﻴﻠَﺔِ ﻭَﺍﻟْﻬُﻮِﻳَّﺎﺕِ ﺍﻟْﻤِﺜَﺎﻟِﻴَّﺔِ</w:t>
      </w:r>
      <w:r>
        <w:rPr>
          <w:rFonts w:ascii="Times New Roman" w:hAnsi="Times New Roman" w:eastAsia="Noto Serif SC" w:cs="Amiri"/>
          <w:lang w:val="zh-CN" w:eastAsia="zh-CN" w:bidi="ar-SA"/>
          <w:color w:val="000000"/>
          <w:rtl w:val="0"/>
        </w:rPr>
        <w:t>（借相对限定的变换，同时保存优美的意义与形象性的身份）这一段表明：一个存在离开外在存在之后，表面上看，它自身归于无有与消亡；然而，它所表达的种种意义却永存并得到保存。它的形象性身份、形态和本质，也留存在形象世界、作为形象世界诸范本的受保护诸版，以及作为受保护诸版诸小样本的记忆能力之中。可见，它失去一个有形的存在，却获得数百个精神与知识性的存在。</w:t>
      </w:r>
    </w:p>
    <w:p>
      <w:r>
        <w:rPr>
          <w:rFonts w:ascii="Times New Roman" w:hAnsi="Times New Roman" w:eastAsia="Noto Serif SC" w:cs="Amiri"/>
          <w:lang w:val="zh-CN" w:eastAsia="zh-CN" w:bidi="ar-SA"/>
          <w:color w:val="000000"/>
          <w:rtl w:val="0"/>
        </w:rPr>
        <w:t>例如，正如为了印出一页文字，先给印刷铅字排定一种状态和次序，使其成为印刷这一页的凭借；这一页又把自己的形态与身份赋予印出的许多张纸，并把自己的意义传播到众多理智中，此后，那些印刷铅字的状态与次序也会改变。因为已不再需要它们保持原状，而且还必须印刷其他书页。</w:t>
      </w:r>
    </w:p>
    <w:p>
      <w:r>
        <w:rPr>
          <w:rFonts w:ascii="Times New Roman" w:hAnsi="Times New Roman" w:eastAsia="Noto Serif SC" w:cs="Amiri"/>
          <w:lang w:val="zh-CN" w:eastAsia="zh-CN" w:bidi="ar-SA"/>
          <w:color w:val="000000"/>
          <w:rtl w:val="0"/>
        </w:rPr>
        <w:t>同样，这些地上的受造物，尤其是植物，Allah预知与裁定之笔赋予它们一种次序、一种状态；权能在春天的书页上创造它们，使它们表达优美的意义。由于它们的形态与身份转入幽隐世界的册籍，如形象世界，智慧便要求改变那种状态，好让下一个即将到来的春天书页得以书写，使它们也表达各自的意义。</w:t>
      </w:r>
    </w:p>
    <w:p>
      <w:pPr>
        <w:pStyle w:val="Heading2"/>
      </w:pPr>
      <w:r>
        <w:rPr>
          <w:rFonts w:ascii="Times New Roman" w:hAnsi="Times New Roman" w:eastAsia="Noto Serif SC" w:cs="Amiri"/>
          <w:lang w:val="zh-CN" w:eastAsia="zh-CN" w:bidi="ar-SA"/>
          <w:color w:val="000000"/>
          <w:rtl w:val="0"/>
        </w:rPr>
        <w:t>第二项指示</w:t>
      </w:r>
    </w:p>
    <w:p>
      <w:r>
        <w:rPr>
          <w:rFonts w:ascii="Amiri" w:hAnsi="Amiri" w:eastAsia="Amiri" w:cs="Amiri"/>
          <w:lang w:val="zh-CN" w:eastAsia="zh-CN" w:bidi="ar-SA"/>
          <w:rtl w:val="1"/>
          <w:cs w:val="1"/>
          <w:color w:val="000000"/>
          <w:sz w:val="24"/>
          <w:szCs w:val="24"/>
        </w:rPr>
        <w:t>ﻭَﺛَﺎﻧِﻴًﺎ</w:t>
      </w:r>
      <w:r>
        <w:rPr>
          <w:rFonts w:ascii="Times New Roman" w:hAnsi="Times New Roman" w:eastAsia="Noto Serif SC" w:cs="Amiri"/>
          <w:lang w:val="zh-CN" w:eastAsia="zh-CN" w:bidi="ar-SA"/>
          <w:color w:val="000000"/>
          <w:rtl w:val="0"/>
        </w:rPr>
        <w:t xml:space="preserve">（其次） </w:t>
      </w:r>
      <w:r>
        <w:rPr>
          <w:rFonts w:ascii="Amiri" w:hAnsi="Amiri" w:eastAsia="Amiri" w:cs="Amiri"/>
          <w:lang w:val="zh-CN" w:eastAsia="zh-CN" w:bidi="ar-SA"/>
          <w:rtl w:val="1"/>
          <w:cs w:val="1"/>
          <w:color w:val="000000"/>
          <w:sz w:val="24"/>
          <w:szCs w:val="24"/>
        </w:rPr>
        <w:t>ﻣَﻊَ ﺍِﻧْﺘَﺎﺝِ ﺍﻟْﺤَﻘَﺎﺋِﻖِ ﺍﻟْﻐَﻴْﺒِﻴَّﺔِ ﻭَﺍﻟﻨُّﺴُﻮﺝِ ﺍﻟﻠَّﻮْﺣِﻴَّﺔِ</w:t>
      </w:r>
      <w:r>
        <w:rPr>
          <w:rFonts w:ascii="Times New Roman" w:hAnsi="Times New Roman" w:eastAsia="Noto Serif SC" w:cs="Amiri"/>
          <w:lang w:val="zh-CN" w:eastAsia="zh-CN" w:bidi="ar-SA"/>
          <w:color w:val="000000"/>
          <w:rtl w:val="0"/>
        </w:rPr>
        <w:t>（同时产生幽隐的真理与版面的誊本）这一段指示：每一事物，无论个别还是普遍，离开外在存在之后，尤其是有生命者，在产生众多幽隐真理的同时，还在形象世界诸册籍中的形象之版上，留下与其生命诸阶段数目相等的形态；那些富有意义、被称为生命诸定数的生命经历，便由这些形态书写而成，并成为诸灵性存在观览研读之处。</w:t>
      </w:r>
    </w:p>
    <w:p>
      <w:r>
        <w:rPr>
          <w:rFonts w:ascii="Times New Roman" w:hAnsi="Times New Roman" w:eastAsia="Noto Serif SC" w:cs="Amiri"/>
          <w:lang w:val="zh-CN" w:eastAsia="zh-CN" w:bidi="ar-SA"/>
          <w:color w:val="000000"/>
          <w:rtl w:val="0"/>
        </w:rPr>
        <w:t>例如，正如一朵花离开外在存在，却把它的数百粒种子以及种子中的本质留存在存在中；同时，又在小型受保护诸版以及作为受保护诸版小样本的诸记忆中，留下数千种形态，借其生命诸阶段所表达的赞颂Allah与诸尊名的纹饰，让有意识者诵读，然后才离去。</w:t>
      </w:r>
    </w:p>
    <w:p>
      <w:r>
        <w:rPr>
          <w:rFonts w:ascii="Times New Roman" w:hAnsi="Times New Roman" w:eastAsia="Noto Serif SC" w:cs="Amiri"/>
          <w:lang w:val="zh-CN" w:eastAsia="zh-CN" w:bidi="ar-SA"/>
          <w:color w:val="000000"/>
          <w:rtl w:val="0"/>
        </w:rPr>
        <w:t>同样，在大地的花盆中以精美受造之作绘满纹饰的春天，也是一朵花；表面上它消逝、归于无有，却把相当于其种子数目的幽隐真理、相当于其花朵数目而传播的形象性身份，以及相当于其受造物数目而显示的养育并主宰者的智慧，代替自己留存在存在中，然后才从我们眼前隐去。它还为那离去春天的伙伴——其他春天——腾出位置，好让它们前来履行职责。可见，那个春天脱去一个表面的存在，却在精神上穿上千个存在。</w:t>
      </w:r>
    </w:p>
    <w:p>
      <w:pPr>
        <w:pStyle w:val="Heading2"/>
      </w:pPr>
      <w:r>
        <w:rPr>
          <w:rFonts w:ascii="Times New Roman" w:hAnsi="Times New Roman" w:eastAsia="Noto Serif SC" w:cs="Amiri"/>
          <w:lang w:val="zh-CN" w:eastAsia="zh-CN" w:bidi="ar-SA"/>
          <w:color w:val="000000"/>
          <w:rtl w:val="0"/>
        </w:rPr>
        <w:t>第三项指示</w:t>
      </w:r>
    </w:p>
    <w:p>
      <w:r>
        <w:rPr>
          <w:rFonts w:ascii="Amiri" w:hAnsi="Amiri" w:eastAsia="Amiri" w:cs="Amiri"/>
          <w:lang w:val="zh-CN" w:eastAsia="zh-CN" w:bidi="ar-SA"/>
          <w:rtl w:val="1"/>
          <w:cs w:val="1"/>
          <w:color w:val="000000"/>
          <w:sz w:val="24"/>
          <w:szCs w:val="24"/>
        </w:rPr>
        <w:t>ﻭَﺛَﺎﻟِﺜًﺎ</w:t>
      </w:r>
      <w:r>
        <w:rPr>
          <w:rFonts w:ascii="Times New Roman" w:hAnsi="Times New Roman" w:eastAsia="Noto Serif SC" w:cs="Amiri"/>
          <w:lang w:val="zh-CN" w:eastAsia="zh-CN" w:bidi="ar-SA"/>
          <w:color w:val="000000"/>
          <w:rtl w:val="0"/>
        </w:rPr>
        <w:t xml:space="preserve">（第三） </w:t>
      </w:r>
      <w:r>
        <w:rPr>
          <w:rFonts w:ascii="Amiri" w:hAnsi="Amiri" w:eastAsia="Amiri" w:cs="Amiri"/>
          <w:lang w:val="zh-CN" w:eastAsia="zh-CN" w:bidi="ar-SA"/>
          <w:rtl w:val="1"/>
          <w:cs w:val="1"/>
          <w:color w:val="000000"/>
          <w:sz w:val="24"/>
          <w:szCs w:val="24"/>
        </w:rPr>
        <w:t>ﻣَﻊَ ﻧَﺸْﺮِ ﺍﻟﺜَّﻤَﺮَﺍﺕِ الْاُخْرَوِيَّةِ ﻭَﺍﻟْﻤَﻨَﺎﻇِﺮِ ﺍﻟﺴَّﺮْﻣَﺪِﻳَّﺔِ</w:t>
      </w:r>
      <w:r>
        <w:rPr>
          <w:rFonts w:ascii="Times New Roman" w:hAnsi="Times New Roman" w:eastAsia="Noto Serif SC" w:cs="Amiri"/>
          <w:lang w:val="zh-CN" w:eastAsia="zh-CN" w:bidi="ar-SA"/>
          <w:color w:val="000000"/>
          <w:rtl w:val="0"/>
        </w:rPr>
        <w:t>（同时传播后世的果实与永恒的景观）这一段表明：世界是一座工场、一块农田，培育适合后世市场的种种收获。我们已在许多《诸言》中证明：正如精灵与人类的行为被送往后世的市场，世界的其他受造物也为后世履行许多职责、培育许多收获。甚至可以说，地球为它们而运转；也可以说，正是为此而运转。这艘养育并主宰者的航船，在一年之内行过二万四千年的路程，环绕复起聚集之地运行。例如，乐园的居民必定希望回想自己在尘世的经历，并彼此讲述；他们或许也非常渴望看见那些经历的图版与形象。倘若他们像在银幕上观看一样观览那些图版与事件，必定会大感愉悦。</w:t>
      </w:r>
    </w:p>
    <w:p>
      <w:r>
        <w:rPr>
          <w:rFonts w:ascii="Times New Roman" w:hAnsi="Times New Roman" w:eastAsia="Noto Serif SC" w:cs="Amiri"/>
          <w:lang w:val="zh-CN" w:eastAsia="zh-CN" w:bidi="ar-SA"/>
          <w:color w:val="000000"/>
          <w:rtl w:val="0"/>
        </w:rPr>
        <w:t>既然这样，那么，在作为欢乐之宅与幸福居所的乐园里，凭</w:t>
      </w:r>
      <w:r>
        <w:rPr>
          <w:rFonts w:ascii="Amiri" w:hAnsi="Amiri" w:eastAsia="Amiri" w:cs="Amiri"/>
          <w:lang w:val="zh-CN" w:eastAsia="zh-CN" w:bidi="ar-SA"/>
          <w:rtl w:val="1"/>
          <w:cs w:val="1"/>
          <w:color w:val="000000"/>
          <w:sz w:val="24"/>
          <w:szCs w:val="24"/>
        </w:rPr>
        <w:t>ﻋَﻠٰﻰ ﺳُﺮُﺭٍ ﻣُﺘَﻘَﺎﺑِﻠ۪ﻴﻦَ</w:t>
      </w:r>
      <w:r>
        <w:rPr>
          <w:rFonts w:ascii="Times New Roman" w:hAnsi="Times New Roman" w:eastAsia="Noto Serif SC" w:cs="Amiri"/>
          <w:lang w:val="zh-CN" w:eastAsia="zh-CN" w:bidi="ar-SA"/>
          <w:color w:val="000000"/>
          <w:rtl w:val="0"/>
        </w:rPr>
        <w:t>（他们坐在床榻上，彼此相对）的指示，永恒的景观中必将有尘世经历的相互叙谈，也有尘世诸事的景象。</w:t>
      </w:r>
    </w:p>
    <w:p>
      <w:r>
        <w:rPr>
          <w:rFonts w:ascii="Times New Roman" w:hAnsi="Times New Roman" w:eastAsia="Noto Serif SC" w:cs="Amiri"/>
          <w:lang w:val="zh-CN" w:eastAsia="zh-CN" w:bidi="ar-SA"/>
          <w:color w:val="000000"/>
          <w:rtl w:val="0"/>
        </w:rPr>
        <w:t>可见，这些美好的受造物显现片刻便消失，相继而来又相继而去，仿佛是一座座为构成永恒景观而运转的工厂机器。例如，文明之人为了给易逝的状态赋予一种长存，并给后世之人留下纪念，便摄取美好或奇异状态的影像，借银幕赠予未来，把过去的时代展示并收录在现在与未来之中。</w:t>
      </w:r>
    </w:p>
    <w:p>
      <w:r>
        <w:rPr>
          <w:rFonts w:ascii="Times New Roman" w:hAnsi="Times New Roman" w:eastAsia="Noto Serif SC" w:cs="Amiri"/>
          <w:lang w:val="zh-CN" w:eastAsia="zh-CN" w:bidi="ar-SA"/>
          <w:color w:val="000000"/>
          <w:rtl w:val="0"/>
        </w:rPr>
        <w:t>同样，这些春天与尘世的受造物度过短暂的生命之后，它们至睿的创造者Allah把其属于长存世界的目的记录在那个世界；同时，把其生命诸阶段所履行的生命职责与超绝者的奇迹，记录在永恒世界的永恒景观之中。这正是“至睿者”“至慈者”“至爱者”诸尊名所要求的。</w:t>
      </w:r>
    </w:p>
    <w:p>
      <w:pPr>
        <w:pStyle w:val="Heading2"/>
      </w:pPr>
      <w:r>
        <w:rPr>
          <w:rFonts w:ascii="Times New Roman" w:hAnsi="Times New Roman" w:eastAsia="Noto Serif SC" w:cs="Amiri"/>
          <w:lang w:val="zh-CN" w:eastAsia="zh-CN" w:bidi="ar-SA"/>
          <w:color w:val="000000"/>
          <w:rtl w:val="0"/>
        </w:rPr>
        <w:t>第四项指示</w:t>
      </w:r>
    </w:p>
    <w:p>
      <w:r>
        <w:rPr>
          <w:rFonts w:ascii="Amiri" w:hAnsi="Amiri" w:eastAsia="Amiri" w:cs="Amiri"/>
          <w:lang w:val="zh-CN" w:eastAsia="zh-CN" w:bidi="ar-SA"/>
          <w:rtl w:val="1"/>
          <w:cs w:val="1"/>
          <w:color w:val="000000"/>
          <w:sz w:val="24"/>
          <w:szCs w:val="24"/>
        </w:rPr>
        <w:t>ﻭَﺭَﺍﺑِﻌًﺎ</w:t>
      </w:r>
      <w:r>
        <w:rPr>
          <w:rFonts w:ascii="Times New Roman" w:hAnsi="Times New Roman" w:eastAsia="Noto Serif SC" w:cs="Amiri"/>
          <w:lang w:val="zh-CN" w:eastAsia="zh-CN" w:bidi="ar-SA"/>
          <w:color w:val="000000"/>
          <w:rtl w:val="0"/>
        </w:rPr>
        <w:t xml:space="preserve">（第四） </w:t>
      </w:r>
      <w:r>
        <w:rPr>
          <w:rFonts w:ascii="Amiri" w:hAnsi="Amiri" w:eastAsia="Amiri" w:cs="Amiri"/>
          <w:lang w:val="zh-CN" w:eastAsia="zh-CN" w:bidi="ar-SA"/>
          <w:rtl w:val="1"/>
          <w:cs w:val="1"/>
          <w:color w:val="000000"/>
          <w:sz w:val="24"/>
          <w:szCs w:val="24"/>
        </w:rPr>
        <w:t>ﻣَﻊَ اِعْلَانِ ﺍﻟﺘَّﺴْﺒ۪ﻴﺤَﺎﺕِ ﺍﻟﺮَّﺑَّﺎﻧِﻴَّﺔِ ﻭَ ﺍِﻇْﻬَﺎﺭِ ﺍﻟْﻤُﻘْﺘَﻀَﻴَﺎﺕِ الْاَسْمَائِيَّةِ</w:t>
      </w:r>
      <w:r>
        <w:rPr>
          <w:rFonts w:ascii="Times New Roman" w:hAnsi="Times New Roman" w:eastAsia="Noto Serif SC" w:cs="Amiri"/>
          <w:lang w:val="zh-CN" w:eastAsia="zh-CN" w:bidi="ar-SA"/>
          <w:color w:val="000000"/>
          <w:rtl w:val="0"/>
        </w:rPr>
        <w:t>（同时宣告对养育并主宰者的种种赞颂，并显现诸尊名所要求的诸事）这一段表明：受造物借其生命诸阶段，进行许多种类的赞颂Allah；又显示Allah诸尊名所要求并必然引出的各种状态。例如，“至慈者”尊名要求施予慈悯，“赐予万物给养者”尊名要求赐予给养，“至精妙者”尊名必然要求施恩；依此类推，每一个尊名都有各自的要求。</w:t>
      </w:r>
    </w:p>
    <w:p>
      <w:r>
        <w:rPr>
          <w:rFonts w:ascii="Times New Roman" w:hAnsi="Times New Roman" w:eastAsia="Noto Serif SC" w:cs="Amiri"/>
          <w:lang w:val="zh-CN" w:eastAsia="zh-CN" w:bidi="ar-SA"/>
          <w:color w:val="000000"/>
          <w:rtl w:val="0"/>
        </w:rPr>
        <w:t>于是，每一个有生命者，借其生命与存在显示那些尊名所要求之事，同时，又按其器官与官能的数目赞颂至睿的创造者Allah。例如，正如一个人吃下甘美的果实，那些果实在他胃里分解、溶化，表面上毁灭了；然而，它们不仅在他的口和胃中，还在身体一切细胞中活跃地带来一种快意、一种乐趣，又成为滋养全身各处的生命、维持生命等极多智慧得以实现的凭借。那食物自身也从植物性的存在升至人的生命层次，获得提升。</w:t>
      </w:r>
    </w:p>
    <w:p>
      <w:r>
        <w:rPr>
          <w:rFonts w:ascii="Times New Roman" w:hAnsi="Times New Roman" w:eastAsia="Noto Serif SC" w:cs="Amiri"/>
          <w:lang w:val="zh-CN" w:eastAsia="zh-CN" w:bidi="ar-SA"/>
          <w:color w:val="000000"/>
          <w:rtl w:val="0"/>
        </w:rPr>
        <w:t>同样，这些受造物隐入消逝的帷幕之后时，它们各自众多的赞颂仍代替它们长存；同时，它们还把众多Allah尊名的纹饰及其所要求之事，交付给那些尊名。也就是说，它们把一切寄存于一个长存的存在，然后才离去。一个短暂而易逝的存在离去之后，难道还能说它可惜、徒然，或埋怨“这个可爱的受造物为何离去”吗？须知，取而代之的是数千个获得一种长存的存在。其实，对它的慈悯、智慧与热爱，正是如此要求，也必须如此。否则，为了不使一个损害发生，就必须舍弃千百项益处；那样一来，反而造成千百项损害。</w:t>
      </w:r>
    </w:p>
    <w:p>
      <w:r>
        <w:rPr>
          <w:rFonts w:ascii="Times New Roman" w:hAnsi="Times New Roman" w:eastAsia="Noto Serif SC" w:cs="Amiri"/>
          <w:lang w:val="zh-CN" w:eastAsia="zh-CN" w:bidi="ar-SA"/>
          <w:color w:val="000000"/>
          <w:rtl w:val="0"/>
        </w:rPr>
        <w:t>可见，“至慈者”“至睿者”“至爱者”这些尊名，并不与消逝和离别相对立，反而必然要求并需要它们。</w:t>
      </w:r>
    </w:p>
    <w:p>
      <w:pPr>
        <w:pStyle w:val="Heading2"/>
      </w:pPr>
      <w:r>
        <w:rPr>
          <w:rFonts w:ascii="Times New Roman" w:hAnsi="Times New Roman" w:eastAsia="Noto Serif SC" w:cs="Amiri"/>
          <w:lang w:val="zh-CN" w:eastAsia="zh-CN" w:bidi="ar-SA"/>
          <w:color w:val="000000"/>
          <w:rtl w:val="0"/>
        </w:rPr>
        <w:t>第五项指示</w:t>
      </w:r>
    </w:p>
    <w:p>
      <w:r>
        <w:rPr>
          <w:rFonts w:ascii="Amiri" w:hAnsi="Amiri" w:eastAsia="Amiri" w:cs="Amiri"/>
          <w:lang w:val="zh-CN" w:eastAsia="zh-CN" w:bidi="ar-SA"/>
          <w:rtl w:val="1"/>
          <w:cs w:val="1"/>
          <w:color w:val="000000"/>
          <w:sz w:val="24"/>
          <w:szCs w:val="24"/>
        </w:rPr>
        <w:t>ﻭَﺧَﺎﻣِﺴًﺎ</w:t>
      </w:r>
      <w:r>
        <w:rPr>
          <w:rFonts w:ascii="Times New Roman" w:hAnsi="Times New Roman" w:eastAsia="Noto Serif SC" w:cs="Amiri"/>
          <w:lang w:val="zh-CN" w:eastAsia="zh-CN" w:bidi="ar-SA"/>
          <w:color w:val="000000"/>
          <w:rtl w:val="0"/>
        </w:rPr>
        <w:t xml:space="preserve">（第五） </w:t>
      </w:r>
      <w:r>
        <w:rPr>
          <w:rFonts w:ascii="Amiri" w:hAnsi="Amiri" w:eastAsia="Amiri" w:cs="Amiri"/>
          <w:lang w:val="zh-CN" w:eastAsia="zh-CN" w:bidi="ar-SA"/>
          <w:rtl w:val="1"/>
          <w:cs w:val="1"/>
          <w:color w:val="000000"/>
          <w:sz w:val="24"/>
          <w:szCs w:val="24"/>
        </w:rPr>
        <w:t>ﻟِﻈُﻬُﻮﺭِ ﺍﻟﺸُّﺆُﻧَﺎﺕِ ﺍﻟﺴُّﺒْﺤَﺎﻧِﻴَّﺔِ ﻭَﺍﻟْﻤَﺸَﺎﻫِﺪِ ﺍﻟْﻌِﻠْﻤِﻴَّﺔِ</w:t>
      </w:r>
      <w:r>
        <w:rPr>
          <w:rFonts w:ascii="Times New Roman" w:hAnsi="Times New Roman" w:eastAsia="Noto Serif SC" w:cs="Amiri"/>
          <w:lang w:val="zh-CN" w:eastAsia="zh-CN" w:bidi="ar-SA"/>
          <w:color w:val="000000"/>
          <w:rtl w:val="0"/>
        </w:rPr>
        <w:t>（为使超绝者诸内在作为与知识性的诸景象得以显现）这一段表明：受造物，尤其是有生命者，离开有形的存在之后，留下许多长存之物，然后才离去。正如第二项隐示所阐明：与必然存在者Allah的神圣性及完满的无求相符、并配得上祂的方式，祂养育与主宰的诸内在作为中，有无限的热爱、无尽的怜爱；若可以这样说，还有无量的自豪、神圣而无限的满意与喜悦——愿这措辞没有错误——以及无限神圣的乐趣与超绝一切缺欠的欢畅。它们的种种迹象，可由亲眼目睹而看见。</w:t>
      </w:r>
    </w:p>
    <w:p>
      <w:r>
        <w:rPr>
          <w:rFonts w:ascii="Times New Roman" w:hAnsi="Times New Roman" w:eastAsia="Noto Serif SC" w:cs="Amiri"/>
          <w:lang w:val="zh-CN" w:eastAsia="zh-CN" w:bidi="ar-SA"/>
          <w:color w:val="000000"/>
          <w:rtl w:val="0"/>
        </w:rPr>
        <w:t>于是，在诸内在作为所要求的、令人惊叹的活动之中，受造物借变换与改变，在消逝与消亡之中被迅速推进，不断从可见世界被送往幽隐世界。在诸内在作为的显现之下，受造物始终处于游览与流动、运动与周游之中，激荡不息；它们把离别与消逝的哀号散布到疏忽遗忘者耳边，却把记念与赞颂的喧响送入得正道者的听觉。基于这一奥义，每一个存在都把自身的意义、性质与状态留存在存在中，使其成为必然存在者Allah长存诸内在作为得以长存显现的凭借，然后才离去。</w:t>
      </w:r>
    </w:p>
    <w:p>
      <w:r>
        <w:rPr>
          <w:rFonts w:ascii="Times New Roman" w:hAnsi="Times New Roman" w:eastAsia="Noto Serif SC" w:cs="Amiri"/>
          <w:lang w:val="zh-CN" w:eastAsia="zh-CN" w:bidi="ar-SA"/>
          <w:color w:val="000000"/>
          <w:rtl w:val="0"/>
        </w:rPr>
        <w:t>此外，那个存在还把一种详尽的存在留下：它在无始知识的诸称号——“明确册籍”“明确经典”“受保护之版”等知识性存在领域——中，代表其外在存在，涵盖它整个生命期间所经历的诸阶段与诸状态，然后才离去。可见，每一个易逝者舍弃一个存在，却获得并使他者获得数千个长存的存在。</w:t>
      </w:r>
    </w:p>
    <w:p>
      <w:r>
        <w:rPr>
          <w:rFonts w:ascii="Times New Roman" w:hAnsi="Times New Roman" w:eastAsia="Noto Serif SC" w:cs="Amiri"/>
          <w:lang w:val="zh-CN" w:eastAsia="zh-CN" w:bidi="ar-SA"/>
          <w:color w:val="000000"/>
          <w:rtl w:val="0"/>
        </w:rPr>
        <w:t>例如，正如把某些普通物质投进一台非凡的工厂机器，它们在其中燃烧，表面上毁灭了；然而，工厂的蒸馏器里却沉淀出许多珍贵的化学物质与药物。而且，借这些物质产生的力量与蒸汽，工厂的轮轴转动起来，一方面织出布匹，一部分印出书籍，另一部分制造糖等其他珍贵物品，依此类推……可见，那些普通物质燃烧并表面毁灭之后，千百种事物得以产生。可见，一个普通存在离去，却留下许多崇高存在作为遗产。既然如此，难道还能说那些普通物质可惜了吗？难道还能抱怨工厂主人为何不怜惜它们，任其燃烧，毁灭了那些可爱的物质吗？</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Allah）至睿、至慈而至爱的创造者Allah，依慈悯、智慧与至爱之性的要求，使宇宙工厂运转；祂把每一个易逝的存在作为许多长存存在的种子，使其成为祂养育与主宰之诸目的的凭借、超绝诸内在作为的彰显之所、祂预知与裁定之笔的墨汁，以及权能织造中的梭子；又为了我们所不知道的许多珍贵眷顾与崇高目的，以祂自身权能的活动使宇宙活动起来。祂使微粒周游，使受造物流行，使动物奔动，使行星运转；祂使宇宙说话，使自己的种种迹象借宇宙无声地道出，又借它书写。从养育与主宰的角度，祂使空气成为其命令与意志的一种宝座，使光元素成为其知识与智慧的另一种宝座，使水成为其恩惠与慈悯的另一种宝座，使土成为其保护与赋生的一类宝座。祂使其中三个宝座运行在地上的受造物之上。</w:t>
      </w:r>
    </w:p>
    <w:p>
      <w:r>
        <w:rPr>
          <w:rFonts w:ascii="Times New Roman" w:hAnsi="Times New Roman" w:eastAsia="Noto Serif SC" w:cs="Amiri"/>
          <w:lang w:val="zh-CN" w:eastAsia="zh-CN" w:bidi="ar-SA"/>
          <w:color w:val="000000"/>
          <w:rtl w:val="0"/>
        </w:rPr>
        <w:t>你务必确知：这五项隐示与五项指示所表明的灿烂崇高真理，只有借《古兰经》之光才能看见，只有凭信仰的力量才能拥有。否则，那长存的真理便会被一种极其可怖的黑暗取代。对迷误者而言，世界充满离别与消逝，遍满无有。宇宙对他而言便成为一种精神火狱。一切事物都以一瞬的存在和无边的无有将他包围。整个过去与未来，都充满无有的黑暗；只有在极其短暂的现在，他才能找到一点微弱的存在之光。然而，借《古兰经》的奥义与信仰之光，从无始到无终都显现出一种存在之光；他与这光息息相关，并借它确保自己永恒的幸福。</w:t>
      </w:r>
    </w:p>
    <w:p>
      <w:pPr>
        <w:pStyle w:val="Heading2"/>
      </w:pPr>
      <w:r>
        <w:rPr>
          <w:rFonts w:ascii="Times New Roman" w:hAnsi="Times New Roman" w:eastAsia="Noto Serif SC" w:cs="Amiri"/>
          <w:lang w:val="zh-CN" w:eastAsia="zh-CN" w:bidi="ar-SA"/>
          <w:color w:val="000000"/>
          <w:rtl w:val="0"/>
        </w:rPr>
        <w:t>总括：</w:t>
      </w:r>
    </w:p>
    <w:p>
      <w:pPr>
        <w:pStyle w:val="Heading2"/>
      </w:pPr>
      <w:r>
        <w:rPr>
          <w:rFonts w:ascii="Times New Roman" w:hAnsi="Times New Roman" w:eastAsia="Noto Serif SC" w:cs="Amiri"/>
          <w:lang w:val="zh-CN" w:eastAsia="zh-CN" w:bidi="ar-SA"/>
          <w:color w:val="000000"/>
          <w:rtl w:val="0"/>
        </w:rPr>
        <w:t>我们仿照一位埃及诗人的风格说：</w:t>
      </w:r>
    </w:p>
    <w:p>
      <w:pPr>
        <w:pStyle w:val="Heading2"/>
      </w:pPr>
      <w:r>
        <w:rPr>
          <w:rFonts w:ascii="Times New Roman" w:hAnsi="Times New Roman" w:eastAsia="Noto Serif SC" w:cs="Amiri"/>
          <w:lang w:val="zh-CN" w:eastAsia="zh-CN" w:bidi="ar-SA"/>
          <w:color w:val="000000"/>
          <w:rtl w:val="0"/>
        </w:rPr>
        <w:t>当气息成为大海，</w:t>
      </w:r>
    </w:p>
    <w:p>
      <w:pPr>
        <w:pStyle w:val="Heading2"/>
      </w:pPr>
      <w:r>
        <w:rPr>
          <w:rFonts w:ascii="Times New Roman" w:hAnsi="Times New Roman" w:eastAsia="Noto Serif SC" w:cs="Amiri"/>
          <w:lang w:val="zh-CN" w:eastAsia="zh-CN" w:bidi="ar-SA"/>
          <w:color w:val="000000"/>
          <w:rtl w:val="0"/>
        </w:rPr>
        <w:t>当牢笼碎裂，</w:t>
      </w:r>
    </w:p>
    <w:p>
      <w:pPr>
        <w:pStyle w:val="Heading2"/>
      </w:pPr>
      <w:r>
        <w:rPr>
          <w:rFonts w:ascii="Times New Roman" w:hAnsi="Times New Roman" w:eastAsia="Noto Serif SC" w:cs="Amiri"/>
          <w:lang w:val="zh-CN" w:eastAsia="zh-CN" w:bidi="ar-SA"/>
          <w:color w:val="000000"/>
          <w:rtl w:val="0"/>
        </w:rPr>
        <w:t>直到这声音止息，</w:t>
      </w:r>
    </w:p>
    <w:p>
      <w:r>
        <w:rPr>
          <w:rFonts w:ascii="Times New Roman" w:hAnsi="Times New Roman" w:eastAsia="Noto Serif SC" w:cs="Amiri"/>
          <w:lang w:val="zh-CN" w:eastAsia="zh-CN" w:bidi="ar-SA"/>
          <w:color w:val="000000"/>
          <w:rtl w:val="0"/>
        </w:rPr>
        <w:t>我便呼喊：真实主宰Allah啊！实有者啊！永生者啊！应受崇拜者啊！</w:t>
      </w:r>
    </w:p>
    <w:p>
      <w:r>
        <w:rPr>
          <w:rFonts w:ascii="Times New Roman" w:hAnsi="Times New Roman" w:eastAsia="Noto Serif SC" w:cs="Amiri"/>
          <w:lang w:val="zh-CN" w:eastAsia="zh-CN" w:bidi="ar-SA"/>
          <w:color w:val="000000"/>
          <w:rtl w:val="0"/>
        </w:rPr>
        <w:t>至睿者啊！终极所求者啊！至慈者啊！至爱者啊！……</w:t>
      </w:r>
    </w:p>
    <w:p>
      <w:pPr>
        <w:pStyle w:val="Heading2"/>
      </w:pPr>
      <w:r>
        <w:rPr>
          <w:rFonts w:ascii="Times New Roman" w:hAnsi="Times New Roman" w:eastAsia="Noto Serif SC" w:cs="Amiri"/>
          <w:lang w:val="zh-CN" w:eastAsia="zh-CN" w:bidi="ar-SA"/>
          <w:color w:val="000000"/>
          <w:rtl w:val="0"/>
        </w:rPr>
        <w:t>我还要高声说：</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（除Allah以外，绝无应受崇拜者） </w:t>
      </w:r>
      <w:r>
        <w:rPr>
          <w:rFonts w:ascii="Amiri" w:hAnsi="Amiri" w:eastAsia="Amiri" w:cs="Amiri"/>
          <w:lang w:val="zh-CN" w:eastAsia="zh-CN" w:bidi="ar-SA"/>
          <w:rtl w:val="1"/>
          <w:cs w:val="1"/>
          <w:color w:val="000000"/>
          <w:sz w:val="24"/>
          <w:szCs w:val="24"/>
        </w:rPr>
        <w:t>ﺍﻟْﻤَﻠِﻚُ</w:t>
      </w:r>
      <w:r>
        <w:rPr>
          <w:rFonts w:ascii="Times New Roman" w:hAnsi="Times New Roman" w:eastAsia="Noto Serif SC" w:cs="Amiri"/>
          <w:lang w:val="zh-CN" w:eastAsia="zh-CN" w:bidi="ar-SA"/>
          <w:color w:val="000000"/>
          <w:rtl w:val="0"/>
        </w:rPr>
        <w:t xml:space="preserve">（祂是执掌一切权柄的王） </w:t>
      </w:r>
      <w:r>
        <w:rPr>
          <w:rFonts w:ascii="Amiri" w:hAnsi="Amiri" w:eastAsia="Amiri" w:cs="Amiri"/>
          <w:lang w:val="zh-CN" w:eastAsia="zh-CN" w:bidi="ar-SA"/>
          <w:rtl w:val="1"/>
          <w:cs w:val="1"/>
          <w:color w:val="000000"/>
          <w:sz w:val="24"/>
          <w:szCs w:val="24"/>
        </w:rPr>
        <w:t>ﺍﻟْﺤَﻖُّ</w:t>
      </w:r>
      <w:r>
        <w:rPr>
          <w:rFonts w:ascii="Times New Roman" w:hAnsi="Times New Roman" w:eastAsia="Noto Serif SC" w:cs="Amiri"/>
          <w:lang w:val="zh-CN" w:eastAsia="zh-CN" w:bidi="ar-SA"/>
          <w:color w:val="000000"/>
          <w:rtl w:val="0"/>
        </w:rPr>
        <w:t xml:space="preserve">（祂是终极真实者） </w:t>
      </w:r>
      <w:r>
        <w:rPr>
          <w:rFonts w:ascii="Amiri" w:hAnsi="Amiri" w:eastAsia="Amiri" w:cs="Amiri"/>
          <w:lang w:val="zh-CN" w:eastAsia="zh-CN" w:bidi="ar-SA"/>
          <w:rtl w:val="1"/>
          <w:cs w:val="1"/>
          <w:color w:val="000000"/>
          <w:sz w:val="24"/>
          <w:szCs w:val="24"/>
        </w:rPr>
        <w:t>ﺍﻟْﻤُﺒ۪ﻴﻦُ</w:t>
      </w:r>
      <w:r>
        <w:rPr>
          <w:rFonts w:ascii="Times New Roman" w:hAnsi="Times New Roman" w:eastAsia="Noto Serif SC" w:cs="Amiri"/>
          <w:lang w:val="zh-CN" w:eastAsia="zh-CN" w:bidi="ar-SA"/>
          <w:color w:val="000000"/>
          <w:rtl w:val="0"/>
        </w:rPr>
        <w:t xml:space="preserve">（祂使真理明白昭显） </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ﺻَﺎﺩِﻕُ ﺍﻟْﻮَﻋْﺪِ</w:t>
      </w:r>
      <w:r>
        <w:rPr>
          <w:rFonts w:ascii="Times New Roman" w:hAnsi="Times New Roman" w:eastAsia="Noto Serif SC" w:cs="Amiri"/>
          <w:lang w:val="zh-CN" w:eastAsia="zh-CN" w:bidi="ar-SA"/>
          <w:color w:val="000000"/>
          <w:rtl w:val="0"/>
        </w:rPr>
        <w:t xml:space="preserve">（他忠实于自己的许诺） </w:t>
      </w:r>
      <w:r>
        <w:rPr>
          <w:rFonts w:ascii="Amiri" w:hAnsi="Amiri" w:eastAsia="Amiri" w:cs="Amiri"/>
          <w:lang w:val="zh-CN" w:eastAsia="zh-CN" w:bidi="ar-SA"/>
          <w:rtl w:val="1"/>
          <w:cs w:val="1"/>
          <w:color w:val="000000"/>
          <w:sz w:val="24"/>
          <w:szCs w:val="24"/>
        </w:rPr>
        <w:t>الْاَم۪ينُ</w:t>
      </w:r>
      <w:r>
        <w:rPr>
          <w:rFonts w:ascii="Times New Roman" w:hAnsi="Times New Roman" w:eastAsia="Noto Serif SC" w:cs="Amiri"/>
          <w:lang w:val="zh-CN" w:eastAsia="zh-CN" w:bidi="ar-SA"/>
          <w:color w:val="000000"/>
          <w:rtl w:val="0"/>
        </w:rPr>
        <w:t>（他忠实可靠）。我还要凭信仰加以证明：</w:t>
      </w:r>
      <w:r>
        <w:rPr>
          <w:rFonts w:ascii="Amiri" w:hAnsi="Amiri" w:eastAsia="Amiri" w:cs="Amiri"/>
          <w:lang w:val="zh-CN" w:eastAsia="zh-CN" w:bidi="ar-SA"/>
          <w:rtl w:val="1"/>
          <w:cs w:val="1"/>
          <w:color w:val="000000"/>
          <w:sz w:val="24"/>
          <w:szCs w:val="24"/>
        </w:rPr>
        <w:t>ﺍِﻥَّ ﺍﻟْﺒَﻌْﺚَ ﺑَﻌْﺪَ ﺍﻟْﻤَﻮْﺕِ ﺣَﻖٌّ</w:t>
      </w:r>
      <w:r>
        <w:rPr>
          <w:rFonts w:ascii="Times New Roman" w:hAnsi="Times New Roman" w:eastAsia="Noto Serif SC" w:cs="Amiri"/>
          <w:lang w:val="zh-CN" w:eastAsia="zh-CN" w:bidi="ar-SA"/>
          <w:color w:val="000000"/>
          <w:rtl w:val="0"/>
        </w:rPr>
        <w:t xml:space="preserve">（死后复起确是真理） </w:t>
      </w:r>
      <w:r>
        <w:rPr>
          <w:rFonts w:ascii="Amiri" w:hAnsi="Amiri" w:eastAsia="Amiri" w:cs="Amiri"/>
          <w:lang w:val="zh-CN" w:eastAsia="zh-CN" w:bidi="ar-SA"/>
          <w:rtl w:val="1"/>
          <w:cs w:val="1"/>
          <w:color w:val="000000"/>
          <w:sz w:val="24"/>
          <w:szCs w:val="24"/>
        </w:rPr>
        <w:t>ﻭَ ﺍﻟْﺠَﻨَّﺔَ ﺣَﻖٌّ</w:t>
      </w:r>
      <w:r>
        <w:rPr>
          <w:rFonts w:ascii="Times New Roman" w:hAnsi="Times New Roman" w:eastAsia="Noto Serif SC" w:cs="Amiri"/>
          <w:lang w:val="zh-CN" w:eastAsia="zh-CN" w:bidi="ar-SA"/>
          <w:color w:val="000000"/>
          <w:rtl w:val="0"/>
        </w:rPr>
        <w:t xml:space="preserve">（乐园确真实存在） </w:t>
      </w:r>
      <w:r>
        <w:rPr>
          <w:rFonts w:ascii="Amiri" w:hAnsi="Amiri" w:eastAsia="Amiri" w:cs="Amiri"/>
          <w:lang w:val="zh-CN" w:eastAsia="zh-CN" w:bidi="ar-SA"/>
          <w:rtl w:val="1"/>
          <w:cs w:val="1"/>
          <w:color w:val="000000"/>
          <w:sz w:val="24"/>
          <w:szCs w:val="24"/>
        </w:rPr>
        <w:t>ﻭَ ﺍﻟﻨَّﺎﺭَ ﺣَﻖٌّ</w:t>
      </w:r>
      <w:r>
        <w:rPr>
          <w:rFonts w:ascii="Times New Roman" w:hAnsi="Times New Roman" w:eastAsia="Noto Serif SC" w:cs="Amiri"/>
          <w:lang w:val="zh-CN" w:eastAsia="zh-CN" w:bidi="ar-SA"/>
          <w:color w:val="000000"/>
          <w:rtl w:val="0"/>
        </w:rPr>
        <w:t xml:space="preserve">（火狱确真实存在） </w:t>
      </w:r>
      <w:r>
        <w:rPr>
          <w:rFonts w:ascii="Amiri" w:hAnsi="Amiri" w:eastAsia="Amiri" w:cs="Amiri"/>
          <w:lang w:val="zh-CN" w:eastAsia="zh-CN" w:bidi="ar-SA"/>
          <w:rtl w:val="1"/>
          <w:cs w:val="1"/>
          <w:color w:val="000000"/>
          <w:sz w:val="24"/>
          <w:szCs w:val="24"/>
        </w:rPr>
        <w:t>ﻭَ ﺍِﻥَّ ﺍﻟﺴَّﻌَﺎﺩَﺓَ الْاَبَدِيَّةَ ﺣَﻖٌّ</w:t>
      </w:r>
      <w:r>
        <w:rPr>
          <w:rFonts w:ascii="Times New Roman" w:hAnsi="Times New Roman" w:eastAsia="Noto Serif SC" w:cs="Amiri"/>
          <w:lang w:val="zh-CN" w:eastAsia="zh-CN" w:bidi="ar-SA"/>
          <w:color w:val="000000"/>
          <w:rtl w:val="0"/>
        </w:rPr>
        <w:t xml:space="preserve">（永恒的幸福确是真理） </w:t>
      </w:r>
      <w:r>
        <w:rPr>
          <w:rFonts w:ascii="Amiri" w:hAnsi="Amiri" w:eastAsia="Amiri" w:cs="Amiri"/>
          <w:lang w:val="zh-CN" w:eastAsia="zh-CN" w:bidi="ar-SA"/>
          <w:rtl w:val="1"/>
          <w:cs w:val="1"/>
          <w:color w:val="000000"/>
          <w:sz w:val="24"/>
          <w:szCs w:val="24"/>
        </w:rPr>
        <w:t>ﻭَ ﺍِﻥَّ ﺍﻟﻠّٰﻪَ ﺭَﺣ۪ﻴﻢٌ ﺣَﻜ۪ﻴﻢٌ ﻭَﺩُﻭﺩٌ</w:t>
      </w:r>
      <w:r>
        <w:rPr>
          <w:rFonts w:ascii="Times New Roman" w:hAnsi="Times New Roman" w:eastAsia="Noto Serif SC" w:cs="Amiri"/>
          <w:lang w:val="zh-CN" w:eastAsia="zh-CN" w:bidi="ar-SA"/>
          <w:color w:val="000000"/>
          <w:rtl w:val="0"/>
        </w:rPr>
        <w:t xml:space="preserve">（Allah确是至慈者、至睿者、至爱者） </w:t>
      </w:r>
      <w:r>
        <w:rPr>
          <w:rFonts w:ascii="Amiri" w:hAnsi="Amiri" w:eastAsia="Amiri" w:cs="Amiri"/>
          <w:lang w:val="zh-CN" w:eastAsia="zh-CN" w:bidi="ar-SA"/>
          <w:rtl w:val="1"/>
          <w:cs w:val="1"/>
          <w:color w:val="000000"/>
          <w:sz w:val="24"/>
          <w:szCs w:val="24"/>
        </w:rPr>
        <w:t>ﻭَ ﺍِﻥَّ ﺍﻟﺮَّﺣْﻤَﺔَ ﻭَ ﺍﻟْﺤِﻜْﻤَﺔَ ﻭَ ﺍﻟْﻤَﺤَﺒَّﺔَ ﻣُﺤ۪ﻴﻄَﺔٌ ﺑِﺠَﻤ۪ﻴﻊِ الْاَشْيَاءِ ﻭَ ﺷُﺆُﻧَﺎﺗِﻬَﺎ</w:t>
      </w:r>
      <w:r>
        <w:rPr>
          <w:rFonts w:ascii="Times New Roman" w:hAnsi="Times New Roman" w:eastAsia="Noto Serif SC" w:cs="Amiri"/>
          <w:lang w:val="zh-CN" w:eastAsia="zh-CN" w:bidi="ar-SA"/>
          <w:color w:val="000000"/>
          <w:rtl w:val="0"/>
        </w:rPr>
        <w:t xml:space="preserve">（慈悯、智慧与热爱，周遍地包容一切事物及其诸般情状）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（一切赞美唯属Allah，是祂引导我们达此真理）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（若非Allah引导我们，我们绝不能凭自己获得正道）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（我们养育并主宰者的众使者，确已带来真理）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 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（我们的养育并主宰者啊！若我们遗忘或犯错，求您不要因此责罚我们）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（Allah啊！求您赐我们的领袖穆罕默德尊荣与恩福） </w:t>
      </w:r>
      <w:r>
        <w:rPr>
          <w:rFonts w:ascii="Amiri" w:hAnsi="Amiri" w:eastAsia="Amiri" w:cs="Amiri"/>
          <w:lang w:val="zh-CN" w:eastAsia="zh-CN" w:bidi="ar-SA"/>
          <w:rtl w:val="1"/>
          <w:cs w:val="1"/>
          <w:color w:val="000000"/>
          <w:sz w:val="24"/>
          <w:szCs w:val="24"/>
        </w:rPr>
        <w:t>صَلَاةً ﺗَﻜُﻮﻥُ ﻟَﻚَ ﺭِﺿَﺎﺀً ﻭَ ﻟِﺤَﻘِّﻪ۪ ﺍَﺩَﺍﺀً</w:t>
      </w:r>
      <w:r>
        <w:rPr>
          <w:rFonts w:ascii="Times New Roman" w:hAnsi="Times New Roman" w:eastAsia="Noto Serif SC" w:cs="Amiri"/>
          <w:lang w:val="zh-CN" w:eastAsia="zh-CN" w:bidi="ar-SA"/>
          <w:color w:val="000000"/>
          <w:rtl w:val="0"/>
        </w:rPr>
        <w:t xml:space="preserve">（求您赐他一种尊荣与恩福，使它成为您的悦纳，也成为对他权利的完全履行）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（也求您赐他的家室与同伴尊荣与恩福）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 xml:space="preserve">（并求您赐他们平安）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（一切赞美唯属Allah，祂是诸世界的养育并主宰者） </w:t>
      </w:r>
      <w:r>
        <w:rPr>
          <w:rFonts w:ascii="Amiri" w:hAnsi="Amiri" w:eastAsia="Amiri" w:cs="Amiri"/>
          <w:lang w:val="zh-CN" w:eastAsia="zh-CN" w:bidi="ar-SA"/>
          <w:rtl w:val="1"/>
          <w:cs w:val="1"/>
          <w:color w:val="000000"/>
          <w:sz w:val="24"/>
          <w:szCs w:val="24"/>
        </w:rPr>
        <w:t>ﺳُﺒْﺤَﺎﻥَ ﻣَﻦْ ﺟَﻌَﻞَ ﺣَﺪ۪ﻳﻘَﺔَ ﺍَﺭْﺿِﻪ۪،</w:t>
      </w:r>
      <w:r>
        <w:rPr>
          <w:rFonts w:ascii="Times New Roman" w:hAnsi="Times New Roman" w:eastAsia="Noto Serif SC" w:cs="Amiri"/>
          <w:lang w:val="zh-CN" w:eastAsia="zh-CN" w:bidi="ar-SA"/>
          <w:color w:val="000000"/>
          <w:rtl w:val="0"/>
        </w:rPr>
        <w:t xml:space="preserve">（赞颂祂超绝一切缺欠，祂使自己大地的园囿成为） </w:t>
      </w:r>
      <w:r>
        <w:rPr>
          <w:rFonts w:ascii="Amiri" w:hAnsi="Amiri" w:eastAsia="Amiri" w:cs="Amiri"/>
          <w:lang w:val="zh-CN" w:eastAsia="zh-CN" w:bidi="ar-SA"/>
          <w:rtl w:val="1"/>
          <w:cs w:val="1"/>
          <w:color w:val="000000"/>
          <w:sz w:val="24"/>
          <w:szCs w:val="24"/>
        </w:rPr>
        <w:t>ﻣَﺸْﻬَﺮَ ﺻَﻨْﻌَﺘِﻪ۪،</w:t>
      </w:r>
      <w:r>
        <w:rPr>
          <w:rFonts w:ascii="Times New Roman" w:hAnsi="Times New Roman" w:eastAsia="Noto Serif SC" w:cs="Amiri"/>
          <w:lang w:val="zh-CN" w:eastAsia="zh-CN" w:bidi="ar-SA"/>
          <w:color w:val="000000"/>
          <w:rtl w:val="0"/>
        </w:rPr>
        <w:t xml:space="preserve">（祂技艺昭然展示的所在） </w:t>
      </w:r>
      <w:r>
        <w:rPr>
          <w:rFonts w:ascii="Amiri" w:hAnsi="Amiri" w:eastAsia="Amiri" w:cs="Amiri"/>
          <w:lang w:val="zh-CN" w:eastAsia="zh-CN" w:bidi="ar-SA"/>
          <w:rtl w:val="1"/>
          <w:cs w:val="1"/>
          <w:color w:val="000000"/>
          <w:sz w:val="24"/>
          <w:szCs w:val="24"/>
        </w:rPr>
        <w:t>ﻣَﺤْﺸَﺮَ ﺧِﻠْﻘَﺘِﻪ۪،</w:t>
      </w:r>
      <w:r>
        <w:rPr>
          <w:rFonts w:ascii="Times New Roman" w:hAnsi="Times New Roman" w:eastAsia="Noto Serif SC" w:cs="Amiri"/>
          <w:lang w:val="zh-CN" w:eastAsia="zh-CN" w:bidi="ar-SA"/>
          <w:color w:val="000000"/>
          <w:rtl w:val="0"/>
        </w:rPr>
        <w:t xml:space="preserve">（祂诸受造物会聚的所在） </w:t>
      </w:r>
      <w:r>
        <w:rPr>
          <w:rFonts w:ascii="Amiri" w:hAnsi="Amiri" w:eastAsia="Amiri" w:cs="Amiri"/>
          <w:lang w:val="zh-CN" w:eastAsia="zh-CN" w:bidi="ar-SA"/>
          <w:rtl w:val="1"/>
          <w:cs w:val="1"/>
          <w:color w:val="000000"/>
          <w:sz w:val="24"/>
          <w:szCs w:val="24"/>
        </w:rPr>
        <w:t>ﻣَﻈْﻬَﺮَ ﻗُﺪْﺭَﺗِﻪ۪،</w:t>
      </w:r>
      <w:r>
        <w:rPr>
          <w:rFonts w:ascii="Times New Roman" w:hAnsi="Times New Roman" w:eastAsia="Noto Serif SC" w:cs="Amiri"/>
          <w:lang w:val="zh-CN" w:eastAsia="zh-CN" w:bidi="ar-SA"/>
          <w:color w:val="000000"/>
          <w:rtl w:val="0"/>
        </w:rPr>
        <w:t xml:space="preserve">（祂权能彰显的所在） </w:t>
      </w:r>
      <w:r>
        <w:rPr>
          <w:rFonts w:ascii="Amiri" w:hAnsi="Amiri" w:eastAsia="Amiri" w:cs="Amiri"/>
          <w:lang w:val="zh-CN" w:eastAsia="zh-CN" w:bidi="ar-SA"/>
          <w:rtl w:val="1"/>
          <w:cs w:val="1"/>
          <w:color w:val="000000"/>
          <w:sz w:val="24"/>
          <w:szCs w:val="24"/>
        </w:rPr>
        <w:t>ﻣَﺪَﺍﺭَ ﺣِﻜْﻤَﺘِﻪ۪،</w:t>
      </w:r>
      <w:r>
        <w:rPr>
          <w:rFonts w:ascii="Times New Roman" w:hAnsi="Times New Roman" w:eastAsia="Noto Serif SC" w:cs="Amiri"/>
          <w:lang w:val="zh-CN" w:eastAsia="zh-CN" w:bidi="ar-SA"/>
          <w:color w:val="000000"/>
          <w:rtl w:val="0"/>
        </w:rPr>
        <w:t xml:space="preserve">（祂智慧运行的轴心） </w:t>
      </w:r>
      <w:r>
        <w:rPr>
          <w:rFonts w:ascii="Amiri" w:hAnsi="Amiri" w:eastAsia="Amiri" w:cs="Amiri"/>
          <w:lang w:val="zh-CN" w:eastAsia="zh-CN" w:bidi="ar-SA"/>
          <w:rtl w:val="1"/>
          <w:cs w:val="1"/>
          <w:color w:val="000000"/>
          <w:sz w:val="24"/>
          <w:szCs w:val="24"/>
        </w:rPr>
        <w:t>ﻣَﺰْﻫَﺮَ ﺭَﺣْﻤَﺘِﻪ۪،</w:t>
      </w:r>
      <w:r>
        <w:rPr>
          <w:rFonts w:ascii="Times New Roman" w:hAnsi="Times New Roman" w:eastAsia="Noto Serif SC" w:cs="Amiri"/>
          <w:lang w:val="zh-CN" w:eastAsia="zh-CN" w:bidi="ar-SA"/>
          <w:color w:val="000000"/>
          <w:rtl w:val="0"/>
        </w:rPr>
        <w:t xml:space="preserve">（祂慈悯绽放的所在） </w:t>
      </w:r>
      <w:r>
        <w:rPr>
          <w:rFonts w:ascii="Amiri" w:hAnsi="Amiri" w:eastAsia="Amiri" w:cs="Amiri"/>
          <w:lang w:val="zh-CN" w:eastAsia="zh-CN" w:bidi="ar-SA"/>
          <w:rtl w:val="1"/>
          <w:cs w:val="1"/>
          <w:color w:val="000000"/>
          <w:sz w:val="24"/>
          <w:szCs w:val="24"/>
        </w:rPr>
        <w:t>ﻣَﺰْﺭَﻉَ ﺟَﻨَّﺘِﻪ۪،</w:t>
      </w:r>
      <w:r>
        <w:rPr>
          <w:rFonts w:ascii="Times New Roman" w:hAnsi="Times New Roman" w:eastAsia="Noto Serif SC" w:cs="Amiri"/>
          <w:lang w:val="zh-CN" w:eastAsia="zh-CN" w:bidi="ar-SA"/>
          <w:color w:val="000000"/>
          <w:rtl w:val="0"/>
        </w:rPr>
        <w:t xml:space="preserve">（祂乐园的农田） </w:t>
      </w:r>
      <w:r>
        <w:rPr>
          <w:rFonts w:ascii="Amiri" w:hAnsi="Amiri" w:eastAsia="Amiri" w:cs="Amiri"/>
          <w:lang w:val="zh-CN" w:eastAsia="zh-CN" w:bidi="ar-SA"/>
          <w:rtl w:val="1"/>
          <w:cs w:val="1"/>
          <w:color w:val="000000"/>
          <w:sz w:val="24"/>
          <w:szCs w:val="24"/>
        </w:rPr>
        <w:t>ﻣَﻤَﺮَّ ﺍﻟْﻤَﺨْﻠُﻮﻗَﺎﺕِ،</w:t>
      </w:r>
      <w:r>
        <w:rPr>
          <w:rFonts w:ascii="Times New Roman" w:hAnsi="Times New Roman" w:eastAsia="Noto Serif SC" w:cs="Amiri"/>
          <w:lang w:val="zh-CN" w:eastAsia="zh-CN" w:bidi="ar-SA"/>
          <w:color w:val="000000"/>
          <w:rtl w:val="0"/>
        </w:rPr>
        <w:t xml:space="preserve">（众受造物往来的通道） </w:t>
      </w:r>
      <w:r>
        <w:rPr>
          <w:rFonts w:ascii="Amiri" w:hAnsi="Amiri" w:eastAsia="Amiri" w:cs="Amiri"/>
          <w:lang w:val="zh-CN" w:eastAsia="zh-CN" w:bidi="ar-SA"/>
          <w:rtl w:val="1"/>
          <w:cs w:val="1"/>
          <w:color w:val="000000"/>
          <w:sz w:val="24"/>
          <w:szCs w:val="24"/>
        </w:rPr>
        <w:t>ﻣَﺴ۪ﻴﻞَ ﺍﻟْﻤَﻮْﺟُﻮﺩَﺍﺕِ،</w:t>
      </w:r>
      <w:r>
        <w:rPr>
          <w:rFonts w:ascii="Times New Roman" w:hAnsi="Times New Roman" w:eastAsia="Noto Serif SC" w:cs="Amiri"/>
          <w:lang w:val="zh-CN" w:eastAsia="zh-CN" w:bidi="ar-SA"/>
          <w:color w:val="000000"/>
          <w:rtl w:val="0"/>
        </w:rPr>
        <w:t xml:space="preserve">（众存在流动的河床） </w:t>
      </w:r>
      <w:r>
        <w:rPr>
          <w:rFonts w:ascii="Amiri" w:hAnsi="Amiri" w:eastAsia="Amiri" w:cs="Amiri"/>
          <w:lang w:val="zh-CN" w:eastAsia="zh-CN" w:bidi="ar-SA"/>
          <w:rtl w:val="1"/>
          <w:cs w:val="1"/>
          <w:color w:val="000000"/>
          <w:sz w:val="24"/>
          <w:szCs w:val="24"/>
        </w:rPr>
        <w:t>ﻣَﻜ۪ﻴﻞَ ﺍﻟْﻤَﺼْﻨُﻮﻋَﺎﺕِ،</w:t>
      </w:r>
      <w:r>
        <w:rPr>
          <w:rFonts w:ascii="Times New Roman" w:hAnsi="Times New Roman" w:eastAsia="Noto Serif SC" w:cs="Amiri"/>
          <w:lang w:val="zh-CN" w:eastAsia="zh-CN" w:bidi="ar-SA"/>
          <w:color w:val="000000"/>
          <w:rtl w:val="0"/>
        </w:rPr>
        <w:t xml:space="preserve">（衡量众受造之作的量器） </w:t>
      </w:r>
      <w:r>
        <w:rPr>
          <w:rFonts w:ascii="Amiri" w:hAnsi="Amiri" w:eastAsia="Amiri" w:cs="Amiri"/>
          <w:lang w:val="zh-CN" w:eastAsia="zh-CN" w:bidi="ar-SA"/>
          <w:rtl w:val="1"/>
          <w:cs w:val="1"/>
          <w:color w:val="000000"/>
          <w:sz w:val="24"/>
          <w:szCs w:val="24"/>
        </w:rPr>
        <w:t>ﻓَﻤُﺰَﻳَّﻦُ ﺍﻟْﺤَﻴْﻮَﺍﻧَﺎﺕِ،</w:t>
      </w:r>
      <w:r>
        <w:rPr>
          <w:rFonts w:ascii="Times New Roman" w:hAnsi="Times New Roman" w:eastAsia="Noto Serif SC" w:cs="Amiri"/>
          <w:lang w:val="zh-CN" w:eastAsia="zh-CN" w:bidi="ar-SA"/>
          <w:color w:val="000000"/>
          <w:rtl w:val="0"/>
        </w:rPr>
        <w:t xml:space="preserve">（于是，诸动物在其上披饰华美） </w:t>
      </w:r>
      <w:r>
        <w:rPr>
          <w:rFonts w:ascii="Amiri" w:hAnsi="Amiri" w:eastAsia="Amiri" w:cs="Amiri"/>
          <w:lang w:val="zh-CN" w:eastAsia="zh-CN" w:bidi="ar-SA"/>
          <w:rtl w:val="1"/>
          <w:cs w:val="1"/>
          <w:color w:val="000000"/>
          <w:sz w:val="24"/>
          <w:szCs w:val="24"/>
        </w:rPr>
        <w:t>ﻣُﻨَﻘَّﺶُ ﺍﻟﻄُّﻴُﻮﺭَﺍﺕِ،</w:t>
      </w:r>
      <w:r>
        <w:rPr>
          <w:rFonts w:ascii="Times New Roman" w:hAnsi="Times New Roman" w:eastAsia="Noto Serif SC" w:cs="Amiri"/>
          <w:lang w:val="zh-CN" w:eastAsia="zh-CN" w:bidi="ar-SA"/>
          <w:color w:val="000000"/>
          <w:rtl w:val="0"/>
        </w:rPr>
        <w:t xml:space="preserve">（诸飞鸟被绘上精饰） </w:t>
      </w:r>
      <w:r>
        <w:rPr>
          <w:rFonts w:ascii="Amiri" w:hAnsi="Amiri" w:eastAsia="Amiri" w:cs="Amiri"/>
          <w:lang w:val="zh-CN" w:eastAsia="zh-CN" w:bidi="ar-SA"/>
          <w:rtl w:val="1"/>
          <w:cs w:val="1"/>
          <w:color w:val="000000"/>
          <w:sz w:val="24"/>
          <w:szCs w:val="24"/>
        </w:rPr>
        <w:t>ﻣُﺜَﻤَّﺮُ ﺍﻟﺸَّﺠَﺮَﺍﺕِ،</w:t>
      </w:r>
      <w:r>
        <w:rPr>
          <w:rFonts w:ascii="Times New Roman" w:hAnsi="Times New Roman" w:eastAsia="Noto Serif SC" w:cs="Amiri"/>
          <w:lang w:val="zh-CN" w:eastAsia="zh-CN" w:bidi="ar-SA"/>
          <w:color w:val="000000"/>
          <w:rtl w:val="0"/>
        </w:rPr>
        <w:t xml:space="preserve">（诸树木结满果实） </w:t>
      </w:r>
      <w:r>
        <w:rPr>
          <w:rFonts w:ascii="Amiri" w:hAnsi="Amiri" w:eastAsia="Amiri" w:cs="Amiri"/>
          <w:lang w:val="zh-CN" w:eastAsia="zh-CN" w:bidi="ar-SA"/>
          <w:rtl w:val="1"/>
          <w:cs w:val="1"/>
          <w:color w:val="000000"/>
          <w:sz w:val="24"/>
          <w:szCs w:val="24"/>
        </w:rPr>
        <w:t>ﻣُﺰَﻫَّﺮُ ﺍﻟﻨَّﺒَﺎﺗَﺎﺕِ،</w:t>
      </w:r>
      <w:r>
        <w:rPr>
          <w:rFonts w:ascii="Times New Roman" w:hAnsi="Times New Roman" w:eastAsia="Noto Serif SC" w:cs="Amiri"/>
          <w:lang w:val="zh-CN" w:eastAsia="zh-CN" w:bidi="ar-SA"/>
          <w:color w:val="000000"/>
          <w:rtl w:val="0"/>
        </w:rPr>
        <w:t xml:space="preserve">（诸植物开遍鲜花） </w:t>
      </w:r>
      <w:r>
        <w:rPr>
          <w:rFonts w:ascii="Amiri" w:hAnsi="Amiri" w:eastAsia="Amiri" w:cs="Amiri"/>
          <w:lang w:val="zh-CN" w:eastAsia="zh-CN" w:bidi="ar-SA"/>
          <w:rtl w:val="1"/>
          <w:cs w:val="1"/>
          <w:color w:val="000000"/>
          <w:sz w:val="24"/>
          <w:szCs w:val="24"/>
        </w:rPr>
        <w:t>ﻣُﻌْﺠِﺰَﺍﺕُ ﻋِﻠْﻤِﻪ۪</w:t>
      </w:r>
      <w:r>
        <w:rPr>
          <w:rFonts w:ascii="Times New Roman" w:hAnsi="Times New Roman" w:eastAsia="Noto Serif SC" w:cs="Amiri"/>
          <w:lang w:val="zh-CN" w:eastAsia="zh-CN" w:bidi="ar-SA"/>
          <w:color w:val="000000"/>
          <w:rtl w:val="0"/>
        </w:rPr>
        <w:t xml:space="preserve">（它们都是祂知识的奇异奇迹） </w:t>
      </w:r>
      <w:r>
        <w:rPr>
          <w:rFonts w:ascii="Amiri" w:hAnsi="Amiri" w:eastAsia="Amiri" w:cs="Amiri"/>
          <w:lang w:val="zh-CN" w:eastAsia="zh-CN" w:bidi="ar-SA"/>
          <w:rtl w:val="1"/>
          <w:cs w:val="1"/>
          <w:color w:val="000000"/>
          <w:sz w:val="24"/>
          <w:szCs w:val="24"/>
        </w:rPr>
        <w:t>ﺧَﻮَﺍﺭِﻕُ ﺻُﻨْﻌِﻪ۪،</w:t>
      </w:r>
      <w:r>
        <w:rPr>
          <w:rFonts w:ascii="Times New Roman" w:hAnsi="Times New Roman" w:eastAsia="Noto Serif SC" w:cs="Amiri"/>
          <w:lang w:val="zh-CN" w:eastAsia="zh-CN" w:bidi="ar-SA"/>
          <w:color w:val="000000"/>
          <w:rtl w:val="0"/>
        </w:rPr>
        <w:t xml:space="preserve">（是祂技艺超乎常规的作品） </w:t>
      </w:r>
      <w:r>
        <w:rPr>
          <w:rFonts w:ascii="Amiri" w:hAnsi="Amiri" w:eastAsia="Amiri" w:cs="Amiri"/>
          <w:lang w:val="zh-CN" w:eastAsia="zh-CN" w:bidi="ar-SA"/>
          <w:rtl w:val="1"/>
          <w:cs w:val="1"/>
          <w:color w:val="000000"/>
          <w:sz w:val="24"/>
          <w:szCs w:val="24"/>
        </w:rPr>
        <w:t>ﻫَﺪَﺍﻳَﺎﺀُ ﺟُﻮﺩِﻩ۪،</w:t>
      </w:r>
      <w:r>
        <w:rPr>
          <w:rFonts w:ascii="Times New Roman" w:hAnsi="Times New Roman" w:eastAsia="Noto Serif SC" w:cs="Amiri"/>
          <w:lang w:val="zh-CN" w:eastAsia="zh-CN" w:bidi="ar-SA"/>
          <w:color w:val="000000"/>
          <w:rtl w:val="0"/>
        </w:rPr>
        <w:t xml:space="preserve">（是祂慷慨赠予的礼物） </w:t>
      </w:r>
      <w:r>
        <w:rPr>
          <w:rFonts w:ascii="Amiri" w:hAnsi="Amiri" w:eastAsia="Amiri" w:cs="Amiri"/>
          <w:lang w:val="zh-CN" w:eastAsia="zh-CN" w:bidi="ar-SA"/>
          <w:rtl w:val="1"/>
          <w:cs w:val="1"/>
          <w:color w:val="000000"/>
          <w:sz w:val="24"/>
          <w:szCs w:val="24"/>
        </w:rPr>
        <w:t>ﺑَﺮَﺍﻫ۪ﻴﻦُ ﻟُﻄْﻔِﻪ۪،</w:t>
      </w:r>
      <w:r>
        <w:rPr>
          <w:rFonts w:ascii="Times New Roman" w:hAnsi="Times New Roman" w:eastAsia="Noto Serif SC" w:cs="Amiri"/>
          <w:lang w:val="zh-CN" w:eastAsia="zh-CN" w:bidi="ar-SA"/>
          <w:color w:val="000000"/>
          <w:rtl w:val="0"/>
        </w:rPr>
        <w:t xml:space="preserve">（是祂精妙恩泽的确证） </w:t>
      </w:r>
      <w:r>
        <w:rPr>
          <w:rFonts w:ascii="Amiri" w:hAnsi="Amiri" w:eastAsia="Amiri" w:cs="Amiri"/>
          <w:lang w:val="zh-CN" w:eastAsia="zh-CN" w:bidi="ar-SA"/>
          <w:rtl w:val="1"/>
          <w:cs w:val="1"/>
          <w:color w:val="000000"/>
          <w:sz w:val="24"/>
          <w:szCs w:val="24"/>
        </w:rPr>
        <w:t>دَلَائِلُ ﺍﻟْﻮَﺣْﺪَﺓِ،</w:t>
      </w:r>
      <w:r>
        <w:rPr>
          <w:rFonts w:ascii="Times New Roman" w:hAnsi="Times New Roman" w:eastAsia="Noto Serif SC" w:cs="Amiri"/>
          <w:lang w:val="zh-CN" w:eastAsia="zh-CN" w:bidi="ar-SA"/>
          <w:color w:val="000000"/>
          <w:rtl w:val="0"/>
        </w:rPr>
        <w:t xml:space="preserve">（是独一的明证） </w:t>
      </w:r>
      <w:r>
        <w:rPr>
          <w:rFonts w:ascii="Amiri" w:hAnsi="Amiri" w:eastAsia="Amiri" w:cs="Amiri"/>
          <w:lang w:val="zh-CN" w:eastAsia="zh-CN" w:bidi="ar-SA"/>
          <w:rtl w:val="1"/>
          <w:cs w:val="1"/>
          <w:color w:val="000000"/>
          <w:sz w:val="24"/>
          <w:szCs w:val="24"/>
        </w:rPr>
        <w:t>ﻟَﻄَﺎﺋِﻒُ ﺍﻟْﺤِﻜْﻤَﺔِ،</w:t>
      </w:r>
      <w:r>
        <w:rPr>
          <w:rFonts w:ascii="Times New Roman" w:hAnsi="Times New Roman" w:eastAsia="Noto Serif SC" w:cs="Amiri"/>
          <w:lang w:val="zh-CN" w:eastAsia="zh-CN" w:bidi="ar-SA"/>
          <w:color w:val="000000"/>
          <w:rtl w:val="0"/>
        </w:rPr>
        <w:t xml:space="preserve">（是智慧的精微妙处） </w:t>
      </w:r>
      <w:r>
        <w:rPr>
          <w:rFonts w:ascii="Amiri" w:hAnsi="Amiri" w:eastAsia="Amiri" w:cs="Amiri"/>
          <w:lang w:val="zh-CN" w:eastAsia="zh-CN" w:bidi="ar-SA"/>
          <w:rtl w:val="1"/>
          <w:cs w:val="1"/>
          <w:color w:val="000000"/>
          <w:sz w:val="24"/>
          <w:szCs w:val="24"/>
        </w:rPr>
        <w:t>ﺷَﻮَﺍﻫِﺪُ ﺍﻟﺮَّﺣْﻤَﺔِ،</w:t>
      </w:r>
      <w:r>
        <w:rPr>
          <w:rFonts w:ascii="Times New Roman" w:hAnsi="Times New Roman" w:eastAsia="Noto Serif SC" w:cs="Amiri"/>
          <w:lang w:val="zh-CN" w:eastAsia="zh-CN" w:bidi="ar-SA"/>
          <w:color w:val="000000"/>
          <w:rtl w:val="0"/>
        </w:rPr>
        <w:t xml:space="preserve">（是慈悯的见证） </w:t>
      </w:r>
      <w:r>
        <w:rPr>
          <w:rFonts w:ascii="Amiri" w:hAnsi="Amiri" w:eastAsia="Amiri" w:cs="Amiri"/>
          <w:lang w:val="zh-CN" w:eastAsia="zh-CN" w:bidi="ar-SA"/>
          <w:rtl w:val="1"/>
          <w:cs w:val="1"/>
          <w:color w:val="000000"/>
          <w:sz w:val="24"/>
          <w:szCs w:val="24"/>
        </w:rPr>
        <w:t>ﺗَﺒَﺴُّﻢُ الْاَزْهَارِ ﻣِﻦْ ﺯ۪ﻳﻨَﺔِ الْاَثْمَارِ،</w:t>
      </w:r>
      <w:r>
        <w:rPr>
          <w:rFonts w:ascii="Times New Roman" w:hAnsi="Times New Roman" w:eastAsia="Noto Serif SC" w:cs="Amiri"/>
          <w:lang w:val="zh-CN" w:eastAsia="zh-CN" w:bidi="ar-SA"/>
          <w:color w:val="000000"/>
          <w:rtl w:val="0"/>
        </w:rPr>
        <w:t xml:space="preserve">（是花朵面对果实华饰而绽开的微笑） </w:t>
      </w:r>
      <w:r>
        <w:rPr>
          <w:rFonts w:ascii="Amiri" w:hAnsi="Amiri" w:eastAsia="Amiri" w:cs="Amiri"/>
          <w:lang w:val="zh-CN" w:eastAsia="zh-CN" w:bidi="ar-SA"/>
          <w:rtl w:val="1"/>
          <w:cs w:val="1"/>
          <w:color w:val="000000"/>
          <w:sz w:val="24"/>
          <w:szCs w:val="24"/>
        </w:rPr>
        <w:t>ﺗَﺴَﺠُّﻊُ الْاَطْيَارِ ﻓ۪ﻰ ﻧَﺴْﻤَﺔِ الْاَسْحَارِ،</w:t>
      </w:r>
      <w:r>
        <w:rPr>
          <w:rFonts w:ascii="Times New Roman" w:hAnsi="Times New Roman" w:eastAsia="Noto Serif SC" w:cs="Amiri"/>
          <w:lang w:val="zh-CN" w:eastAsia="zh-CN" w:bidi="ar-SA"/>
          <w:color w:val="000000"/>
          <w:rtl w:val="0"/>
        </w:rPr>
        <w:t xml:space="preserve">（是群鸟在黎明微风中婉转鸣唱） </w:t>
      </w:r>
      <w:r>
        <w:rPr>
          <w:rFonts w:ascii="Amiri" w:hAnsi="Amiri" w:eastAsia="Amiri" w:cs="Amiri"/>
          <w:lang w:val="zh-CN" w:eastAsia="zh-CN" w:bidi="ar-SA"/>
          <w:rtl w:val="1"/>
          <w:cs w:val="1"/>
          <w:color w:val="000000"/>
          <w:sz w:val="24"/>
          <w:szCs w:val="24"/>
        </w:rPr>
        <w:t>ﺗَﻬَﺰُّﺝُ الْاَمْطَارِ ﻋَﻠٰﻰ ﺧُﺪُﻭﺩِ الْاَزْهَارِ،</w:t>
      </w:r>
      <w:r>
        <w:rPr>
          <w:rFonts w:ascii="Times New Roman" w:hAnsi="Times New Roman" w:eastAsia="Noto Serif SC" w:cs="Amiri"/>
          <w:lang w:val="zh-CN" w:eastAsia="zh-CN" w:bidi="ar-SA"/>
          <w:color w:val="000000"/>
          <w:rtl w:val="0"/>
        </w:rPr>
        <w:t xml:space="preserve">（是雨水在花朵面颊上轻吟洒落） </w:t>
      </w:r>
      <w:r>
        <w:rPr>
          <w:rFonts w:ascii="Amiri" w:hAnsi="Amiri" w:eastAsia="Amiri" w:cs="Amiri"/>
          <w:lang w:val="zh-CN" w:eastAsia="zh-CN" w:bidi="ar-SA"/>
          <w:rtl w:val="1"/>
          <w:cs w:val="1"/>
          <w:color w:val="000000"/>
          <w:sz w:val="24"/>
          <w:szCs w:val="24"/>
        </w:rPr>
        <w:t>ﺗَﺰَﻳُّﻦُ الْاَزْهَارِ،</w:t>
      </w:r>
      <w:r>
        <w:rPr>
          <w:rFonts w:ascii="Times New Roman" w:hAnsi="Times New Roman" w:eastAsia="Noto Serif SC" w:cs="Amiri"/>
          <w:lang w:val="zh-CN" w:eastAsia="zh-CN" w:bidi="ar-SA"/>
          <w:color w:val="000000"/>
          <w:rtl w:val="0"/>
        </w:rPr>
        <w:t xml:space="preserve">（是花朵的盛装） </w:t>
      </w:r>
      <w:r>
        <w:rPr>
          <w:rFonts w:ascii="Amiri" w:hAnsi="Amiri" w:eastAsia="Amiri" w:cs="Amiri"/>
          <w:lang w:val="zh-CN" w:eastAsia="zh-CN" w:bidi="ar-SA"/>
          <w:rtl w:val="1"/>
          <w:cs w:val="1"/>
          <w:color w:val="000000"/>
          <w:sz w:val="24"/>
          <w:szCs w:val="24"/>
        </w:rPr>
        <w:t>ﺗَﺒَﺮُّﺝُ الْاَثْمَارِ ﻓ۪ﻰ ﻫٰﺬِﻩِ ﺍﻟْﺠِﻨَﺎﻥِ،</w:t>
      </w:r>
      <w:r>
        <w:rPr>
          <w:rFonts w:ascii="Times New Roman" w:hAnsi="Times New Roman" w:eastAsia="Noto Serif SC" w:cs="Amiri"/>
          <w:lang w:val="zh-CN" w:eastAsia="zh-CN" w:bidi="ar-SA"/>
          <w:color w:val="000000"/>
          <w:rtl w:val="0"/>
        </w:rPr>
        <w:t xml:space="preserve">（是果实在这园囿中华美显现） </w:t>
      </w:r>
      <w:r>
        <w:rPr>
          <w:rFonts w:ascii="Amiri" w:hAnsi="Amiri" w:eastAsia="Amiri" w:cs="Amiri"/>
          <w:lang w:val="zh-CN" w:eastAsia="zh-CN" w:bidi="ar-SA"/>
          <w:rtl w:val="1"/>
          <w:cs w:val="1"/>
          <w:color w:val="000000"/>
          <w:sz w:val="24"/>
          <w:szCs w:val="24"/>
        </w:rPr>
        <w:t>ﺗَﺮَﺣُّﻢُ ﺍﻟْﻮَﺍﻟِﺪَﺍﺕِ ﻋَﻠَﻰ الْاَطْفَالِ ﺍﻟﺼِّﻐَﺎﺭِ ﻓ۪ﻰ ﻛُﻞِّ ﺍﻟْﺤَﻴْﻮَﺍﻧَﺎﺕِ ﻭَ الْاِنْسَانِ ،</w:t>
      </w:r>
      <w:r>
        <w:rPr>
          <w:rFonts w:ascii="Times New Roman" w:hAnsi="Times New Roman" w:eastAsia="Noto Serif SC" w:cs="Amiri"/>
          <w:lang w:val="zh-CN" w:eastAsia="zh-CN" w:bidi="ar-SA"/>
          <w:color w:val="000000"/>
          <w:rtl w:val="0"/>
        </w:rPr>
        <w:t xml:space="preserve">（是一切动物与人类中，母亲对幼小子女的怜爱慈悯） </w:t>
      </w:r>
      <w:r>
        <w:rPr>
          <w:rFonts w:ascii="Amiri" w:hAnsi="Amiri" w:eastAsia="Amiri" w:cs="Amiri"/>
          <w:lang w:val="zh-CN" w:eastAsia="zh-CN" w:bidi="ar-SA"/>
          <w:rtl w:val="1"/>
          <w:cs w:val="1"/>
          <w:color w:val="000000"/>
          <w:sz w:val="24"/>
          <w:szCs w:val="24"/>
        </w:rPr>
        <w:t>ﺗَﻌَﺮُّﻑُ ﻭَﺩُﻭﺩٍ،</w:t>
      </w:r>
      <w:r>
        <w:rPr>
          <w:rFonts w:ascii="Times New Roman" w:hAnsi="Times New Roman" w:eastAsia="Noto Serif SC" w:cs="Amiri"/>
          <w:lang w:val="zh-CN" w:eastAsia="zh-CN" w:bidi="ar-SA"/>
          <w:color w:val="000000"/>
          <w:rtl w:val="0"/>
        </w:rPr>
        <w:t xml:space="preserve">（是至爱者Allah使受造物认识祂） </w:t>
      </w:r>
      <w:r>
        <w:rPr>
          <w:rFonts w:ascii="Amiri" w:hAnsi="Amiri" w:eastAsia="Amiri" w:cs="Amiri"/>
          <w:lang w:val="zh-CN" w:eastAsia="zh-CN" w:bidi="ar-SA"/>
          <w:rtl w:val="1"/>
          <w:cs w:val="1"/>
          <w:color w:val="000000"/>
          <w:sz w:val="24"/>
          <w:szCs w:val="24"/>
        </w:rPr>
        <w:t>ﺗَﻮَﺩُّﺩُ ﺭَﺣْﻤَﺎﻥٍ،</w:t>
      </w:r>
      <w:r>
        <w:rPr>
          <w:rFonts w:ascii="Times New Roman" w:hAnsi="Times New Roman" w:eastAsia="Noto Serif SC" w:cs="Amiri"/>
          <w:lang w:val="zh-CN" w:eastAsia="zh-CN" w:bidi="ar-SA"/>
          <w:color w:val="000000"/>
          <w:rtl w:val="0"/>
        </w:rPr>
        <w:t xml:space="preserve">（是慈悯普及万物者Allah对受造物广施亲爱） </w:t>
      </w:r>
      <w:r>
        <w:rPr>
          <w:rFonts w:ascii="Amiri" w:hAnsi="Amiri" w:eastAsia="Amiri" w:cs="Amiri"/>
          <w:lang w:val="zh-CN" w:eastAsia="zh-CN" w:bidi="ar-SA"/>
          <w:rtl w:val="1"/>
          <w:cs w:val="1"/>
          <w:color w:val="000000"/>
          <w:sz w:val="24"/>
          <w:szCs w:val="24"/>
        </w:rPr>
        <w:t>ﺗَﺮَﺣُّﻢُ ﺣَﻨَّﺎﻥٍ،</w:t>
      </w:r>
      <w:r>
        <w:rPr>
          <w:rFonts w:ascii="Times New Roman" w:hAnsi="Times New Roman" w:eastAsia="Noto Serif SC" w:cs="Amiri"/>
          <w:lang w:val="zh-CN" w:eastAsia="zh-CN" w:bidi="ar-SA"/>
          <w:color w:val="000000"/>
          <w:rtl w:val="0"/>
        </w:rPr>
        <w:t xml:space="preserve">（是深切怜爱者Allah的慈悯） </w:t>
      </w:r>
      <w:r>
        <w:rPr>
          <w:rFonts w:ascii="Amiri" w:hAnsi="Amiri" w:eastAsia="Amiri" w:cs="Amiri"/>
          <w:lang w:val="zh-CN" w:eastAsia="zh-CN" w:bidi="ar-SA"/>
          <w:rtl w:val="1"/>
          <w:cs w:val="1"/>
          <w:color w:val="000000"/>
          <w:sz w:val="24"/>
          <w:szCs w:val="24"/>
        </w:rPr>
        <w:t>ﺗَﺤَﻨُّﻦُ ﻣَﻨَّﺎﻥٍ</w:t>
      </w:r>
      <w:r>
        <w:rPr>
          <w:rFonts w:ascii="Times New Roman" w:hAnsi="Times New Roman" w:eastAsia="Noto Serif SC" w:cs="Amiri"/>
          <w:lang w:val="zh-CN" w:eastAsia="zh-CN" w:bidi="ar-SA"/>
          <w:color w:val="000000"/>
          <w:rtl w:val="0"/>
        </w:rPr>
        <w:t xml:space="preserve">（是广施恩惠者Allah的怜悯眷爱） </w:t>
      </w:r>
      <w:r>
        <w:rPr>
          <w:rFonts w:ascii="Amiri" w:hAnsi="Amiri" w:eastAsia="Amiri" w:cs="Amiri"/>
          <w:lang w:val="zh-CN" w:eastAsia="zh-CN" w:bidi="ar-SA"/>
          <w:rtl w:val="1"/>
          <w:cs w:val="1"/>
          <w:color w:val="000000"/>
          <w:sz w:val="24"/>
          <w:szCs w:val="24"/>
        </w:rPr>
        <w:t>ﻟِﻠْﺠِﻦِّ ﻭَ الْاِنْسَانِ ﻭَ ﺍﻟﺮُّﻭﺡِ ﻭَ ﺍﻟْﺤَﻴْﻮَﺍﻥِ ﻭَ ﺍﻟْﻤَﻠَﻚِ ﻭَ ﺍﻟْﺠَﺎﻥِّ</w:t>
      </w:r>
      <w:r>
        <w:rPr>
          <w:rFonts w:ascii="Times New Roman" w:hAnsi="Times New Roman" w:eastAsia="Noto Serif SC" w:cs="Amiri"/>
          <w:lang w:val="zh-CN" w:eastAsia="zh-CN" w:bidi="ar-SA"/>
          <w:color w:val="000000"/>
          <w:rtl w:val="0"/>
        </w:rPr>
        <w:t>（这一切惠泽精灵与人类、诸灵性存在、动物、天使及一切精灵类受造物）</w:t>
      </w:r>
    </w:p>
    <w:p>
      <w:pPr>
        <w:pStyle w:val="Heading2"/>
      </w:pPr>
      <w:r>
        <w:rPr>
          <w:rFonts w:ascii="Times New Roman" w:hAnsi="Times New Roman" w:eastAsia="Noto Serif SC" w:cs="Amiri"/>
          <w:lang w:val="zh-CN" w:eastAsia="zh-CN" w:bidi="ar-SA"/>
          <w:color w:val="000000"/>
          <w:rtl w:val="0"/>
        </w:rPr>
        <w:t>第二十六言</w:t>
      </w:r>
    </w:p>
    <w:p>
      <w:pPr>
        <w:pStyle w:val="Heading2"/>
      </w:pPr>
      <w:r>
        <w:rPr>
          <w:rFonts w:ascii="Times New Roman" w:hAnsi="Times New Roman" w:eastAsia="Noto Serif SC" w:cs="Amiri"/>
          <w:lang w:val="zh-CN" w:eastAsia="zh-CN" w:bidi="ar-SA"/>
          <w:color w:val="000000"/>
          <w:rtl w:val="0"/>
        </w:rPr>
        <w:t>预知与裁定论</w:t>
      </w:r>
    </w:p>
    <w:p>
      <w:r>
        <w:rPr>
          <w:rFonts w:ascii="Times New Roman" w:hAnsi="Times New Roman" w:eastAsia="Noto Serif SC" w:cs="Amiri"/>
          <w:lang w:val="zh-CN" w:eastAsia="zh-CN" w:bidi="ar-SA"/>
          <w:color w:val="000000"/>
          <w:rtl w:val="0"/>
        </w:rPr>
        <w:t>预知与裁定，以及一份有限的选择意志，是两个重要论题。我们将用四项论述，尝试揭开其中若干奥义。</w:t>
      </w:r>
    </w:p>
    <w:p>
      <w:r>
        <w:rPr>
          <w:rFonts w:ascii="Times New Roman" w:hAnsi="Times New Roman" w:eastAsia="Noto Serif SC" w:cs="Amiri"/>
          <w:lang w:val="zh-CN" w:eastAsia="zh-CN" w:bidi="ar-SA"/>
          <w:color w:val="000000"/>
          <w:rtl w:val="0"/>
        </w:rPr>
        <w:t>预知与裁定、有限选择意志，显示伊斯兰、信认的最终边界，是落实于状态、良知的信认的一部分，并非知识、理论上的事项。也就是，信认者把一切，乃至自己的行为、自我，不断归给至高的至真者，直到最后，为免逃脱受命的义务、责任，“有限选择意志”出现在他面前，说：“你负有责任，承担义务。”随后，为免他因自身所显出的善好、完善而高傲，“预知与裁定”又来到面前，说：“认清你的界限，作成者不是你。”</w:t>
      </w:r>
    </w:p>
    <w:p>
      <w:r>
        <w:rPr>
          <w:rFonts w:ascii="Times New Roman" w:hAnsi="Times New Roman" w:eastAsia="Noto Serif SC" w:cs="Amiri"/>
          <w:lang w:val="zh-CN" w:eastAsia="zh-CN" w:bidi="ar-SA"/>
          <w:color w:val="000000"/>
          <w:rtl w:val="0"/>
        </w:rPr>
        <w:t>是的，预知与裁定、有限选择意志，进入信认的论题，是因为在信认、伊斯兰的最终层次，预知与裁定使自我摆脱骄傲，有限选择意志使人摆脱不负责任之想。它们并非这样一些理论论题：让顽抗、唆使作恶的自我，为摆脱自己恶行的责任，</w:t>
      </w:r>
    </w:p>
    <w:p>
      <w:r>
        <w:rPr>
          <w:rFonts w:ascii="Times New Roman" w:hAnsi="Times New Roman" w:eastAsia="Noto Serif SC" w:cs="Amiri"/>
          <w:lang w:val="zh-CN" w:eastAsia="zh-CN" w:bidi="ar-SA"/>
          <w:color w:val="000000"/>
          <w:rtl w:val="0"/>
        </w:rPr>
        <w:t>便攀附预知与裁定；又为夸耀、骄傲于所获赐的美好，便依靠有限选择意志，从而采取全然违背预知与裁定之奥义、有限选择意志之智慧的行动。</w:t>
      </w:r>
    </w:p>
    <w:p>
      <w:r>
        <w:rPr>
          <w:rFonts w:ascii="Times New Roman" w:hAnsi="Times New Roman" w:eastAsia="Noto Serif SC" w:cs="Amiri"/>
          <w:lang w:val="zh-CN" w:eastAsia="zh-CN" w:bidi="ar-SA"/>
          <w:color w:val="000000"/>
          <w:rtl w:val="0"/>
        </w:rPr>
        <w:t>是的，在精神上尚未进步的普通人中，预知与裁定也有适用之处；但那只是在过去之事、所遭灾难中，作为绝望、忧伤的药；在罪行、未来之事上，则不应拿它来作放纵、怠惰的缘由。</w:t>
      </w:r>
    </w:p>
    <w:p>
      <w:r>
        <w:rPr>
          <w:rFonts w:ascii="Times New Roman" w:hAnsi="Times New Roman" w:eastAsia="Noto Serif SC" w:cs="Amiri"/>
          <w:lang w:val="zh-CN" w:eastAsia="zh-CN" w:bidi="ar-SA"/>
          <w:color w:val="000000"/>
          <w:rtl w:val="0"/>
        </w:rPr>
        <w:t>可见，预知与裁定进入信认，为使人摆脱自夸、骄傲，并非摆脱义务、责任；有限选择意志进入信条，为使恶行有所归责，并非让人自认美好的源头，如法老般自大。</w:t>
      </w:r>
    </w:p>
    <w:p>
      <w:r>
        <w:rPr>
          <w:rFonts w:ascii="Times New Roman" w:hAnsi="Times New Roman" w:eastAsia="Noto Serif SC" w:cs="Amiri"/>
          <w:lang w:val="zh-CN" w:eastAsia="zh-CN" w:bidi="ar-SA"/>
          <w:color w:val="000000"/>
          <w:rtl w:val="0"/>
        </w:rPr>
        <w:t>是的，如《古兰经》所说，人对自己的恶行完全负责；因为要求恶行的正是他。恶行属于破坏，人只作一恶，便能造成许多破坏，取得应受可怕惩罚的资格，正如一根火柴烧毁一座屋舍。</w:t>
      </w:r>
    </w:p>
    <w:p>
      <w:r>
        <w:rPr>
          <w:rFonts w:ascii="Times New Roman" w:hAnsi="Times New Roman" w:eastAsia="Noto Serif SC" w:cs="Amiri"/>
          <w:lang w:val="zh-CN" w:eastAsia="zh-CN" w:bidi="ar-SA"/>
          <w:color w:val="000000"/>
          <w:rtl w:val="0"/>
        </w:rPr>
        <w:t>对于善功，他却无权自夸；其中，属于他的份额极少。因为，要求、促成善功的，是Allah的慈悯，使其存在的，是养育主宰者的权能。所求与回应、动因与原因，两方面都来自至真者。人只凭祈祷、信认、意识、乐意接受，而领有这些善。</w:t>
      </w:r>
    </w:p>
    <w:p>
      <w:r>
        <w:rPr>
          <w:rFonts w:ascii="Times New Roman" w:hAnsi="Times New Roman" w:eastAsia="Noto Serif SC" w:cs="Amiri"/>
          <w:lang w:val="zh-CN" w:eastAsia="zh-CN" w:bidi="ar-SA"/>
          <w:color w:val="000000"/>
          <w:rtl w:val="0"/>
        </w:rPr>
        <w:t>要求恶行的，却是人的自我——或凭禀赋，或凭选择。正如某些物质从洁白、美丽的阳光取得黑色、腐臭；黑色属于物质的禀赋。然而，以一条包含许多利益的Allah法则，使那些恶行存在的，仍是至真者。可见，促成、求取，来自自我，责任由它承担；属于至真者的创造、使之存在，因有其他美好的结果、果实，便是美好、是善。</w:t>
      </w:r>
    </w:p>
    <w:p>
      <w:r>
        <w:rPr>
          <w:rFonts w:ascii="Times New Roman" w:hAnsi="Times New Roman" w:eastAsia="Noto Serif SC" w:cs="Amiri"/>
          <w:lang w:val="zh-CN" w:eastAsia="zh-CN" w:bidi="ar-SA"/>
          <w:color w:val="000000"/>
          <w:rtl w:val="0"/>
        </w:rPr>
        <w:t>正因这一奥义，获致恶，是恶；创造恶，并非恶。正如一个懒惰的人，被包含许多利益的一场雨损伤，不能说：“雨不是慈悯。”是的，在创造、使之存在中，有个别的恶，也有许多善；为一个别恶而放弃许多善，便成为许多恶。因此，那个别恶，取得善的地位。Allah使之存在，其中无恶、无丑；恶与丑，属于仆人的行为获致、禀赋。</w:t>
      </w:r>
    </w:p>
    <w:p>
      <w:r>
        <w:rPr>
          <w:rFonts w:ascii="Times New Roman" w:hAnsi="Times New Roman" w:eastAsia="Noto Serif SC" w:cs="Amiri"/>
          <w:lang w:val="zh-CN" w:eastAsia="zh-CN" w:bidi="ar-SA"/>
          <w:color w:val="000000"/>
          <w:rtl w:val="0"/>
        </w:rPr>
        <w:t>而且，正如Allah的预知与裁定在结果、果实方面超绝恶、丑，它在缘由、原因方面，也同样</w:t>
      </w:r>
    </w:p>
    <w:p>
      <w:r>
        <w:rPr>
          <w:rFonts w:ascii="Times New Roman" w:hAnsi="Times New Roman" w:eastAsia="Noto Serif SC" w:cs="Amiri"/>
          <w:lang w:val="zh-CN" w:eastAsia="zh-CN" w:bidi="ar-SA"/>
          <w:color w:val="000000"/>
          <w:rtl w:val="0"/>
        </w:rPr>
        <w:t>神圣而超绝不义、丑恶。因为，预知与裁定，看真实缘由，施行公正；人却按自己眼见的外在缘由下判断，便在预知与裁定恰为公正的同一事件中，落入不义。譬如，法官以偷窃判你有罪，将你监禁；然而，你并未偷窃，却有一桩无人知晓的暗中杀人罪。Allah的预知与裁定，也判你受那监禁，却是为那暗中杀人而判，施行公正；法官则以你并未犯下的偷窃罪判你，施行不义。在同一事件中，从两个方面，既可看见预知与裁定、Allah使之存在的公正，也可看见人的行为获致的不义；其他事，也依此类推。可见，预知与裁定、Allah使之存在，无论起点、终点，本、末，缘由、结果，都超绝恶、丑、不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既然有限选择意志无使事物存在的能力，人手中除行为获致——相当于一种依关系而立的观念事项——外，别无所有，为何在表述本身即为奇迹的《古兰经》中，人被置于诸天、大地创造者的反叛者、敌人的位置？大地、诸天的创造者，对他发出宏大的控诉；为帮助信认的仆人，对抗这反叛之人，祂亲自施援，又召集众天使，给予他如此重要性？</w:t>
      </w:r>
    </w:p>
    <w:p>
      <w:r>
        <w:rPr>
          <w:rFonts w:ascii="Times New Roman" w:hAnsi="Times New Roman" w:eastAsia="Noto Serif SC" w:cs="Amiri"/>
          <w:lang w:val="zh-CN" w:eastAsia="zh-CN" w:bidi="ar-SA"/>
          <w:color w:val="000000"/>
          <w:rtl w:val="0"/>
        </w:rPr>
        <w:t>因为，不信、忤逆、恶行，是破坏、非存在；巨大的破坏、无边的非存在，却可随一个依关系而立、非存在性的观念事项而来。正如一艘巨船的舵手，因未履行职分，使船沉没，全部工作人员努力的结果都归无效；所有破坏，都随一个不作为而来。同样，不信、犯罪，既属非存在、破坏，有限选择意志便可凭一个依关系而立的观念事项推动它们，造成可怕结果。不信虽是一个恶行，却把整个宇宙贬为无价值、无益，否认全部显示独一性证据的万物，贬毁全部神名的彰显。因此，至高的至真者，代表整个宇宙、万物、Allah诸名，对不信者严厉控诉、可怕警告，正合智慧；施以永恒惩罚，正是公正。</w:t>
      </w:r>
    </w:p>
    <w:p>
      <w:r>
        <w:rPr>
          <w:rFonts w:ascii="Times New Roman" w:hAnsi="Times New Roman" w:eastAsia="Noto Serif SC" w:cs="Amiri"/>
          <w:lang w:val="zh-CN" w:eastAsia="zh-CN" w:bidi="ar-SA"/>
          <w:color w:val="000000"/>
          <w:rtl w:val="0"/>
        </w:rPr>
        <w:t>既然人以不信、忤逆，走向破坏，便能以极少操作，做许多事。因此，信认者面对他们，极需至高的至真者的宏大眷顾。正如十个强壮的人承担守护、修缮一座屋舍，一个顽童却试图放火，他们便不得不向那孩子的监护者、乃至君王，求助、恳求；同样，信认者</w:t>
      </w:r>
    </w:p>
    <w:p>
      <w:r>
        <w:rPr>
          <w:rFonts w:ascii="Times New Roman" w:hAnsi="Times New Roman" w:eastAsia="Noto Serif SC" w:cs="Amiri"/>
          <w:lang w:val="zh-CN" w:eastAsia="zh-CN" w:bidi="ar-SA"/>
          <w:color w:val="000000"/>
          <w:rtl w:val="0"/>
        </w:rPr>
        <w:t>为抵御这样无礼的忤逆者，也需要至高的至真者许多眷顾。</w:t>
      </w:r>
    </w:p>
    <w:p>
      <w:r>
        <w:rPr>
          <w:rFonts w:ascii="Times New Roman" w:hAnsi="Times New Roman" w:eastAsia="Noto Serif SC" w:cs="Amiri"/>
          <w:lang w:val="zh-CN" w:eastAsia="zh-CN" w:bidi="ar-SA"/>
          <w:color w:val="000000"/>
          <w:rtl w:val="0"/>
        </w:rPr>
        <w:t>若谈预知与裁定、有限选择意志的人，心常处于Allah御前、信认完善，把宇宙、自我都归给至高的至真者，知道它们在祂支配之中，那时，他有权谈预知与裁定、有限选择意志。因为，既然他知道自我、一切都来自至高的至真者，便依有限选择意志承担责任，承认自己是恶行归责之所，宣示自己的养育主宰者神圣无瑕，留在仆役侍奉的范围，负起Allah所命义务；又为免因自己所显的完善、善功而骄傲，注视预知与裁定，以感恩代替自夸；对落在身上的灾难，看见预知与裁定，持守忍耐。</w:t>
      </w:r>
    </w:p>
    <w:p>
      <w:r>
        <w:rPr>
          <w:rFonts w:ascii="Times New Roman" w:hAnsi="Times New Roman" w:eastAsia="Noto Serif SC" w:cs="Amiri"/>
          <w:lang w:val="zh-CN" w:eastAsia="zh-CN" w:bidi="ar-SA"/>
          <w:color w:val="000000"/>
          <w:rtl w:val="0"/>
        </w:rPr>
        <w:t>若谈预知与裁定、有限选择意志的人，却是疏忽者，那时，他无权谈这些。因为，他唆使作恶的自我，受疏忽、迷误驱使，把宇宙归给原因，把Allah的财产分给它们，又把自己划归自己所有，把行为归给自己、原因，把责任、缺陷，转交预知与裁定。那时，谈那最后才归给至高的至真者的有限选择意志，以及最后的最后才成为注视对象的预知与裁定，毫无意义；只是自我为逃脱责任而用的诡计，全然违背二者的智慧。</w:t>
      </w:r>
    </w:p>
    <w:p>
      <w:r>
        <w:rPr>
          <w:rFonts w:ascii="Times New Roman" w:hAnsi="Times New Roman" w:eastAsia="Noto Serif SC" w:cs="Amiri"/>
          <w:lang w:val="zh-CN" w:eastAsia="zh-CN" w:bidi="ar-SA"/>
          <w:color w:val="000000"/>
          <w:rtl w:val="0"/>
        </w:rPr>
        <w:t>这是专给学者的</w:t>
      </w:r>
      <w:r>
        <w:rPr>
          <w:rStyle w:val="FootnoteReference"/>
        </w:rPr>
        <w:footnoteReference w:id="2"/>
      </w:r>
      <w:r>
        <w:rPr>
          <w:rFonts w:ascii="Times New Roman" w:hAnsi="Times New Roman" w:eastAsia="Noto Serif SC" w:cs="Amiri"/>
          <w:lang w:val="zh-CN" w:eastAsia="zh-CN" w:bidi="ar-SA"/>
          <w:color w:val="000000"/>
          <w:rtl w:val="0"/>
        </w:rPr>
        <w:t>精细学理探究。</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“预知与裁定、有限选择意志，如何协调？”</w:t>
      </w:r>
    </w:p>
    <w:p>
      <w:r>
        <w:rPr>
          <w:rFonts w:ascii="Times New Roman" w:hAnsi="Times New Roman" w:eastAsia="Noto Serif SC" w:cs="Amiri"/>
          <w:lang w:val="zh-CN" w:eastAsia="zh-CN" w:bidi="ar-SA"/>
          <w:color w:val="000000"/>
          <w:rtl w:val="0"/>
        </w:rPr>
        <w:t>第一：那位公正而至睿者——宇宙以秩序、尺度之语为祂的智慧、公正作证——当然赐人一份本质未明、作为报酬与惩罚依据的有限选择意志。正如我们不知道那公正而至睿者的许多智慧，我们不知道这有限选择意志，如何与预知与裁定协调，并不指示它不存在。</w:t>
      </w:r>
    </w:p>
    <w:p>
      <w:r>
        <w:rPr>
          <w:rFonts w:ascii="Times New Roman" w:hAnsi="Times New Roman" w:eastAsia="Noto Serif SC" w:cs="Amiri"/>
          <w:lang w:val="zh-CN" w:eastAsia="zh-CN" w:bidi="ar-SA"/>
          <w:color w:val="000000"/>
          <w:rtl w:val="0"/>
        </w:rPr>
        <w:t>第二：每个人，都必然在自身感到选择，从良知知道选择存在。知道万物的本质，与知道其存在，是两回事；许多事物，其存在对我们不证自明，本质却不明。这有限选择意志，也可列入其中。一切，并不限于我们的知识；我们不知，并不指示它不存在。</w:t>
      </w:r>
    </w:p>
    <w:p>
      <w:r>
        <w:rPr>
          <w:rFonts w:ascii="Times New Roman" w:hAnsi="Times New Roman" w:eastAsia="Noto Serif SC" w:cs="Amiri"/>
          <w:lang w:val="zh-CN" w:eastAsia="zh-CN" w:bidi="ar-SA"/>
          <w:color w:val="000000"/>
          <w:rtl w:val="0"/>
        </w:rPr>
        <w:t>第三：有限选择意志，不违背预知与裁定；反而，预知与裁定支持选择。因为，预知与裁定，是Allah知识的一种；Allah的知识，关乎我们的选择，所以，它支持选择，并不取消选择。</w:t>
      </w:r>
    </w:p>
    <w:p>
      <w:r>
        <w:rPr>
          <w:rFonts w:ascii="Times New Roman" w:hAnsi="Times New Roman" w:eastAsia="Noto Serif SC" w:cs="Amiri"/>
          <w:lang w:val="zh-CN" w:eastAsia="zh-CN" w:bidi="ar-SA"/>
          <w:color w:val="000000"/>
          <w:rtl w:val="0"/>
        </w:rPr>
        <w:t>第四：预知与裁定，属于知识；知识依所知对象的实情而对应，也就是，事物将怎样，知识便与其如此相连；并非所知对象依知识而定。也就是，知识的准则，并非支配所知对象外在存在的根本；因为，所知对象的本身、外在存在，关乎意志，依凭权能。</w:t>
      </w:r>
    </w:p>
    <w:p>
      <w:r>
        <w:rPr>
          <w:rFonts w:ascii="Times New Roman" w:hAnsi="Times New Roman" w:eastAsia="Noto Serif SC" w:cs="Amiri"/>
          <w:lang w:val="zh-CN" w:eastAsia="zh-CN" w:bidi="ar-SA"/>
          <w:color w:val="000000"/>
          <w:rtl w:val="0"/>
        </w:rPr>
        <w:t>而且，无始，并非过去链条的一端，不能把它当作事物存在的基础，再据此想象强制。无始，反而像一面从高处观看的镜，同时摄取过去、现在、未来。因此，在存在非自身必然之域内延伸的时间的过去一侧想象一个端点，称其为无始，再想象事物依次进入那无始知识，却把自己想在其外，据此推论，便不是真实。</w:t>
      </w:r>
    </w:p>
    <w:p>
      <w:r>
        <w:rPr>
          <w:rFonts w:ascii="Times New Roman" w:hAnsi="Times New Roman" w:eastAsia="Noto Serif SC" w:cs="Amiri"/>
          <w:lang w:val="zh-CN" w:eastAsia="zh-CN" w:bidi="ar-SA"/>
          <w:color w:val="000000"/>
          <w:rtl w:val="0"/>
        </w:rPr>
        <w:t>要揭开这一奥义，你看这个例子：你手中有一面镜，假定右边距离是过去，左边距离是未来；镜只摄取正对它的，随后依次摄取两边，无法摄取大部分。镜越低，看得越少；你持镜升高，镜所面对的范围便扩张；渐渐地，镜便能在一瞬间同时摄取两边的全部距离。在这种情形中，就镜中的映现而言，那些距离中发生的状态，不称彼此在前、在后、相合、相反。</w:t>
      </w:r>
    </w:p>
    <w:p>
      <w:r>
        <w:rPr>
          <w:rFonts w:ascii="Times New Roman" w:hAnsi="Times New Roman" w:eastAsia="Noto Serif SC" w:cs="Amiri"/>
          <w:lang w:val="zh-CN" w:eastAsia="zh-CN" w:bidi="ar-SA"/>
          <w:color w:val="000000"/>
          <w:rtl w:val="0"/>
        </w:rPr>
        <w:t>预知与裁定，属于无始的知识；因此，无始的知识，以圣训的说法，“处于至高的观看之境，从无始到无终，已发生、将发生的一切，同时摄取、涵盖的至高地位”。我们与我们的推论，不可能处于这知识之外；所以，也不能把这知识想成一面置于过去那一段时间中的镜。</w:t>
      </w:r>
    </w:p>
    <w:p>
      <w:r>
        <w:rPr>
          <w:rFonts w:ascii="Times New Roman" w:hAnsi="Times New Roman" w:eastAsia="Noto Serif SC" w:cs="Amiri"/>
          <w:lang w:val="zh-CN" w:eastAsia="zh-CN" w:bidi="ar-SA"/>
          <w:color w:val="000000"/>
          <w:rtl w:val="0"/>
        </w:rPr>
        <w:t>第五：预知与裁定，同时关乎原因、结果；也就是，这个结果，将以这个原因发生。因此，不可说：“既然某人在某时死亡，已被裁定，那么，凭有限选择开枪的人，有何过错？他不开枪，那个人也仍会死吧？”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预知与裁定，已把那个人的死亡指定为由他的枪造成。你若假定，他不开枪，便假定了那项预知与裁定不与此相连；那时，你凭什么断定他会死？若像贾卜利耶强制论派，对原因、结果，各想象一个分开的预知与裁定；或像穆尔太齐赖派，否认预知与裁定，便舍下逊尼派——遵循先知圣行与共同体者，进入迷误派别。因此，我们持守真实者说：“他若不开枪，那个人是否会死，我们不知道。”强制论派说：“不开枪，他也仍会死。”穆尔太齐赖派说：“不开枪，他就不会死。”</w:t>
      </w:r>
    </w:p>
    <w:p>
      <w:r>
        <w:rPr>
          <w:rFonts w:ascii="Times New Roman" w:hAnsi="Times New Roman" w:eastAsia="Noto Serif SC" w:cs="Amiri"/>
          <w:lang w:val="zh-CN" w:eastAsia="zh-CN" w:bidi="ar-SA"/>
          <w:color w:val="000000"/>
          <w:rtl w:val="0"/>
        </w:rPr>
        <w:t>第六：</w:t>
      </w:r>
      <w:r>
        <w:rPr>
          <w:rStyle w:val="FootnoteReference"/>
        </w:rPr>
        <w:footnoteReference w:id="3"/>
      </w:r>
      <w:r>
        <w:rPr>
          <w:rFonts w:ascii="Times New Roman" w:hAnsi="Times New Roman" w:eastAsia="Noto Serif SC" w:cs="Amiri"/>
          <w:lang w:val="zh-CN" w:eastAsia="zh-CN" w:bidi="ar-SA"/>
          <w:color w:val="000000"/>
          <w:rtl w:val="0"/>
        </w:rPr>
        <w:t>作为有限选择意志根本之基础的倾向，依马图里迪之见，是一种依关系而立的观念事项，可以归给仆人；艾什尔里却把它看作具有实存者，因此，不归给仆人。然而，对那倾向的支配，依艾什尔里之见，是一种依关系而立的观念事项。因此，那倾向、那支配，是关系性的事项，没有确定的外在实存。依关系而立的观念事项，并不要求完足原因；若必须有完足原因，那么由于它的存在，必然、不可避免、必须发生等便会介入，取消选择；相反，只要这一观念事项的缘由达到一种使一方占优的程度，它便能成立；所以，在那一刻，人也能舍弃它。《古兰经》便能在那一刻，对他说：“这是恶，不要做。”</w:t>
      </w:r>
    </w:p>
    <w:p>
      <w:r>
        <w:rPr>
          <w:rFonts w:ascii="Times New Roman" w:hAnsi="Times New Roman" w:eastAsia="Noto Serif SC" w:cs="Amiri"/>
          <w:lang w:val="zh-CN" w:eastAsia="zh-CN" w:bidi="ar-SA"/>
          <w:color w:val="000000"/>
          <w:rtl w:val="0"/>
        </w:rPr>
        <w:t>是的，若仆人是自己行为的创造者，有能力使之存在，那时，选择反会取消。因为，原理学、哲学中，依</w:t>
      </w:r>
      <w:r>
        <w:rPr>
          <w:rFonts w:ascii="Amiri" w:hAnsi="Amiri" w:eastAsia="Amiri" w:cs="Amiri"/>
          <w:lang w:val="zh-CN" w:eastAsia="zh-CN" w:bidi="ar-SA"/>
          <w:rtl w:val="1"/>
          <w:cs w:val="1"/>
          <w:color w:val="000000"/>
          <w:sz w:val="24"/>
          <w:szCs w:val="24"/>
        </w:rPr>
        <w:t>ﻣَﺎ ﻟَﻢْ ﻳَﺠِﺐْ ﻟَﻢْ ﻳُﻮﺟَﺪْ</w:t>
      </w:r>
      <w:r>
        <w:rPr>
          <w:rFonts w:ascii="Times New Roman" w:hAnsi="Times New Roman" w:eastAsia="Noto Serif SC" w:cs="Amiri"/>
          <w:lang w:val="zh-CN" w:eastAsia="zh-CN" w:bidi="ar-SA"/>
          <w:color w:val="000000"/>
          <w:rtl w:val="0"/>
        </w:rPr>
        <w:t>（未成必然者，不会存在）这一准则，已经确定：“一物若未成必然，便不会存在。”也就是，须有完足原因，随后，才可存在；而完足原因，必然、不可避免地要求所生结果。那时，便无选择。</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没有使一方占优的因素，却择定一方，是不可能的。而我们所谓依关系而立的观念事项，即人的行为获致，有时做，有时不做；若无使之必然的决定因素，便须有无使一方占优之因素的择定；这岂非摧毁教义学原理最重要的一项根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没有使一方占优的因素，一方却取得优势，这是不可能的。</w:t>
      </w:r>
      <w:r>
        <w:rPr>
          <w:rStyle w:val="FootnoteReference"/>
        </w:rPr>
        <w:footnoteReference w:id="4"/>
      </w:r>
      <w:r>
        <w:rPr>
          <w:rFonts w:ascii="Times New Roman" w:hAnsi="Times New Roman" w:eastAsia="Noto Serif SC" w:cs="Amiri"/>
          <w:lang w:val="zh-CN" w:eastAsia="zh-CN" w:bidi="ar-SA"/>
          <w:color w:val="000000"/>
          <w:rtl w:val="0"/>
        </w:rPr>
        <w:t>也就是，无使一方占优的因素、无原因，却出现优势，是不可能的；然而，没有这样的因素而择定一方，却是可以、并且实际发生的。意志是一项属性，其作用，便是做这样的事。</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既然创造杀人这一事件者，是至真者，为何称我为杀人者？</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依词形学准则，表示施事者的名词从作为关系性事项的动词性名词派生，并非从作为确定实有事项的行为所生结果派生。动词性名词所表达的行为，是我们的获致，“杀人者”这一称谓，也由我们承受；行为所生的实有结果，则是至真者的造物。暗含责任的称谓，不从行为所生的实有结果派生。</w:t>
      </w:r>
    </w:p>
    <w:p>
      <w:r>
        <w:rPr>
          <w:rFonts w:ascii="Times New Roman" w:hAnsi="Times New Roman" w:eastAsia="Noto Serif SC" w:cs="Amiri"/>
          <w:lang w:val="zh-CN" w:eastAsia="zh-CN" w:bidi="ar-SA"/>
          <w:color w:val="000000"/>
          <w:rtl w:val="0"/>
        </w:rPr>
        <w:t>第七：人的个别意志、有限选择意志，虽软弱，是一种依关系而立的观念事项，至高的至真者、绝对至睿者却把这软弱的个别意志设为祂周遍意志与事物相连时按常行法则所立的条件。也就是，祂的意思说：“吾的仆人啊！你凭选择，想走哪条路，吾便带你走那条路。因此，责任属于你！”愿此譬喻不致有失：你若把一个无力的孩子扛在肩上，让他选择，说“你想去哪里，我便带你去那里”，孩子想去高山，你带他去了；他受冻或跌倒，你当然会责备，说：“是你要的！”再打他一掌。</w:t>
      </w:r>
    </w:p>
    <w:p>
      <w:r>
        <w:rPr>
          <w:rFonts w:ascii="Times New Roman" w:hAnsi="Times New Roman" w:eastAsia="Noto Serif SC" w:cs="Amiri"/>
          <w:lang w:val="zh-CN" w:eastAsia="zh-CN" w:bidi="ar-SA"/>
          <w:color w:val="000000"/>
          <w:rtl w:val="0"/>
        </w:rPr>
        <w:t>至高的至真者、一切裁断者中至睿者，把极软弱的仆人意志设为按常行法则所立的条件；祂周遍的意志便照应它。</w:t>
      </w:r>
    </w:p>
    <w:p>
      <w:r>
        <w:rPr>
          <w:rFonts w:ascii="Times New Roman" w:hAnsi="Times New Roman" w:eastAsia="Noto Serif SC" w:cs="Amiri"/>
          <w:lang w:val="zh-CN" w:eastAsia="zh-CN" w:bidi="ar-SA"/>
          <w:color w:val="000000"/>
          <w:rtl w:val="0"/>
        </w:rPr>
        <w:t>人啊！你手中有一份称为有限选择的意志，极软弱，却在恶行、破坏方面，手伸得极远，在善功方面，手伸得极短。你把祈祷交给这意志的一只手，使其能触及善功链条的一枚果实——乐园，伸向它的一朵花——永恒幸福；把求饶恕交给另一只手，使其手从恶行缩回，碰不到那受诅咒之树的一枚果实——火狱的扎库姆苦果。</w:t>
      </w:r>
    </w:p>
    <w:p>
      <w:r>
        <w:rPr>
          <w:rFonts w:ascii="Times New Roman" w:hAnsi="Times New Roman" w:eastAsia="Noto Serif SC" w:cs="Amiri"/>
          <w:lang w:val="zh-CN" w:eastAsia="zh-CN" w:bidi="ar-SA"/>
          <w:color w:val="000000"/>
          <w:rtl w:val="0"/>
        </w:rPr>
        <w:t>可见，正如祈祷、托付赋予向善的倾向以宏大力量，求饶恕、悔改，也同样截断向恶的倾向，折断其侵越。</w:t>
      </w:r>
    </w:p>
    <w:p>
      <w:pPr>
        <w:pStyle w:val="Heading2"/>
      </w:pPr>
      <w:r>
        <w:rPr>
          <w:rFonts w:ascii="Times New Roman" w:hAnsi="Times New Roman" w:eastAsia="Noto Serif SC" w:cs="Amiri"/>
          <w:lang w:val="zh-CN" w:eastAsia="zh-CN" w:bidi="ar-SA"/>
          <w:color w:val="000000"/>
          <w:rtl w:val="0"/>
        </w:rPr>
        <w:t>第三项论述</w:t>
      </w:r>
    </w:p>
    <w:p>
      <w:r>
        <w:rPr>
          <w:rFonts w:ascii="Times New Roman" w:hAnsi="Times New Roman" w:eastAsia="Noto Serif SC" w:cs="Amiri"/>
          <w:lang w:val="zh-CN" w:eastAsia="zh-CN" w:bidi="ar-SA"/>
          <w:color w:val="000000"/>
          <w:rtl w:val="0"/>
        </w:rPr>
        <w:t>信认预知与裁定，是信认的根本之一；也就是：“一切，皆依至高的至真者的定量、裁定。”预知与裁定的断然证据，数量如此多，无法计数；我们将以朴素、明显的方式，借一篇导言，显示这一信认根本何等有力、宽广。</w:t>
      </w:r>
    </w:p>
    <w:p>
      <w:r>
        <w:rPr>
          <w:rFonts w:ascii="Times New Roman" w:hAnsi="Times New Roman" w:eastAsia="Noto Serif SC" w:cs="Amiri"/>
          <w:lang w:val="zh-CN" w:eastAsia="zh-CN" w:bidi="ar-SA"/>
          <w:color w:val="000000"/>
          <w:rtl w:val="0"/>
        </w:rPr>
        <w:t>导言：许多《古兰经》经文，如</w:t>
      </w:r>
      <w:r>
        <w:rPr>
          <w:rFonts w:ascii="Amiri" w:hAnsi="Amiri" w:eastAsia="Amiri" w:cs="Amiri"/>
          <w:lang w:val="zh-CN" w:eastAsia="zh-CN" w:bidi="ar-SA"/>
          <w:rtl w:val="1"/>
          <w:cs w:val="1"/>
          <w:color w:val="000000"/>
          <w:sz w:val="24"/>
          <w:szCs w:val="24"/>
        </w:rPr>
        <w:t>وَلَا ﺭَﻃْﺐٍ وَلَا ﻳَﺎﺑِﺲٍ اِلَّا ﻓ۪ﻰ ﻛِﺘَﺎﺏٍ ﻣُﺒ۪ﻴﻦٍ</w:t>
      </w:r>
      <w:r>
        <w:rPr>
          <w:rFonts w:ascii="Times New Roman" w:hAnsi="Times New Roman" w:eastAsia="Noto Serif SC" w:cs="Amiri"/>
          <w:lang w:val="zh-CN" w:eastAsia="zh-CN" w:bidi="ar-SA"/>
          <w:color w:val="000000"/>
          <w:rtl w:val="0"/>
        </w:rPr>
        <w:t>（无论湿润之物、干枯之物，无一不在一部明白的记录之书中），都明确宣示：每一事物在存在之前、之后都被书写；而这部称为宇宙的权能之宏大《古兰经》的</w:t>
      </w:r>
    </w:p>
    <w:p>
      <w:r>
        <w:rPr>
          <w:rFonts w:ascii="Times New Roman" w:hAnsi="Times New Roman" w:eastAsia="Noto Serif SC" w:cs="Amiri"/>
          <w:lang w:val="zh-CN" w:eastAsia="zh-CN" w:bidi="ar-SA"/>
          <w:color w:val="000000"/>
          <w:rtl w:val="0"/>
        </w:rPr>
        <w:t>经文，也以秩序、尺度、整齐、造形、装饰、区别等创造中的迹象，确认《古兰经》这一判断。</w:t>
      </w:r>
    </w:p>
    <w:p>
      <w:r>
        <w:rPr>
          <w:rFonts w:ascii="Times New Roman" w:hAnsi="Times New Roman" w:eastAsia="Noto Serif SC" w:cs="Amiri"/>
          <w:lang w:val="zh-CN" w:eastAsia="zh-CN" w:bidi="ar-SA"/>
          <w:color w:val="000000"/>
          <w:rtl w:val="0"/>
        </w:rPr>
        <w:t>是的，宇宙之书中有秩序的书信、有尺度的经文，见证每一事物都已书写。</w:t>
      </w:r>
    </w:p>
    <w:p>
      <w:r>
        <w:rPr>
          <w:rFonts w:ascii="Times New Roman" w:hAnsi="Times New Roman" w:eastAsia="Noto Serif SC" w:cs="Amiri"/>
          <w:lang w:val="zh-CN" w:eastAsia="zh-CN" w:bidi="ar-SA"/>
          <w:color w:val="000000"/>
          <w:rtl w:val="0"/>
        </w:rPr>
        <w:t>至于每一事物，在存在之前，已被定量、书写，其全部起始、种核、尺度、形态，各是见证。因为，每一粒种子、每一枚种核，都是从“卡夫—努恩”工场出来的精微小匣，里面存放着一份以预知与裁定绘出的微小目录；权能按这预知与裁定的几何尺度，役使微粒，在这些小种子上，建起巨大的权能奇迹。可见，整棵树，连同将遇到的全部事件，都如同写在种核中；因为，种子在物质上简单、彼此相同，物质上并无什么。</w:t>
      </w:r>
    </w:p>
    <w:p>
      <w:r>
        <w:rPr>
          <w:rFonts w:ascii="Times New Roman" w:hAnsi="Times New Roman" w:eastAsia="Noto Serif SC" w:cs="Amiri"/>
          <w:lang w:val="zh-CN" w:eastAsia="zh-CN" w:bidi="ar-SA"/>
          <w:color w:val="000000"/>
          <w:rtl w:val="0"/>
        </w:rPr>
        <w:t>而且，每一事物整齐的尺寸，都清楚显示预知与裁定。是的，观看任何有生命者，都见它有一种尺寸、形态，仿佛从极有智慧、极精妙的模具出来；取得那尺寸、形态、形状，或须有一个非凡、极端曲折的物质模具，或是无始的权能，按一份来自预知与裁定、有尺度、存在于知识中的内在模具，裁出那形态、形状，给它穿上。</w:t>
      </w:r>
    </w:p>
    <w:p>
      <w:r>
        <w:rPr>
          <w:rFonts w:ascii="Times New Roman" w:hAnsi="Times New Roman" w:eastAsia="Noto Serif SC" w:cs="Amiri"/>
          <w:lang w:val="zh-CN" w:eastAsia="zh-CN" w:bidi="ar-SA"/>
          <w:color w:val="000000"/>
          <w:rtl w:val="0"/>
        </w:rPr>
        <w:t>譬如，你细看这树、这动物：僵固、聋、盲、无意识、彼此相似的微粒，在其生长中运动；到某些曲折边界，仿佛认识、看见、知道果实、益处的位置，便止步、停留；随后，在另一处，又如追随一个宏大目的般，改变路径。可见，微粒依来自预知与裁定的内在尺度，以及那尺度无形的命令，而运动。</w:t>
      </w:r>
    </w:p>
    <w:p>
      <w:r>
        <w:rPr>
          <w:rFonts w:ascii="Times New Roman" w:hAnsi="Times New Roman" w:eastAsia="Noto Serif SC" w:cs="Amiri"/>
          <w:lang w:val="zh-CN" w:eastAsia="zh-CN" w:bidi="ar-SA"/>
          <w:color w:val="000000"/>
          <w:rtl w:val="0"/>
        </w:rPr>
        <w:t>既然物质、可见的事物中，有如此程度的预知与裁定的彰显，事物随着时间而穿的形态、因运动而成的状态，也当然服从预知与裁定的秩序。是的，一枚种核中，有两种预知与裁定的彰显：一种显然可见，报知、指向作为意志与施行创造之命令称谓的“明白的记录之书”；另一种须经思辨而知，报知、隐示作为Allah命令与知识一个称谓的“明白的总纲之册”：</w:t>
      </w:r>
    </w:p>
    <w:p>
      <w:r>
        <w:rPr>
          <w:rFonts w:ascii="Times New Roman" w:hAnsi="Times New Roman" w:eastAsia="Noto Serif SC" w:cs="Amiri"/>
          <w:lang w:val="zh-CN" w:eastAsia="zh-CN" w:bidi="ar-SA"/>
          <w:color w:val="000000"/>
          <w:rtl w:val="0"/>
        </w:rPr>
        <w:t>显然可见的预知与裁定，就是那种核所含树木的物质特性、状态、整体形态，随后眼睛可以看见。</w:t>
      </w:r>
    </w:p>
    <w:p>
      <w:r>
        <w:rPr>
          <w:rFonts w:ascii="Times New Roman" w:hAnsi="Times New Roman" w:eastAsia="Noto Serif SC" w:cs="Amiri"/>
          <w:lang w:val="zh-CN" w:eastAsia="zh-CN" w:bidi="ar-SA"/>
          <w:color w:val="000000"/>
          <w:rtl w:val="0"/>
        </w:rPr>
        <w:t>须经思辨而知的，则是那棵将由种核创造的树在其一生中所历的样态、状态、形状、运动、</w:t>
      </w:r>
    </w:p>
    <w:p>
      <w:r>
        <w:rPr>
          <w:rFonts w:ascii="Times New Roman" w:hAnsi="Times New Roman" w:eastAsia="Noto Serif SC" w:cs="Amiri"/>
          <w:lang w:val="zh-CN" w:eastAsia="zh-CN" w:bidi="ar-SA"/>
          <w:color w:val="000000"/>
          <w:rtl w:val="0"/>
        </w:rPr>
        <w:t>赞颂祂超绝缺欠的种种行为在种核中的记录。也就是，被称为生命历史、时时改变的样态、状态、形状、行为，像那树的枝、叶一样，各有一份整齐、出自预知与裁定的尺度。</w:t>
      </w:r>
    </w:p>
    <w:p>
      <w:r>
        <w:rPr>
          <w:rFonts w:ascii="Times New Roman" w:hAnsi="Times New Roman" w:eastAsia="Noto Serif SC" w:cs="Amiri"/>
          <w:lang w:val="zh-CN" w:eastAsia="zh-CN" w:bidi="ar-SA"/>
          <w:color w:val="000000"/>
          <w:rtl w:val="0"/>
        </w:rPr>
        <w:t>既然最寻常、最简单的事物中，也有这样的预知与裁定彰显，这当然表示，全部事物在存在前已被书写，略加留意，便能明白。</w:t>
      </w:r>
    </w:p>
    <w:p>
      <w:r>
        <w:rPr>
          <w:rFonts w:ascii="Times New Roman" w:hAnsi="Times New Roman" w:eastAsia="Noto Serif SC" w:cs="Amiri"/>
          <w:lang w:val="zh-CN" w:eastAsia="zh-CN" w:bidi="ar-SA"/>
          <w:color w:val="000000"/>
          <w:rtl w:val="0"/>
        </w:rPr>
        <w:t>至于每一事物，存在之后，生命经历也被书写，其证据，是世界中报知“明白的记录之书”、“明白的总纲之册”的全部果实，以及人里面报知、指向“保全之版”的全部记忆能力；它们各是见证、迹象。是的，有关整棵树生命的预知与裁定，都写在每枚果实中如其心脏的种核里。人的生命经历，连同部分世界过去的事件，也以如此方式写在记忆中，仿佛权能之手，以预知与裁定之笔，从人的行为书页，抄出一张小凭证，交给人，放入他头脑的口袋，存于这如芥子般微小的能力内；为在清算时，凭此使他回想，也为使他安心确信：这消亡、逝去的纷乱中，有许多为长存而设的镜，全能而至睿者把逝去者的身份、形态绘入其中，使之长存；又有许多为长存而设的板页，护持而全知者把消逝者的意义写在其上。</w:t>
      </w:r>
    </w:p>
    <w:p>
      <w:r>
        <w:rPr>
          <w:rFonts w:ascii="Times New Roman" w:hAnsi="Times New Roman" w:eastAsia="Noto Serif SC" w:cs="Amiri"/>
          <w:lang w:val="zh-CN" w:eastAsia="zh-CN" w:bidi="ar-SA"/>
          <w:color w:val="000000"/>
          <w:rtl w:val="0"/>
        </w:rPr>
        <w:t>既然最简单、最低层次的生命——植物生命——都如此服从预知与裁定的秩序，最高层次的人的生命，连同其全部细节，也当然以预知与裁定的尺度勾画，以其笔书写。是的，正如水滴报知云，涓滴显示水的源泉，凭证、小册指示大账册的存在，我们眼见的果实、精液、种子、种核、形态、形状，也如这些水滴、涓滴、凭证、小册，关乎显然可见的预知与裁定——生命者的物质秩序，以及须经思辨而知的预知与裁定——内在与生命的秩序，不证自明地显示：称为“明白的记录之书”的意志与施行创造之命令的册页，以及称为“明白的总纲之册”、作为Allah知识一部总录的保全之版。</w:t>
      </w:r>
    </w:p>
    <w:p>
      <w:r>
        <w:rPr>
          <w:rFonts w:ascii="Times New Roman" w:hAnsi="Times New Roman" w:eastAsia="Noto Serif SC" w:cs="Amiri"/>
          <w:lang w:val="zh-CN" w:eastAsia="zh-CN" w:bidi="ar-SA"/>
          <w:color w:val="000000"/>
          <w:rtl w:val="0"/>
        </w:rPr>
        <w:t>既然我们亲眼看见，每个有生命者生长时，微粒行至曲折边界，便停；微粒改变路径，在那些边界的尽处，各结出一份智慧、一种益处、一项利益，便不证自明，那事物外在形态的尺度，已由预知与裁定之笔绘定。这</w:t>
      </w:r>
    </w:p>
    <w:p>
      <w:r>
        <w:rPr>
          <w:rFonts w:ascii="Times New Roman" w:hAnsi="Times New Roman" w:eastAsia="Noto Serif SC" w:cs="Amiri"/>
          <w:lang w:val="zh-CN" w:eastAsia="zh-CN" w:bidi="ar-SA"/>
          <w:color w:val="000000"/>
          <w:rtl w:val="0"/>
        </w:rPr>
        <w:t>亲见、显然可见的预知与裁定，显示那个有生命者在内在状态中，也有以预知与裁定之笔绘定、整齐、能结果的边界、终点。权能是生发之源，预知与裁定是书写的界格；权能沿那界格，写出那意义之书。</w:t>
      </w:r>
    </w:p>
    <w:p>
      <w:r>
        <w:rPr>
          <w:rFonts w:ascii="Times New Roman" w:hAnsi="Times New Roman" w:eastAsia="Noto Serif SC" w:cs="Amiri"/>
          <w:lang w:val="zh-CN" w:eastAsia="zh-CN" w:bidi="ar-SA"/>
          <w:color w:val="000000"/>
          <w:rtl w:val="0"/>
        </w:rPr>
        <w:t>既然我们断然明白，物质、内在方面，都有预知与裁定之笔绘定、能结果的边界、富于智慧的终点，那么，每个有生命者一生将历的情形、样态，也当然已由那预知与裁定之笔绘定；因为，其生命经历，依秩序、尺度而流转，变换形态，取得形状。</w:t>
      </w:r>
    </w:p>
    <w:p>
      <w:r>
        <w:rPr>
          <w:rFonts w:ascii="Times New Roman" w:hAnsi="Times New Roman" w:eastAsia="Noto Serif SC" w:cs="Amiri"/>
          <w:lang w:val="zh-CN" w:eastAsia="zh-CN" w:bidi="ar-SA"/>
          <w:color w:val="000000"/>
          <w:rtl w:val="0"/>
        </w:rPr>
        <w:t>既然预知与裁定之笔，如此统摄全部有生命者，那么，人——世界最完善的果实、大地的代行者、至大托付的承担者——的生命经历比任何事物都更服从预知与裁定的法则。</w:t>
      </w:r>
    </w:p>
    <w:p>
      <w:r>
        <w:rPr>
          <w:rFonts w:ascii="Times New Roman" w:hAnsi="Times New Roman" w:eastAsia="Noto Serif SC" w:cs="Amiri"/>
          <w:lang w:val="zh-CN" w:eastAsia="zh-CN" w:bidi="ar-SA"/>
          <w:color w:val="000000"/>
          <w:rtl w:val="0"/>
        </w:rPr>
        <w:t>“预知与裁定，这样捆住我们，剥夺自由。对于渴望舒展、巡游的心灵、灵魂，信认预知与裁定，岂不带来重负、困苦？”</w:t>
      </w:r>
    </w:p>
    <w:p>
      <w:r>
        <w:rPr>
          <w:rFonts w:ascii="Times New Roman" w:hAnsi="Times New Roman" w:eastAsia="Noto Serif SC" w:cs="Amiri"/>
          <w:lang w:val="zh-CN" w:eastAsia="zh-CN" w:bidi="ar-SA"/>
          <w:color w:val="000000"/>
          <w:rtl w:val="0"/>
        </w:rPr>
        <w:t>绝不，绝不如此！它非但不带来困苦，反而给予一种欢喜、光明，使人无限轻省、舒适、清畅芬芳，得到安全、庇护。因为，人若不信认预知与裁定，便不得不在狭小范围、有限的自在、暂时自由中，让可怜灵魂的肩背负如世界般沉重的担子。人关乎整个宇宙，有无尽目的、诉求；其能力、意志、自由，连其中百万分之一也不足满足，因此，其所受精神困苦之重，何等可怕、荒凉，便可明白。</w:t>
      </w:r>
    </w:p>
    <w:p>
      <w:r>
        <w:rPr>
          <w:rFonts w:ascii="Times New Roman" w:hAnsi="Times New Roman" w:eastAsia="Noto Serif SC" w:cs="Amiri"/>
          <w:lang w:val="zh-CN" w:eastAsia="zh-CN" w:bidi="ar-SA"/>
          <w:color w:val="000000"/>
          <w:rtl w:val="0"/>
        </w:rPr>
        <w:t>信认预知与裁定，把全部重负抛到预知与裁定之船上，让灵魂、心灵以完全自在、完全自由，在自身完善之中自由巡游；它只剥夺唆使作恶的自我那点自由，打破其法老式自大、妄称养育主宰、任意妄行。</w:t>
      </w:r>
    </w:p>
    <w:p>
      <w:r>
        <w:rPr>
          <w:rFonts w:ascii="Times New Roman" w:hAnsi="Times New Roman" w:eastAsia="Noto Serif SC" w:cs="Amiri"/>
          <w:lang w:val="zh-CN" w:eastAsia="zh-CN" w:bidi="ar-SA"/>
          <w:color w:val="000000"/>
          <w:rtl w:val="0"/>
        </w:rPr>
        <w:t>信认预知与裁定，其甘美、幸福，无法描述。我们只借这个譬喻，略指那甘美、幸福。就是：</w:t>
      </w:r>
    </w:p>
    <w:p>
      <w:r>
        <w:rPr>
          <w:rFonts w:ascii="Times New Roman" w:hAnsi="Times New Roman" w:eastAsia="Noto Serif SC" w:cs="Amiri"/>
          <w:lang w:val="zh-CN" w:eastAsia="zh-CN" w:bidi="ar-SA"/>
          <w:color w:val="000000"/>
          <w:rtl w:val="0"/>
        </w:rPr>
        <w:t>两个人，到一位君王的都城，进入他聚集奇观的私属宫殿。一人不认识君王，想像侵占者、窃贼般，住在那里；却看见那园林、宫殿所需的管理、筹措、收入、开动机器、供应奇异动物食物等繁重负担，</w:t>
      </w:r>
    </w:p>
    <w:p>
      <w:r>
        <w:rPr>
          <w:rFonts w:ascii="Times New Roman" w:hAnsi="Times New Roman" w:eastAsia="Noto Serif SC" w:cs="Amiri"/>
          <w:lang w:val="zh-CN" w:eastAsia="zh-CN" w:bidi="ar-SA"/>
          <w:color w:val="000000"/>
          <w:rtl w:val="0"/>
        </w:rPr>
        <w:t>便不断痛苦。那如乐园的园林，在他头上变成火狱；他怜惜一切，却无力管理，在遗憾中度日。随后，这个无礼窃贼，又被投入监狱，以受惩戒。另一个人，却认识君王，知道自己是君王的客人；他相信，园林、宫殿里，一切事务都循法则的秩序流转，每件事都按纲领极其轻易地运行。他把劳累、负担交给君王的法则，以完全清畅，享受那乐园般园林的全部快乐；依君王的怜悯、管理法则的美好，欣赏一切，以极尽甘美、幸福度过一生。你当领会</w:t>
      </w:r>
      <w:r>
        <w:rPr>
          <w:rFonts w:ascii="Amiri" w:hAnsi="Amiri" w:eastAsia="Amiri" w:cs="Amiri"/>
          <w:lang w:val="zh-CN" w:eastAsia="zh-CN" w:bidi="ar-SA"/>
          <w:rtl w:val="1"/>
          <w:cs w:val="1"/>
          <w:color w:val="000000"/>
          <w:sz w:val="24"/>
          <w:szCs w:val="24"/>
        </w:rPr>
        <w:t>ﻣَﻦْ ﺍٰﻣَﻦَ ﺑِﺎﻟْﻘَﺪَﺭِ ﺍَﻣِﻦَ ﻣِﻦَ ﺍﻟْﻜَﺪَﺭِ</w:t>
      </w:r>
      <w:r>
        <w:rPr>
          <w:rFonts w:ascii="Times New Roman" w:hAnsi="Times New Roman" w:eastAsia="Noto Serif SC" w:cs="Amiri"/>
          <w:lang w:val="zh-CN" w:eastAsia="zh-CN" w:bidi="ar-SA"/>
          <w:color w:val="000000"/>
          <w:rtl w:val="0"/>
        </w:rPr>
        <w:t>（谁信认预知与裁定，谁便安免忧苦）这一奥义。</w:t>
      </w:r>
    </w:p>
    <w:p>
      <w:pPr>
        <w:pStyle w:val="Heading2"/>
      </w:pPr>
      <w:r>
        <w:rPr>
          <w:rFonts w:ascii="Times New Roman" w:hAnsi="Times New Roman" w:eastAsia="Noto Serif SC" w:cs="Amiri"/>
          <w:lang w:val="zh-CN" w:eastAsia="zh-CN" w:bidi="ar-SA"/>
          <w:color w:val="000000"/>
          <w:rtl w:val="0"/>
        </w:rPr>
        <w:t>第四项论述</w:t>
      </w:r>
    </w:p>
    <w:p>
      <w:r>
        <w:rPr>
          <w:rFonts w:ascii="Times New Roman" w:hAnsi="Times New Roman" w:eastAsia="Noto Serif SC" w:cs="Amiri"/>
          <w:lang w:val="zh-CN" w:eastAsia="zh-CN" w:bidi="ar-SA"/>
          <w:color w:val="000000"/>
          <w:rtl w:val="0"/>
        </w:rPr>
        <w:t>“你在第一项论述中，证明预知与裁定的一切，都是美好、是善；从它而来的恶，也是善，丑，也美好。然而，这今世居所中的灾难、祸患，却驳倒那判断。”</w:t>
      </w:r>
    </w:p>
    <w:p>
      <w:r>
        <w:rPr>
          <w:rFonts w:ascii="Times New Roman" w:hAnsi="Times New Roman" w:eastAsia="Noto Serif SC" w:cs="Amiri"/>
          <w:lang w:val="zh-CN" w:eastAsia="zh-CN" w:bidi="ar-SA"/>
          <w:color w:val="000000"/>
          <w:rtl w:val="0"/>
        </w:rPr>
        <w:t>因强烈怜爱而感到深痛的我的自我、我的朋友啊！全部美好、完善，都归于存在；全部罪行、灾难、欠缺，其基础却是非存在。这便是存在为纯善、非存在为纯恶的证据。既然非存在是纯恶，导向非存在、暗含非存在的状态，也包含恶。因此，作为存在最灿烂之光的生命，在不同情形中流转，取得力量，进入相异处境，得到澄清，承受多种特性，结出所求果实，进入多种样态，妥善显示赐生命者诸名的纹饰。</w:t>
      </w:r>
    </w:p>
    <w:p>
      <w:r>
        <w:rPr>
          <w:rFonts w:ascii="Times New Roman" w:hAnsi="Times New Roman" w:eastAsia="Noto Serif SC" w:cs="Amiri"/>
          <w:lang w:val="zh-CN" w:eastAsia="zh-CN" w:bidi="ar-SA"/>
          <w:color w:val="000000"/>
          <w:rtl w:val="0"/>
        </w:rPr>
        <w:t>正因这一真实，有生命者遭遇某些以痛苦、灾难、艰苦、祸患形式而来的状态；凭这些，存在之光在其生命中更新，非存在的黑暗远离，生命得到澄清。因为，停顿、静止、沉默、怠惰、休息、单调，在特性、情形方面，各是一种非存在；甚至最大的快乐，在单调中，也归于无。</w:t>
      </w:r>
    </w:p>
    <w:p>
      <w:r>
        <w:rPr>
          <w:rFonts w:ascii="Times New Roman" w:hAnsi="Times New Roman" w:eastAsia="Noto Serif SC" w:cs="Amiri"/>
          <w:lang w:val="zh-CN" w:eastAsia="zh-CN" w:bidi="ar-SA"/>
          <w:color w:val="000000"/>
          <w:rtl w:val="0"/>
        </w:rPr>
        <w:t>既然生命显示至美诸名的纹饰，生命所遇的一切，都是美好。</w:t>
      </w:r>
    </w:p>
    <w:p>
      <w:r>
        <w:rPr>
          <w:rFonts w:ascii="Times New Roman" w:hAnsi="Times New Roman" w:eastAsia="Noto Serif SC" w:cs="Amiri"/>
          <w:lang w:val="zh-CN" w:eastAsia="zh-CN" w:bidi="ar-SA"/>
          <w:color w:val="000000"/>
          <w:rtl w:val="0"/>
        </w:rPr>
        <w:t>譬如，一个极富、极具技艺、精通许多技艺的人，为显示技艺作品、珍贵财富，以报酬雇一个普通穷人做模特，给他穿上自己在一小时中精制、镶宝的衬衣，在他身上加工，摆姿势、变换；又为显示各类技艺，裁剪、改动、加长、缩短。这个受酬的穷人，岂有权对那人说：“你使我劳累，让我弯身、起立、摆姿势；你裁剪、缩短这使我美丽的衬衣，破坏我的美”？他能说：“你毫无怜悯、毫无公道”吗？</w:t>
      </w:r>
    </w:p>
    <w:p>
      <w:r>
        <w:rPr>
          <w:rFonts w:ascii="Times New Roman" w:hAnsi="Times New Roman" w:eastAsia="Noto Serif SC" w:cs="Amiri"/>
          <w:lang w:val="zh-CN" w:eastAsia="zh-CN" w:bidi="ar-SA"/>
          <w:color w:val="000000"/>
          <w:rtl w:val="0"/>
        </w:rPr>
        <w:t>同样，具威严的精妙创造者、无可比拟的开创者，给有生命者穿上存在之衬衣，以眼、耳、理智、心灵等感官、精微官能，镶嵌装饰；为显示至美诸名的纹饰，祂使其经历许多情形，在许多处境中变化。在痛苦、灾难一类的特性中，为显出祂某些神名效力的智慧闪光，蕴有慈悯的光芒；那些慈悯光芒中，又有精微美好。</w:t>
      </w:r>
    </w:p>
    <w:p>
      <w:r>
        <w:rPr>
          <w:rFonts w:ascii="Times New Roman" w:hAnsi="Times New Roman" w:eastAsia="Noto Serif SC" w:cs="Amiri"/>
          <w:lang w:val="zh-CN" w:eastAsia="zh-CN" w:bidi="ar-SA"/>
          <w:color w:val="000000"/>
          <w:rtl w:val="0"/>
        </w:rPr>
        <w:t>这是使昔日赛义德那顽抗、自夸、骄傲、自赏、向人炫示的自我沉默，迫其顺服的五段话。</w:t>
      </w:r>
    </w:p>
    <w:p>
      <w:r>
        <w:rPr>
          <w:rFonts w:ascii="Times New Roman" w:hAnsi="Times New Roman" w:eastAsia="Noto Serif SC" w:cs="Amiri"/>
          <w:lang w:val="zh-CN" w:eastAsia="zh-CN" w:bidi="ar-SA"/>
          <w:color w:val="000000"/>
          <w:rtl w:val="0"/>
        </w:rPr>
        <w:t>第一段：既然万物存在，又富于精妙技艺，当然有其工匠。正如《第二十二言》已极断然证明，若一切不属唯一者，每一事物便如全部事物一样艰难、沉重；若一切属于唯一者，全部事物便如一个事物般容易、轻省。既然大地、天空由唯一者作成、创造，那极有智慧、极精于创造之艺者，当然不会把大地、天空的果实、结果、目的——有生命者——留给其他者，破坏自己的工作；不会把它们交给别的手，使全部智慧工作无益、归零，也不会把它们的感恩、崇拜侍奉给予别人。</w:t>
      </w:r>
    </w:p>
    <w:p>
      <w:r>
        <w:rPr>
          <w:rFonts w:ascii="Times New Roman" w:hAnsi="Times New Roman" w:eastAsia="Noto Serif SC" w:cs="Amiri"/>
          <w:lang w:val="zh-CN" w:eastAsia="zh-CN" w:bidi="ar-SA"/>
          <w:color w:val="000000"/>
          <w:rtl w:val="0"/>
        </w:rPr>
        <w:t>第二段：我骄傲的自我啊！你如葡萄树，别自夸！一串串葡萄，并非那树自己挂上，是另一位给它挂上的。</w:t>
      </w:r>
    </w:p>
    <w:p>
      <w:r>
        <w:rPr>
          <w:rFonts w:ascii="Times New Roman" w:hAnsi="Times New Roman" w:eastAsia="Noto Serif SC" w:cs="Amiri"/>
          <w:lang w:val="zh-CN" w:eastAsia="zh-CN" w:bidi="ar-SA"/>
          <w:color w:val="000000"/>
          <w:rtl w:val="0"/>
        </w:rPr>
        <w:t>第三段：我好向人炫示的自我啊！别因“我服务了宗教”而骄傲。依</w:t>
      </w:r>
      <w:r>
        <w:rPr>
          <w:rFonts w:ascii="Amiri" w:hAnsi="Amiri" w:eastAsia="Amiri" w:cs="Amiri"/>
          <w:lang w:val="zh-CN" w:eastAsia="zh-CN" w:bidi="ar-SA"/>
          <w:rtl w:val="1"/>
          <w:cs w:val="1"/>
          <w:color w:val="000000"/>
          <w:sz w:val="24"/>
          <w:szCs w:val="24"/>
        </w:rPr>
        <w:t>ﺍِﻥَّ ﺍﻟﻠّٰﻪَ ﻟَﻴُﺆَﻳِّﺪُ ﻫٰﺬَﺍ ﺍﻟﺪّ۪ﻳﻦَ ﺑِﺎﻟﺮَّﺟُﻞِ ﺍﻟْﻔَﺎﺟِﺮِ</w:t>
      </w:r>
      <w:r>
        <w:rPr>
          <w:rFonts w:ascii="Times New Roman" w:hAnsi="Times New Roman" w:eastAsia="Noto Serif SC" w:cs="Amiri"/>
          <w:lang w:val="zh-CN" w:eastAsia="zh-CN" w:bidi="ar-SA"/>
          <w:color w:val="000000"/>
          <w:rtl w:val="0"/>
        </w:rPr>
        <w:t>（确实，Allah必使这宗教，借一个作恶的人，也得到支持）这一奥义，你既未得净洁，反该把自己看作那个作恶的人。你当知道：自己的服务、仆役侍奉，是对过去恩赐的感恩、天性的职分、受造的必尽义务、创造之艺的结果，由此摆脱自赏、炫示！</w:t>
      </w:r>
    </w:p>
    <w:p>
      <w:r>
        <w:rPr>
          <w:rFonts w:ascii="Times New Roman" w:hAnsi="Times New Roman" w:eastAsia="Noto Serif SC" w:cs="Amiri"/>
          <w:lang w:val="zh-CN" w:eastAsia="zh-CN" w:bidi="ar-SA"/>
          <w:color w:val="000000"/>
          <w:rtl w:val="0"/>
        </w:rPr>
        <w:t>第四段：你若要真实之学、真正智慧，便取得对至高的至真者的认识。因为，万物的全部真实，都是至真者之名的光芒、祂诸名的显现、祂属性的彰显。无论物质、内在，无论实体、偶性，每一事物、每一个人的真实，都依凭一个神名的光，立于其真实；否则，只是无真实、无重要性的形态。《第二十言》末尾，已略论这一奥义。</w:t>
      </w:r>
    </w:p>
    <w:p>
      <w:r>
        <w:rPr>
          <w:rFonts w:ascii="Times New Roman" w:hAnsi="Times New Roman" w:eastAsia="Noto Serif SC" w:cs="Amiri"/>
          <w:lang w:val="zh-CN" w:eastAsia="zh-CN" w:bidi="ar-SA"/>
          <w:color w:val="000000"/>
          <w:rtl w:val="0"/>
        </w:rPr>
        <w:t>自我啊！你若渴望这今世生命，逃避死亡，便当断然知道：你以为是生命的状态，只是你所在的这一分钟；这一分钟之前，全部时间，以及其中的今世事物，在这一分钟，都已死去；这一分钟之后，全部时间、其中所含，在这一分钟，都是不存在、虚无。可见，你依靠的物质生命，只是一分钟。甚至，有些探究者说：“只是一阿希雷那样极微的时分，甚至只是流动的一瞬。”正因这一奥义，有些亲近Allah者判定，世界就其为今世的一面而言并不存在。</w:t>
      </w:r>
    </w:p>
    <w:p>
      <w:r>
        <w:rPr>
          <w:rFonts w:ascii="Times New Roman" w:hAnsi="Times New Roman" w:eastAsia="Noto Serif SC" w:cs="Amiri"/>
          <w:lang w:val="zh-CN" w:eastAsia="zh-CN" w:bidi="ar-SA"/>
          <w:color w:val="000000"/>
          <w:rtl w:val="0"/>
        </w:rPr>
        <w:t>既然如此，放下自我的物质生命，升到心灵、灵魂、幽秘官能的生命层次，你看，它们的生命范围何等宽广！对你已死的过去、未来，对它们，却活着，富于生命，确实存在。我的自我啊！既然如此，你也像我的心灵一样，哭、呼喊，说：</w:t>
      </w:r>
    </w:p>
    <w:p>
      <w:r>
        <w:rPr>
          <w:rFonts w:ascii="Times New Roman" w:hAnsi="Times New Roman" w:eastAsia="Noto Serif SC" w:cs="Amiri"/>
          <w:lang w:val="zh-CN" w:eastAsia="zh-CN" w:bidi="ar-SA"/>
          <w:color w:val="000000"/>
          <w:rtl w:val="0"/>
        </w:rPr>
        <w:t>“我会消逝，我不愿要会消逝者。我无力，我不愿要无力者。我把灵魂交给慈悯普及万物者，再无他求。我有所求，却只求一个永存的知己。我是微粒，却求一轮无始无终的太阳。我是虚无中的虚无，却要这全部存在。”</w:t>
      </w:r>
    </w:p>
    <w:p>
      <w:r>
        <w:rPr>
          <w:rFonts w:ascii="Times New Roman" w:hAnsi="Times New Roman" w:eastAsia="Noto Serif SC" w:cs="Amiri"/>
          <w:lang w:val="zh-CN" w:eastAsia="zh-CN" w:bidi="ar-SA"/>
          <w:color w:val="000000"/>
          <w:rtl w:val="0"/>
        </w:rPr>
        <w:t>第五段：这段话以阿拉伯语浮现，故以阿拉伯语写下。这段阿拉伯文也指示“</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（Allah至大，超越一切）”这一记念中，三十三个思悟层次中的一个。</w:t>
      </w:r>
      <w:r>
        <w:rPr>
          <w:rFonts w:ascii="Amiri" w:hAnsi="Amiri" w:eastAsia="Amiri" w:cs="Amiri"/>
          <w:lang w:val="zh-CN" w:eastAsia="zh-CN" w:bidi="ar-SA"/>
          <w:rtl w:val="1"/>
          <w:cs w:val="1"/>
          <w:color w:val="000000"/>
          <w:sz w:val="24"/>
          <w:szCs w:val="24"/>
        </w:rPr>
        <w:t>ﺍَﻟﻠّٰﻪُ ﺍَﻛْﺒَﺮُ ﺍِﺫْ ﻫُﻮَ ﺍﻟْﻘَﺪ۪ﻳﺮُ ﺍﻟْﻌَﻠ۪ﻴﻢُ ﺍﻟْﺤَﻜ۪ﻴﻢُ ﺍﻟْﻜَﺮ۪ﻳﻢُ ﺍﻟﺮَّﺣ۪ﻴﻢُ ﺍﻟْﺠَﻤ۪ﻴﻞُ ﺍﻟﻨَّﻘَّﺎﺵُ الْاَزَلِىُّ ﺍﻟَّﺬ۪ﻯ ﻣَﺎ ﺣَﻘ۪ﻴﻘَﺔُ ﻫٰﺬِﻩِ ﺍﻟْﻜَﺎﺋِﻨَﺎﺕِ كُلًّا ﻭَ ﺟُﺰْﺀً ﻭَ ﺻَﺤَﺎﺋِﻒَ ﻭَ ﻃَﺒَﻘَﺎﺕٍ ﻭَ ﻣَﺎ ﺣَﻘَﺎﺋِﻖُ ﻫٰﺬِﻩِ ﺍﻟْﻤَﻮْﺟُﻮﺩَﺍﺕِ ﻛُﻠِّﻴًّﺎ ﻭَ ﺟُﺰْﺋِﻴًّﺎ ﻭَ ﻭُﺟُﻮﺩًﺍ ﻭَ ﺑَﻘَﺎﺀً اِلَّا ﺧُﻄُﻮﻁُ ﻗَﻠَﻢِ ﻗَﻀَﺎﺋِﻪ۪ ﻭَ ﻗَﺪَﺭِﻩ۪ ﻭَ ﺗَﻨْﻈ۪ﻴﻤِﻪ۪ ﻭَ ﺗَﻘْﺪ۪ﻳﺮِﻩ۪ ﺑِﻌِﻠْﻢٍ ﻭَ ﺣِﻜْﻤَﺔٍ ﻭَ ﻧُﻘُﻮﺵُ ﭘَﺮْﻛَﺎﺭِ ﻋِﻠْﻤِﻪ۪ ﻭَ ﺣِﻜْﻤَﺘِﻪ۪ ﻭَ ﺗَﺼْﻮ۪ﻳﺮِﻩ۪ ﻭَ ﺗَﺪْﺑ۪ﻴﺮِﻩ۪ ﺑِﺼُﻨْﻊٍ ﻭَ ﻋِﻨَﺎﻳَﺔٍ ﻭَ ﺗَﺰْﻳ۪ﻴﻨَﺎﺕُ ﻳَﺪِ ﺑَﻴْﻀَﺎﺀِ ﺻُﻨْﻌِﻪ۪ ﻭَ ﻋِﻨَﺎﻳَﺘِﻪ۪ ﻭَ ﺗَﺰْﻳ۪ﻴﻨِﻪ۪ ﻭَ ﺗَﻨْﻮ۪ﻳﺮِﻩ۪ ﺑِﻠُﻄْﻒٍ ﻭَ ﻛَﺮَﻡٍ ﻭَ ﺍَﺯَﺍﻫ۪ﻴﺮُ ﻟَﻄَﺎﺋِﻒِ ﻟُﻄْﻔِﻪ۪ ﻭَ ﻛَﺮَﻣِﻪ۪ ﻭَ ﺗَﻮَﺩُّﺩِﻩ۪ ﻭَ ﺗَﻌَﺮُّﻓِﻪ۪ ﺑِﺮَﺣْﻤَﺔٍ ﻭَ ﻧِﻌْﻤَﺔٍ ﻭَ ﺛَﻤَﺮَﺍﺕُ ﻓَﻴَّﺎﺽِ ﺭَﺣْﻤَﺘِﻪ۪ ﻭَ ﻧِﻌْﻤَﺘِﻪ۪ ﻭَ ﺗَﺮَﺣُّﻤِﻪ۪ ﻭَ ﺗَﺤَﻨُّﻨِﻪ۪ ﺑِﺠَﻤَﺎﻝِ   ﻭَ ﻛَﻤَﺎﻝِ ﻭَ ﻟَﻤَﻌَﺎﺕِ ﺗَﺠَﻠِّﻴَﺎﺕِ ﺟَﻤَﺎﻟِﻪ۪ ﻭَ ﻛَﻤَﺎﻟِﻪ۪ ﺑِﺸَﻬَﺎﺩَﺓِ ﺗَﻔَﺎﻧِﻴَﺔِ ﺍﻟْﻤَﺮَﺍﻳَﺎ ﻭَ ﺳَﻴَّﺎﻟِﻴَّﺔِ ﺍﻟْﻤَﻈَﺎﻫِﺮِ ﻣَﻊَ ﺑَﻘَﺎﺀِ ﺍﻟْﺠَﻤَﺎﻝِ ﺍﻟْﻤُﺠَﺮَّﺩِ ﺍﻟﺴَّﺮْﻣَﺪِﻯِّ ﺍﻟﺪَّﺍﺋِﻢِ ﺍﻟﺘَّﺠَﻠّ۪ﻰ ﻭَ ﺍﻟﻈُّﻬُﻮﺭِ ﻋَﻠٰﻰ ﻣَﺮِّ ﺍﻟْﻔُﺼُﻮﻝِ ﻭَ ﺍﻟْﻌُﺼُﻮﺭِ ﻭَ ﺍﻟﺪُّﻫُﻮﺭِ ﻭَ ﺍﻟﺪَّﺍﺋِﻢِ الْاِنْعَامِ ﻋَﻠٰﻰ ﻣَﺮِّ الْاَنَامِ ﻭَ الْاَيَّامِ ﻭَ الْاَعْوَامِ</w:t>
      </w:r>
      <w:r>
        <w:rPr>
          <w:rFonts w:ascii="Times New Roman" w:hAnsi="Times New Roman" w:eastAsia="Noto Serif SC" w:cs="Amiri"/>
          <w:lang w:val="zh-CN" w:eastAsia="zh-CN" w:bidi="ar-SA"/>
          <w:color w:val="000000"/>
          <w:rtl w:val="0"/>
        </w:rPr>
        <w:t xml:space="preserve">（Allah至大，超越一切；因为，祂是全能者、全知者、至睿者、慷慨尊厚者、至慈者、美善者、无始的纹饰绘制者；这宇宙，无论整体、部分、书页、层次，其真实，以及这些万物，无论普遍、个别、存在、长存，其真实，都无非是祂裁定施行、预知与裁定、安排、定量的笔，以知识、智慧绘出的线条；是祂知识、智慧、造形、治理的圆规，以创造之艺、眷顾绘出的纹饰；是祂创造、眷顾、装饰、照明的神妙之力，以精微恩泽、尊厚所作的装点；是祂精微恩泽、尊厚、使人爱祂、使人认识祂的种种精微，以慈悯、恩赐开出的花朵；是祂流溢的慈悯、恩赐、怜悯、慈爱的美善、完善果实；又是祂美善、完善的彰显之闪光；镜子相继消逝，显现之所不断流逝，超然、无始无终的美善却长存，随着季节、世纪、悠长时代流过，始终彰显、显现，随着一代代造物、一日一日、一年一年逝去，始终施恩——这些都为此作证） </w:t>
      </w:r>
      <w:r>
        <w:rPr>
          <w:rFonts w:ascii="Amiri" w:hAnsi="Amiri" w:eastAsia="Amiri" w:cs="Amiri"/>
          <w:lang w:val="zh-CN" w:eastAsia="zh-CN" w:bidi="ar-SA"/>
          <w:rtl w:val="1"/>
          <w:cs w:val="1"/>
          <w:color w:val="000000"/>
          <w:sz w:val="24"/>
          <w:szCs w:val="24"/>
        </w:rPr>
        <w:t>ﻧَﻌَﻢْ فَالْاَثَرُ ﺍﻟْﻤُﻜَﻤَّﻞُ ﻳَﺪُﻝُّ ﻟِﺬ۪ﻯ ﻋَﻘْﻞٍ ﻋَﻠَﻰ ﺍﻟْﻔِﻌْﻞِ ﺍﻟْﻤُﻜَﻤَّﻞِ ﺛُﻢَّ ﺍﻟْﻔِﻌْﻞُ ﺍﻟْﻤُﻜَﻤَّﻞُ ﻳَﺪُﻝُّ ﻟِﺬ۪ﻯ ﻓَﻬْﻢٍ ﻋَﻠَﻰ الْاِسْمِ ﺍﻟْﻤُﻜَﻤَّﻞِ ﺛُﻢَّ الْاِسْمُ ﺍﻟْﻤُﻜَﻤَّﻞُ ﻳَﺪُﻝُّ ﺑِﺎﻟْﺒَﺪَﺍﻫَﺔِ ﻋَﻠَﻰ ﺍﻟْﻮَﺻْﻒِ ﺍﻟْﻤُﻜَﻤَّﻞِ ﺛُﻢَّ ﺍﻟْﻮَﺻْﻒُ ﺍﻟْﻤُﻜَﻤَّﻞُ ﻳَﺪُﻝُّ ﺑِﺎﻟﻀَّﺮُﻭﺭَﺓِ ﻋَﻠَﻰ ﺍﻟﺸَّﺎْﻥِ ﺍﻟْﻤُﻜَﻤَّﻞِ ﺛُﻢَّ ﺍﻟﺸَّﺎْﻥُ ﺍﻟْﻤُﻜَﻤَّﻞُ ﻳَﺪُﻝُّ ﺑِﺎﻟْﻴَﻘ۪ﻴﻦِ ﻋَﻠٰﻰ ﻛَﻤَﺎﻝِ ﺍﻟﺬَّﺍﺕِ ﺑِﻤَﺎ ﻳَﻠ۪ﻴﻖُ ﺑِﺎﻟﺬَّﺍﺕِ ﻭَ ﻫُﻮَ ﺍﻟْﺤَﻖُّ ﺍﻟْﻴَﻘ۪ﻴﻦُ</w:t>
      </w:r>
      <w:r>
        <w:rPr>
          <w:rFonts w:ascii="Times New Roman" w:hAnsi="Times New Roman" w:eastAsia="Noto Serif SC" w:cs="Amiri"/>
          <w:lang w:val="zh-CN" w:eastAsia="zh-CN" w:bidi="ar-SA"/>
          <w:color w:val="000000"/>
          <w:rtl w:val="0"/>
        </w:rPr>
        <w:t xml:space="preserve">（是的，完善的作品，向有理智者指示完善的行动；完善的行动，又向有理解者指示完善的神名；完善的神名，不证自明地指示完善的属性；完善的属性，必然指示完善的内在作为；完善的内在作为，又以确信，指示本体具有与其本体相宜的完善；这正是确定无疑的真实） </w:t>
      </w:r>
      <w:r>
        <w:rPr>
          <w:rFonts w:ascii="Amiri" w:hAnsi="Amiri" w:eastAsia="Amiri" w:cs="Amiri"/>
          <w:lang w:val="zh-CN" w:eastAsia="zh-CN" w:bidi="ar-SA"/>
          <w:rtl w:val="1"/>
          <w:cs w:val="1"/>
          <w:color w:val="000000"/>
          <w:sz w:val="24"/>
          <w:szCs w:val="24"/>
        </w:rPr>
        <w:t>ﻧَﻌَﻢْ ﺗَﻔَﺎﻧِﻰ ﺍﻟْﻤِﺮْﺍٰﺓِ ﺯَﻭَﺍﻝُ ﺍﻟْﻤَﻮْﺟُﻮﺩَﺍﺕِ ﻣَﻊَ ﺍﻟﺘَّﺠَﻠِّﻰ ﺍﻟﺪَّﺍﺋِﻢِ ﻣَﻊَ ﺍﻟْﻔَﻴْﺾِ الْمُلَازِمِ ﻣِﻦْ ﺍَﻇْﻬَﺮِ ﺍﻟﻈَّﻮَﺍﻫِﺮِ ﺍَﻥَّ ﺍﻟْﺠَﻤَﺎﻝَ ﺍﻟﻈَّﺎﻫِﺮَ ﻟَﻴْﺲَ ﻣُﻠْﻚَ ﺍﻟْﻤَﻈَﺎﻫِﺮِ ﻣِﻦْ ﺍَﻓْﺼَﺢِ ﺗِﺒْﻴَﺎﻥٍ ﻣِﻦْ ﺍَﻭْﺿَﺢِ ﺑُﺮْﻫَﺎﻥٍ ﻟِﻠْﺠَﻤَﺎﻝِ ﺍﻟْﻤُﺠَﺮَّﺩِ لِلْاِحْسَانِ ﺍﻟْﻤُﺠَﺪَّﺩِ ﻟِﻠْﻮَﺍﺟِﺐِ ﺍﻟْﻮُﺟُﻮﺩِ ﻟِﻠْﺒَﺎﻗِﻰ ﺍﻟْﻮَﺩُﻭﺩِ</w:t>
      </w:r>
      <w:r>
        <w:rPr>
          <w:rFonts w:ascii="Times New Roman" w:hAnsi="Times New Roman" w:eastAsia="Noto Serif SC" w:cs="Amiri"/>
          <w:lang w:val="zh-CN" w:eastAsia="zh-CN" w:bidi="ar-SA"/>
          <w:color w:val="000000"/>
          <w:rtl w:val="0"/>
        </w:rPr>
        <w:t xml:space="preserve">（是的，镜子消逝，万物离去，彰显却始终持续，恩流始终相随；这是最显然的现象之一，显示所见美善，并非显现之所的财产；又是最清畅的阐明之一、最清楚的确证之一，指向超然美善、不断更新的恩惠，指向存在本身必然者、永存的至爱者） </w:t>
      </w:r>
      <w:r>
        <w:rPr>
          <w:rFonts w:ascii="Amiri" w:hAnsi="Amiri" w:eastAsia="Amiri" w:cs="Amiri"/>
          <w:lang w:val="zh-CN" w:eastAsia="zh-CN" w:bidi="ar-SA"/>
          <w:rtl w:val="1"/>
          <w:cs w:val="1"/>
          <w:color w:val="000000"/>
          <w:sz w:val="24"/>
          <w:szCs w:val="24"/>
        </w:rPr>
        <w:t>ﺍَﻟﻠّٰﻬُﻢَّ ﺻَﻞِّ ﻋَﻠٰﻰ ﺳَﻴِّﺪِﻧَﺎ ﻣُﺤَﻤَّﺪٍ ﻣِﻦَ الْاَزَلِ ﺍِﻟَﻰ الْاَبَدِ ﻋَﺪَﺩَ ﻣَﺎ ﻓ۪ﻰ ﻋِﻠْﻢِ ﺍﻟﻠّٰﻪِ ﻭَ ﻋَﻠٰﻰ ﺍٰﻟِﻪ۪ ﻭَ ﺻَﺤْﺒِﻪ۪ ﻭَ ﺳَﻠِّﻢْ</w:t>
      </w:r>
      <w:r>
        <w:rPr>
          <w:rFonts w:ascii="Times New Roman" w:hAnsi="Times New Roman" w:eastAsia="Noto Serif SC" w:cs="Amiri"/>
          <w:lang w:val="zh-CN" w:eastAsia="zh-CN" w:bidi="ar-SA"/>
          <w:color w:val="000000"/>
          <w:rtl w:val="0"/>
        </w:rPr>
        <w:t>（Allah啊！求祢自无始至无终，按Allah知识中一切事物的数目，把尊荣、恩福赐给我们的领袖穆罕默德，也赐其家属、同伴，求祢赐他们平安）</w:t>
      </w:r>
    </w:p>
    <w:p>
      <w:pPr>
        <w:pStyle w:val="Heading2"/>
      </w:pPr>
      <w:r>
        <w:rPr>
          <w:rFonts w:ascii="Times New Roman" w:hAnsi="Times New Roman" w:eastAsia="Noto Serif SC" w:cs="Amiri"/>
          <w:lang w:val="zh-CN" w:eastAsia="zh-CN" w:bidi="ar-SA"/>
          <w:color w:val="000000"/>
          <w:rtl w:val="0"/>
        </w:rPr>
        <w:t>第二十七言附篇</w:t>
      </w:r>
    </w:p>
    <w:p>
      <w:pPr>
        <w:pStyle w:val="Heading2"/>
      </w:pPr>
      <w:r>
        <w:rPr>
          <w:rFonts w:ascii="Times New Roman" w:hAnsi="Times New Roman" w:eastAsia="Noto Serif SC" w:cs="Amiri"/>
          <w:lang w:val="zh-CN" w:eastAsia="zh-CN" w:bidi="ar-SA"/>
          <w:color w:val="000000"/>
          <w:rtl w:val="0"/>
        </w:rPr>
        <w:t>论圣门弟子</w:t>
      </w:r>
    </w:p>
    <w:p>
      <w:r>
        <w:rPr>
          <w:rFonts w:ascii="Times New Roman" w:hAnsi="Times New Roman" w:eastAsia="Noto Serif SC" w:cs="Amiri"/>
          <w:lang w:val="zh-CN" w:eastAsia="zh-CN" w:bidi="ar-SA"/>
          <w:color w:val="000000"/>
          <w:rtl w:val="0"/>
        </w:rPr>
        <w:t>我也如尊师贾米所言，说：</w:t>
      </w:r>
      <w:r>
        <w:rPr>
          <w:rFonts w:ascii="Amiri" w:hAnsi="Amiri" w:eastAsia="Amiri" w:cs="Amiri"/>
          <w:lang w:val="zh-CN" w:eastAsia="zh-CN" w:bidi="ar-SA"/>
          <w:rtl w:val="1"/>
          <w:cs w:val="1"/>
          <w:color w:val="000000"/>
          <w:sz w:val="24"/>
          <w:szCs w:val="24"/>
        </w:rPr>
        <w:t>ﻳَﺎ ﺭَﺳُﻮﻝَ ﺍﻟﻠّٰﻪِ ﭼِﻪ ﺑَﺎﺷَﺪْ ﭼُﻮﻥْ ﺳَﮓِ ﺍَﺻْﺤَﺎﺏِ ﻛَﻬْﻒْ ﺩَﺍﺧِﻞِ ﺟَﻨَّﺖْ ﺷَﻮَﻡْ ﺩَﺭْ ﺯُﻣْﺮَﻩِ ﺍَﺻْﺤَﺎﺏِ ﺗُﻮ ﺍُﻭ ﺭَﻭَﺩْ ﺩَﺭْ ﺟَﻨَّﺖْ ﻣَﻦْ ﺩَﺭْ ﺟَﻬَﻨَّﻢْ ﻛَﻰْ ﺭَﻭَﺍﺳْﺖْ ﺍُﻭ ﺳَﮓِ ﺍَﺻْﺤَﺎﺏِ ﻛَﻬْﻒْ ﻣَﻦْ ﺳَﮓِ ﺍَﺻْﺤَﺎﺏِ ﺗُﻮ</w:t>
      </w:r>
      <w:r>
        <w:rPr>
          <w:rFonts w:ascii="Times New Roman" w:hAnsi="Times New Roman" w:eastAsia="Noto Serif SC" w:cs="Amiri"/>
          <w:lang w:val="zh-CN" w:eastAsia="zh-CN" w:bidi="ar-SA"/>
          <w:color w:val="000000"/>
          <w:rtl w:val="0"/>
        </w:rPr>
        <w:t xml:space="preserve">（Allah的使者啊！像洞穴同伴的狗一样，让我也列在你的圣门弟子群中，进入乐园，又有何妨？它入乐园，我入火狱，怎能合宜？它是洞穴同伴的狗，我是你圣门弟子的狗） </w:t>
      </w:r>
      <w:r>
        <w:rPr>
          <w:rFonts w:ascii="Amiri" w:hAnsi="Amiri" w:eastAsia="Amiri" w:cs="Amiri"/>
          <w:lang w:val="zh-CN" w:eastAsia="zh-CN" w:bidi="ar-SA"/>
          <w:rtl w:val="1"/>
          <w:cs w:val="1"/>
          <w:color w:val="000000"/>
          <w:sz w:val="24"/>
          <w:szCs w:val="24"/>
        </w:rPr>
        <w:t>ﺑِﺎﺳْﻤِﻪ۪ ﺳُﺒْﺤَﺎﻧَﻪُ</w:t>
      </w:r>
      <w:r>
        <w:rPr>
          <w:rFonts w:ascii="Times New Roman" w:hAnsi="Times New Roman" w:eastAsia="Noto Serif SC" w:cs="Amiri"/>
          <w:lang w:val="zh-CN" w:eastAsia="zh-CN" w:bidi="ar-SA"/>
          <w:color w:val="000000"/>
          <w:rtl w:val="0"/>
        </w:rPr>
        <w:t xml:space="preserve">（奉祂之名；赞颂祂超绝一切缺欠）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（没有任何一物，不以赞美、称颂祂的方式，赞颂祂超绝一切缺欠）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ﻣُﺤَﻤَّﺪٌ ﺭَﺳُﻮﻝُ ﺍﻟﻠّٰﻪِ ﻭَﺍﻟَّﺬ۪ﻳﻦَ ﻣَﻌَﻪُٓ ﺍَﺷِﺪَّٓﺍﺀُ ﻋَﻠَﻰ ﺍﻟْﻜُﻔَّﺎﺭِ ﺭُﺣَﻤَٓﺎﺀُ ﺑَﻴْﻨَﻬُﻢْ</w:t>
      </w:r>
      <w:r>
        <w:rPr>
          <w:rFonts w:ascii="Times New Roman" w:hAnsi="Times New Roman" w:eastAsia="Noto Serif SC" w:cs="Amiri"/>
          <w:lang w:val="zh-CN" w:eastAsia="zh-CN" w:bidi="ar-SA"/>
          <w:color w:val="000000"/>
          <w:rtl w:val="0"/>
        </w:rPr>
        <w:t xml:space="preserve">（穆罕默德，是Allah的使者；与他同在者，对不信者坚定、严厉，彼此之间，却慈悯、柔和）  </w:t>
      </w:r>
      <w:r>
        <w:rPr>
          <w:rFonts w:ascii="Amiri" w:hAnsi="Amiri" w:eastAsia="Amiri" w:cs="Amiri"/>
          <w:lang w:val="zh-CN" w:eastAsia="zh-CN" w:bidi="ar-SA"/>
          <w:rtl w:val="1"/>
          <w:cs w:val="1"/>
          <w:color w:val="000000"/>
          <w:sz w:val="24"/>
          <w:szCs w:val="24"/>
        </w:rPr>
        <w:t>ﺍِﻟٰﻰ ﺍٰﺧِﺮِ الْاٰيَة</w:t>
      </w:r>
      <w:r>
        <w:rPr>
          <w:rFonts w:ascii="Times New Roman" w:hAnsi="Times New Roman" w:eastAsia="Noto Serif SC" w:cs="Amiri"/>
          <w:lang w:val="zh-CN" w:eastAsia="zh-CN" w:bidi="ar-SA"/>
          <w:color w:val="000000"/>
          <w:rtl w:val="0"/>
        </w:rPr>
        <w:t>（直到该经文末尾）</w:t>
      </w:r>
    </w:p>
    <w:p>
      <w:r>
        <w:rPr>
          <w:rFonts w:ascii="Times New Roman" w:hAnsi="Times New Roman" w:eastAsia="Noto Serif SC" w:cs="Amiri"/>
          <w:lang w:val="zh-CN" w:eastAsia="zh-CN" w:bidi="ar-SA"/>
          <w:color w:val="000000"/>
          <w:rtl w:val="0"/>
        </w:rPr>
        <w:t>有些传述说：“宗教新创风行之时，信仰、敬畏之人中的一些贤良者，能达到圣门弟子的品级，或更为优越。”这些传述可靠吗？若可靠，其真实含义是什么？</w:t>
      </w:r>
    </w:p>
    <w:p>
      <w:r>
        <w:rPr>
          <w:rFonts w:ascii="Times New Roman" w:hAnsi="Times New Roman" w:eastAsia="Noto Serif SC" w:cs="Amiri"/>
          <w:lang w:val="zh-CN" w:eastAsia="zh-CN" w:bidi="ar-SA"/>
          <w:color w:val="000000"/>
          <w:rtl w:val="0"/>
        </w:rPr>
        <w:t>逊尼派——遵循先知圣行与共同体者——一致认定：众先知之后，人类中最优越的，是圣门弟子。这一共识，是断然的凭据，说明那些传述中，可靠的部分，是关于个别美德。因为，在个别美德、某一特有完善方面，总体较逊者，可以胜过总体较优者。否则，那些在《胜利章》末，蒙养育主宰者以赞许之辞描述，又蒙《讨拉特》《引支勒》《古兰经》赞美、称颂的圣门弟子，在总体美德方面，无人能及。</w:t>
      </w:r>
    </w:p>
    <w:p>
      <w:r>
        <w:rPr>
          <w:rFonts w:ascii="Times New Roman" w:hAnsi="Times New Roman" w:eastAsia="Noto Serif SC" w:cs="Amiri"/>
          <w:lang w:val="zh-CN" w:eastAsia="zh-CN" w:bidi="ar-SA"/>
          <w:color w:val="000000"/>
          <w:rtl w:val="0"/>
        </w:rPr>
        <w:t>这真实，有许多缘由、智慧旨意；目前，我们说明三项智慧旨意，其中包含三项缘由：</w:t>
      </w:r>
      <w:r>
        <w:br/>
      </w:r>
      <w:r>
        <w:br/>
      </w:r>
      <w:r>
        <w:rPr>
          <w:rFonts w:ascii="Times New Roman" w:hAnsi="Times New Roman" w:eastAsia="Noto Serif SC" w:cs="Amiri"/>
          <w:lang w:val="zh-CN" w:eastAsia="zh-CN" w:bidi="ar-SA"/>
          <w:color w:val="000000"/>
          <w:rtl w:val="0"/>
        </w:rPr>
        <w:t>第一项智慧旨意：与先知相伴，是如此一种灵妙之剂，领受它的人，一分钟中，便能领受多年修行所能领受的真实之光。因为，相伴中，有熏染、映照。众所周知，借映照、追随，能随那先知的至大光明，升至极宏大的层次。正如苏丹的一名仆从，因侍奉、追随苏丹，能达到一个地位，连一位国王，也无法达到。正因这一奥义，最伟大的亲近Allah者，也升不到圣门弟子的品级。</w:t>
      </w:r>
    </w:p>
    <w:p>
      <w:pPr>
        <w:pStyle w:val="Heading2"/>
      </w:pPr>
      <w:r>
        <w:rPr>
          <w:rFonts w:ascii="Times New Roman" w:hAnsi="Times New Roman" w:eastAsia="Noto Serif SC" w:cs="Amiri"/>
          <w:lang w:val="zh-CN" w:eastAsia="zh-CN" w:bidi="ar-SA"/>
          <w:color w:val="000000"/>
          <w:rtl w:val="0"/>
        </w:rPr>
        <w:t>第一项智慧</w:t>
      </w:r>
    </w:p>
    <w:p>
      <w:r>
        <w:rPr>
          <w:rFonts w:ascii="Times New Roman" w:hAnsi="Times New Roman" w:eastAsia="Noto Serif SC" w:cs="Amiri"/>
          <w:lang w:val="zh-CN" w:eastAsia="zh-CN" w:bidi="ar-SA"/>
          <w:color w:val="000000"/>
          <w:rtl w:val="0"/>
        </w:rPr>
        <w:t>甚至，像贾拉勒丁·苏尤提那样，多次在清醒时，蒙与先知相伴的亲近Allah者，即使清醒地得见尊贵使者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（愿Allah赐他尊荣、恩福与平安），在这世界，荣幸地与他相伴，仍赶不上圣门弟子。因为，圣门弟子的相伴，是在艾哈迈德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（愿Allah赐他尊荣、恩福与平安）的先知之光中；也就是，以他为先知，与他相伴。至于亲近Allah者，在先知去世之后，得见尊贵使者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（愿Allah赐他尊荣、恩福与平安），则是在艾哈迈德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（愿Allah赐他尊荣、恩福与平安）亲近Allah之光中的相伴。可见，尊贵使者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（愿Allah赐他尊荣、恩福与平安），在他们眼前显形、显现，是从艾哈迈德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（愿Allah赐他尊荣、恩福与平安）亲近Allah的一面，而非从先知身份的一面。既然如此，先知品级，比亲近Allah的品级，高出多少，这两种相伴，也就必然相差多少。</w:t>
      </w:r>
    </w:p>
    <w:p>
      <w:r>
        <w:rPr>
          <w:rFonts w:ascii="Times New Roman" w:hAnsi="Times New Roman" w:eastAsia="Noto Serif SC" w:cs="Amiri"/>
          <w:lang w:val="zh-CN" w:eastAsia="zh-CN" w:bidi="ar-SA"/>
          <w:color w:val="000000"/>
          <w:rtl w:val="0"/>
        </w:rPr>
        <w:t>与先知相伴是何等光明的灵妙之剂，由此便能明白：一个游牧者，原本残酷、野蛮到会把女儿活埋；来后，荣幸地与先知相伴一个小时，便获得如此慈爱的怜悯，连蚂蚁，也不忍踩踏。一个无知、粗野的人，蒙与先知相伴一天，之后，便去中国、印度那样的国度，成为那些文明民族的真实之学教师、完善之路向导。</w:t>
      </w:r>
    </w:p>
    <w:p>
      <w:pPr>
        <w:pStyle w:val="Heading2"/>
      </w:pPr>
      <w:r>
        <w:rPr>
          <w:rFonts w:ascii="Times New Roman" w:hAnsi="Times New Roman" w:eastAsia="Noto Serif SC" w:cs="Amiri"/>
          <w:lang w:val="zh-CN" w:eastAsia="zh-CN" w:bidi="ar-SA"/>
          <w:color w:val="000000"/>
          <w:rtl w:val="0"/>
        </w:rPr>
        <w:t>第二原因</w:t>
      </w:r>
    </w:p>
    <w:p>
      <w:r>
        <w:rPr>
          <w:rFonts w:ascii="Times New Roman" w:hAnsi="Times New Roman" w:eastAsia="Noto Serif SC" w:cs="Amiri"/>
          <w:lang w:val="zh-CN" w:eastAsia="zh-CN" w:bidi="ar-SA"/>
          <w:color w:val="000000"/>
          <w:rtl w:val="0"/>
        </w:rPr>
        <w:t>第二项缘由：如《第二十七言》独立推断的论述，已说明、证明，圣门弟子，绝大多数，处于人类完善的最高品级。因为，在当时、在那伊斯兰的宏大变革中，善、真理，以全部美好；恶、虚妄，以全部丑恶，被人看见，切实感受。恶与善之间，有如此分别；虚假与诚实之间，拉开如此距离，彼此相远，如不信与信仰，乃至如火狱与乐园。</w:t>
      </w:r>
    </w:p>
    <w:p>
      <w:r>
        <w:rPr>
          <w:rFonts w:ascii="Times New Roman" w:hAnsi="Times New Roman" w:eastAsia="Noto Serif SC" w:cs="Amiri"/>
          <w:lang w:val="zh-CN" w:eastAsia="zh-CN" w:bidi="ar-SA"/>
          <w:color w:val="000000"/>
          <w:rtl w:val="0"/>
        </w:rPr>
        <w:t>虚假、恶、虚妄的宣扬者、典型，是骗子穆赛利麦，以及他可笑的话；圣门弟子，天性具有崇高情感，倾心高尚美德，向往尊荣、自豪，当然不会自愿伸手，取虚假、恶，降到穆赛利麦的堕落地步。</w:t>
      </w:r>
    </w:p>
    <w:p>
      <w:r>
        <w:rPr>
          <w:rFonts w:ascii="Times New Roman" w:hAnsi="Times New Roman" w:eastAsia="Noto Serif SC" w:cs="Amiri"/>
          <w:lang w:val="zh-CN" w:eastAsia="zh-CN" w:bidi="ar-SA"/>
          <w:color w:val="000000"/>
          <w:rtl w:val="0"/>
        </w:rPr>
        <w:t>望着Allah所爱者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（愿Allah赐他尊荣、恩福与平安）——诚实、善、真实的宣扬者、典型——的那在完善之至高境的地位，以全部力量、志力，朝向那边奔赴，是他们品性的要求。</w:t>
      </w:r>
    </w:p>
    <w:p>
      <w:r>
        <w:rPr>
          <w:rFonts w:ascii="Times New Roman" w:hAnsi="Times New Roman" w:eastAsia="Noto Serif SC" w:cs="Amiri"/>
          <w:lang w:val="zh-CN" w:eastAsia="zh-CN" w:bidi="ar-SA"/>
          <w:color w:val="000000"/>
          <w:rtl w:val="0"/>
        </w:rPr>
        <w:t>例如，有时候，在人类文明的市场、人类社会生活的店铺，一些事物带来可怕结果、丑恶影响，如致命毒药；人人非但不买，反而尽全力，厌恶、逃离。另一些事物、内在精神商品，却带来美好结果、珍贵成果，如有益的解毒剂、钻石，吸引人人珍重的目光；人人都尽己所能设法买到。</w:t>
      </w:r>
    </w:p>
    <w:p>
      <w:r>
        <w:rPr>
          <w:rFonts w:ascii="Times New Roman" w:hAnsi="Times New Roman" w:eastAsia="Noto Serif SC" w:cs="Amiri"/>
          <w:lang w:val="zh-CN" w:eastAsia="zh-CN" w:bidi="ar-SA"/>
          <w:color w:val="000000"/>
          <w:rtl w:val="0"/>
        </w:rPr>
        <w:t>同样，在幸福时代的人类社会市场中，虚假、恶、不信这类货物，产生永恒不幸那样的结果，以及骗子穆赛利麦那样卑下的丑角；那么，倾心崇高品性、热爱高尚之事的圣门弟子，像逃离致命毒药般，逃离、厌恶它们，是不证自明的。而诚实、真实、信仰，却结出永恒幸福那样的结果，呈现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（愿Allah赐他尊荣、恩福与平安）那样光明的果实；天性纯净、品格崇高的圣门弟子，必以全部力量、全部情感、精微官能，如对最有益的解毒剂、最珍贵的金刚石一般，欲求、渴望它们。</w:t>
      </w:r>
    </w:p>
    <w:p>
      <w:r>
        <w:rPr>
          <w:rFonts w:ascii="Times New Roman" w:hAnsi="Times New Roman" w:eastAsia="Noto Serif SC" w:cs="Amiri"/>
          <w:lang w:val="zh-CN" w:eastAsia="zh-CN" w:bidi="ar-SA"/>
          <w:color w:val="000000"/>
          <w:rtl w:val="0"/>
        </w:rPr>
        <w:t>然而，自那个时代之后，渐渐地，诚实与虚假间的距离，不断缩小，直到并肩；两者，开始在同一店铺出售，社会道德，也随之败坏。政治宣传，更助长谎言的流行。谎言可怕的</w:t>
      </w:r>
    </w:p>
    <w:p>
      <w:r>
        <w:rPr>
          <w:rFonts w:ascii="Times New Roman" w:hAnsi="Times New Roman" w:eastAsia="Noto Serif SC" w:cs="Amiri"/>
          <w:lang w:val="zh-CN" w:eastAsia="zh-CN" w:bidi="ar-SA"/>
          <w:color w:val="000000"/>
          <w:rtl w:val="0"/>
        </w:rPr>
        <w:t>丑恶被遮蔽，诚实灿烂的美好，开始不被看见之时，谁又有本领，在公正、诚实、崇高、正道方面，达到圣门弟子的力量、坚毅、敬畏，乃至超越他们的品级？</w:t>
      </w:r>
    </w:p>
    <w:p>
      <w:r>
        <w:rPr>
          <w:rFonts w:ascii="Times New Roman" w:hAnsi="Times New Roman" w:eastAsia="Noto Serif SC" w:cs="Amiri"/>
          <w:lang w:val="zh-CN" w:eastAsia="zh-CN" w:bidi="ar-SA"/>
          <w:color w:val="000000"/>
          <w:rtl w:val="0"/>
        </w:rPr>
        <w:t>我说一件亲身经历，以在一定程度上照明前述论题。事情是这样：</w:t>
      </w:r>
    </w:p>
    <w:p>
      <w:r>
        <w:rPr>
          <w:rFonts w:ascii="Times New Roman" w:hAnsi="Times New Roman" w:eastAsia="Noto Serif SC" w:cs="Amiri"/>
          <w:lang w:val="zh-CN" w:eastAsia="zh-CN" w:bidi="ar-SA"/>
          <w:color w:val="000000"/>
          <w:rtl w:val="0"/>
        </w:rPr>
        <w:t>有一次，我心中想到：穆希丁·阿拉比那样非凡的人物，为什么赶不上圣门弟子？后来，礼拜中，念</w:t>
      </w:r>
      <w:r>
        <w:rPr>
          <w:rFonts w:ascii="Amiri" w:hAnsi="Amiri" w:eastAsia="Amiri" w:cs="Amiri"/>
          <w:lang w:val="zh-CN" w:eastAsia="zh-CN" w:bidi="ar-SA"/>
          <w:rtl w:val="1"/>
          <w:cs w:val="1"/>
          <w:color w:val="000000"/>
          <w:sz w:val="24"/>
          <w:szCs w:val="24"/>
        </w:rPr>
        <w:t>ﺳُﺒْﺤَﺎﻥَ ﺭَﺑِّﻰَ الْاَعْلٰى</w:t>
      </w:r>
      <w:r>
        <w:rPr>
          <w:rFonts w:ascii="Times New Roman" w:hAnsi="Times New Roman" w:eastAsia="Noto Serif SC" w:cs="Amiri"/>
          <w:lang w:val="zh-CN" w:eastAsia="zh-CN" w:bidi="ar-SA"/>
          <w:color w:val="000000"/>
          <w:rtl w:val="0"/>
        </w:rPr>
        <w:t>（我赞颂我的至高养育主宰者，超绝一切缺欠）时，这句话的意义，展开了；并非其全部意义，只显出一部分真实。我心中说：“但愿有一次礼拜，也能像领会这句话一样，得到成全；那就胜过一年的崇拜侍奉。”礼拜之后，我明白：那念头、那状态，是一项指引，教我认识到，圣门弟子在崇拜侍奉中的品级，无法企及。</w:t>
      </w:r>
    </w:p>
    <w:p>
      <w:r>
        <w:rPr>
          <w:rFonts w:ascii="Times New Roman" w:hAnsi="Times New Roman" w:eastAsia="Noto Serif SC" w:cs="Amiri"/>
          <w:lang w:val="zh-CN" w:eastAsia="zh-CN" w:bidi="ar-SA"/>
          <w:color w:val="000000"/>
          <w:rtl w:val="0"/>
        </w:rPr>
        <w:t>是的，在至睿的《古兰经》之光所带来的宏大社会变革中，对立之物，彼此脱开、分离；恶，带着一切随从、黑暗、枝节；善、完善，带着全部光明、结果，正面相对。在这样的境况、激动人心的时代，每一句记念、赞颂超绝之辞，都以初熟、鲜活、清新、年轻的方式，表达全部意义的层次；同时，也唤醒那宏大变革轰响之下的人们的一切情感、内在精微官能。乃至臆想、想象、幽秘官能这类感知，都清醒、警觉，按各自的领受，从那些记念、赞颂中，取得、吸取多重意义。基于这一智慧旨意，全部情感醒觉、精微官能清明的圣门弟子，念诵包含信仰、赞颂光明的吉庆言辞时，便以那言辞的全部意义说，以全部精微官能，取得自己的份额。</w:t>
      </w:r>
    </w:p>
    <w:p>
      <w:r>
        <w:rPr>
          <w:rFonts w:ascii="Times New Roman" w:hAnsi="Times New Roman" w:eastAsia="Noto Serif SC" w:cs="Amiri"/>
          <w:lang w:val="zh-CN" w:eastAsia="zh-CN" w:bidi="ar-SA"/>
          <w:color w:val="000000"/>
          <w:rtl w:val="0"/>
        </w:rPr>
        <w:t>然而，那场迸发、变革之后，渐渐地，精微官能入睡，诸感官对那些真实，陷入疏忽；那些吉庆言辞，便如水果，在习以为常的帷幕下，逐渐失去细腻、鲜润。仿佛在浮浅的空气中干枯，只留一点润泽，非经强有力的思悟功夫，不能恢复往日状态。正因如此，圣门弟子在四十分钟中取得的美德、品级，别人要用四十天、乃至四十年才能达到。</w:t>
      </w:r>
      <w:r>
        <w:br/>
      </w:r>
      <w:r>
        <w:br/>
      </w:r>
      <w:r>
        <w:rPr>
          <w:rFonts w:ascii="Times New Roman" w:hAnsi="Times New Roman" w:eastAsia="Noto Serif SC" w:cs="Amiri"/>
          <w:lang w:val="zh-CN" w:eastAsia="zh-CN" w:bidi="ar-SA"/>
          <w:color w:val="000000"/>
          <w:rtl w:val="0"/>
        </w:rPr>
        <w:t>第三项缘由：如《第十二言》《第二十四言》《第二十五言》已证明，先知身份之于亲近Allah的品级，如太阳本体之于镜中所见的太阳影像。先知的范围，</w:t>
      </w:r>
    </w:p>
    <w:p>
      <w:pPr>
        <w:pStyle w:val="Heading2"/>
      </w:pPr>
      <w:r>
        <w:rPr>
          <w:rFonts w:ascii="Times New Roman" w:hAnsi="Times New Roman" w:eastAsia="Noto Serif SC" w:cs="Amiri"/>
          <w:lang w:val="zh-CN" w:eastAsia="zh-CN" w:bidi="ar-SA"/>
          <w:color w:val="000000"/>
          <w:rtl w:val="0"/>
        </w:rPr>
        <w:t>第三原因</w:t>
      </w:r>
    </w:p>
    <w:p>
      <w:r>
        <w:rPr>
          <w:rFonts w:ascii="Times New Roman" w:hAnsi="Times New Roman" w:eastAsia="Noto Serif SC" w:cs="Amiri"/>
          <w:lang w:val="zh-CN" w:eastAsia="zh-CN" w:bidi="ar-SA"/>
          <w:color w:val="000000"/>
          <w:rtl w:val="0"/>
        </w:rPr>
        <w:t>比亲近Allah的范围，高出多少，圣门弟子——先知范围的侍奉者、那太阳的群星——就必然比亲近Allah范围中的贤良者，高出多少。甚至，对先知所留精神遗产的承继、至诚品级，是至大的亲近Allah之道，也就是圣门弟子的亲近Allah之道；一位亲近Allah者，即使获得它，仍达不到第一排圣门弟子的地位。这第三项缘由，有多个方面，我们说明其中三个：</w:t>
      </w:r>
    </w:p>
    <w:p>
      <w:r>
        <w:rPr>
          <w:rFonts w:ascii="Times New Roman" w:hAnsi="Times New Roman" w:eastAsia="Noto Serif SC" w:cs="Amiri"/>
          <w:lang w:val="zh-CN" w:eastAsia="zh-CN" w:bidi="ar-SA"/>
          <w:color w:val="000000"/>
          <w:rtl w:val="0"/>
        </w:rPr>
        <w:t>第一方面：在独立推断，也就是探究、推知规定，也就是从至高的至真者的言辞领会祂所喜悦之事方面，无人能及圣门弟子。</w:t>
      </w:r>
    </w:p>
    <w:p>
      <w:r>
        <w:rPr>
          <w:rFonts w:ascii="Times New Roman" w:hAnsi="Times New Roman" w:eastAsia="Noto Serif SC" w:cs="Amiri"/>
          <w:lang w:val="zh-CN" w:eastAsia="zh-CN" w:bidi="ar-SA"/>
          <w:color w:val="000000"/>
          <w:rtl w:val="0"/>
        </w:rPr>
        <w:t>因为，当时，那宏大的神圣变革，围绕领会养育主宰者所喜悦之事、神圣规定展开。一切头脑，都朝向探究、推知规定；一切心灵，都关切地问：“我们的养育主宰者，对我们，有什么要求？”时代情状，以能让人嗅到、感受这一状态的方式，展开；对话，也包含这些意义。正因如此，一切事物、一切情状、对话、交谈、故事，都以在一定程度上，教导这些意义的方式，发生，使圣门弟子的禀赋完备，思想明亮；其独立推断、探究推知的禀赋，像火柴般，随时可发光。因此，一个圣门弟子在一天或一个月中取得的探究推知、独立推断层次，这个时代与他同等聪明、同等禀赋的人即使用十年、乃至一百年，也不能取得。</w:t>
      </w:r>
    </w:p>
    <w:p>
      <w:r>
        <w:rPr>
          <w:rFonts w:ascii="Times New Roman" w:hAnsi="Times New Roman" w:eastAsia="Noto Serif SC" w:cs="Amiri"/>
          <w:lang w:val="zh-CN" w:eastAsia="zh-CN" w:bidi="ar-SA"/>
          <w:color w:val="000000"/>
          <w:rtl w:val="0"/>
        </w:rPr>
        <w:t>因为，如今，关注的，是今世幸福，取代了永恒幸福；人类的注意，朝向其他目的。缺乏对Allah的信托，又为生计忧愁，使灵魂晕眩；自然、唯物哲学，使理智失明；人类的社会环境，对那个人的头脑、禀赋，在独立推断方面，非但不予力量，反而使之散乱、分裂。在《第二十七言》的独立推断论述中，我们在比较苏福扬·本·欧耶奈与一位同等聪明者时，已证明：苏福扬十年所取得的，另一人用一百年也不能取得。</w:t>
      </w:r>
    </w:p>
    <w:p>
      <w:r>
        <w:rPr>
          <w:rFonts w:ascii="Times New Roman" w:hAnsi="Times New Roman" w:eastAsia="Noto Serif SC" w:cs="Amiri"/>
          <w:lang w:val="zh-CN" w:eastAsia="zh-CN" w:bidi="ar-SA"/>
          <w:color w:val="000000"/>
          <w:rtl w:val="0"/>
        </w:rPr>
        <w:t>第二方面：就与Allah亲近而言，圣门弟子的地位不能凭通常亲近Allah的修行之足达到。</w:t>
      </w:r>
    </w:p>
    <w:p>
      <w:r>
        <w:rPr>
          <w:rFonts w:ascii="Times New Roman" w:hAnsi="Times New Roman" w:eastAsia="Noto Serif SC" w:cs="Amiri"/>
          <w:lang w:val="zh-CN" w:eastAsia="zh-CN" w:bidi="ar-SA"/>
          <w:color w:val="000000"/>
          <w:rtl w:val="0"/>
        </w:rPr>
        <w:t>因为，至高的至真者，较一切，更临近我们；我们却离祂无尽遥远。要与祂亲近，有两种方式。</w:t>
      </w:r>
    </w:p>
    <w:p>
      <w:r>
        <w:rPr>
          <w:rFonts w:ascii="Times New Roman" w:hAnsi="Times New Roman" w:eastAsia="Noto Serif SC" w:cs="Amiri"/>
          <w:lang w:val="zh-CN" w:eastAsia="zh-CN" w:bidi="ar-SA"/>
          <w:color w:val="000000"/>
          <w:rtl w:val="0"/>
        </w:rPr>
        <w:t>一种，是祂至近的真实，向人展开。先知品级中的亲近，关乎这一方式；圣门弟子，因承继先知留下的精神遗产、与先知相伴，显现这一奥义。</w:t>
      </w:r>
    </w:p>
    <w:p>
      <w:r>
        <w:rPr>
          <w:rFonts w:ascii="Times New Roman" w:hAnsi="Times New Roman" w:eastAsia="Noto Serif SC" w:cs="Amiri"/>
          <w:lang w:val="zh-CN" w:eastAsia="zh-CN" w:bidi="ar-SA"/>
          <w:color w:val="000000"/>
          <w:rtl w:val="0"/>
        </w:rPr>
        <w:t>第二种方式，是从我们自身的遥远出发，经过诸多层次，有幸达到一定程度的亲近。多数亲近Allah的修行历程，依此进行；内在自我的行程、外在万象的行程，皆以这种方式展开。</w:t>
      </w:r>
    </w:p>
    <w:p>
      <w:r>
        <w:rPr>
          <w:rFonts w:ascii="Times New Roman" w:hAnsi="Times New Roman" w:eastAsia="Noto Serif SC" w:cs="Amiri"/>
          <w:lang w:val="zh-CN" w:eastAsia="zh-CN" w:bidi="ar-SA"/>
          <w:color w:val="000000"/>
          <w:rtl w:val="0"/>
        </w:rPr>
        <w:t>第一种方式，纯是赐予，并非努力习得；是被吸引，是慈悯普及万物者的吸引，是蒙Allah之爱。路，短，却极坚实、极崇高、极纯净，没有影子。另一条，则由努力习得，漫长，有影子；虽有许多奇妙、非凡之事，在价值、亲近程度上，却赶不上前一条。</w:t>
      </w:r>
    </w:p>
    <w:p>
      <w:pPr>
        <w:pStyle w:val="Heading2"/>
      </w:pPr>
      <w:r>
        <w:rPr>
          <w:rFonts w:ascii="Times New Roman" w:hAnsi="Times New Roman" w:eastAsia="Noto Serif SC" w:cs="Amiri"/>
          <w:lang w:val="zh-CN" w:eastAsia="zh-CN" w:bidi="ar-SA"/>
          <w:color w:val="000000"/>
          <w:rtl w:val="0"/>
        </w:rPr>
        <w:t>例如，要在今天，达到昨天，有两条路：</w:t>
      </w:r>
    </w:p>
    <w:p>
      <w:r>
        <w:rPr>
          <w:rFonts w:ascii="Times New Roman" w:hAnsi="Times New Roman" w:eastAsia="Noto Serif SC" w:cs="Amiri"/>
          <w:lang w:val="zh-CN" w:eastAsia="zh-CN" w:bidi="ar-SA"/>
          <w:color w:val="000000"/>
          <w:rtl w:val="0"/>
        </w:rPr>
        <w:t>第一：不受时间流动支配，以神圣的力量，超出时间，看见昨天像今天般在场。</w:t>
      </w:r>
    </w:p>
    <w:p>
      <w:r>
        <w:rPr>
          <w:rFonts w:ascii="Times New Roman" w:hAnsi="Times New Roman" w:eastAsia="Noto Serif SC" w:cs="Amiri"/>
          <w:lang w:val="zh-CN" w:eastAsia="zh-CN" w:bidi="ar-SA"/>
          <w:color w:val="000000"/>
          <w:rtl w:val="0"/>
        </w:rPr>
        <w:t>第二：走完一年路程，兜转一圈，来到昨天；然而，仍抓不住昨天，又把它放下，离去。</w:t>
      </w:r>
    </w:p>
    <w:p>
      <w:pPr>
        <w:pStyle w:val="Heading2"/>
      </w:pPr>
      <w:r>
        <w:rPr>
          <w:rFonts w:ascii="Times New Roman" w:hAnsi="Times New Roman" w:eastAsia="Noto Serif SC" w:cs="Amiri"/>
          <w:lang w:val="zh-CN" w:eastAsia="zh-CN" w:bidi="ar-SA"/>
          <w:color w:val="000000"/>
          <w:rtl w:val="0"/>
        </w:rPr>
        <w:t>同样，由外显，通达真实，有两种方式：</w:t>
      </w:r>
    </w:p>
    <w:p>
      <w:r>
        <w:rPr>
          <w:rFonts w:ascii="Times New Roman" w:hAnsi="Times New Roman" w:eastAsia="Noto Serif SC" w:cs="Amiri"/>
          <w:lang w:val="zh-CN" w:eastAsia="zh-CN" w:bidi="ar-SA"/>
          <w:color w:val="000000"/>
          <w:rtl w:val="0"/>
        </w:rPr>
        <w:t>一种，直接被真实吸引，不进入教团修行的中间地带，就在外显自身之中，找到真实。</w:t>
      </w:r>
    </w:p>
    <w:p>
      <w:r>
        <w:rPr>
          <w:rFonts w:ascii="Times New Roman" w:hAnsi="Times New Roman" w:eastAsia="Noto Serif SC" w:cs="Amiri"/>
          <w:lang w:val="zh-CN" w:eastAsia="zh-CN" w:bidi="ar-SA"/>
          <w:color w:val="000000"/>
          <w:rtl w:val="0"/>
        </w:rPr>
        <w:t>第二种，经修行历程，越过许多层次。亲近Allah者，虽能使自我消融，杀死那驱使作恶的自我，仍赶不上圣门弟子。因为，圣门弟子的自我，已获净洁、洗涤，凭自我本质中的众多器官与官能，更丰富地显现种种仆役侍奉、各类感恩、赞美称颂。而在自我消融之后，亲近Allah者的仆役侍奉，便成为较为单一的状态。</w:t>
      </w:r>
    </w:p>
    <w:p>
      <w:r>
        <w:rPr>
          <w:rFonts w:ascii="Times New Roman" w:hAnsi="Times New Roman" w:eastAsia="Noto Serif SC" w:cs="Amiri"/>
          <w:lang w:val="zh-CN" w:eastAsia="zh-CN" w:bidi="ar-SA"/>
          <w:color w:val="000000"/>
          <w:rtl w:val="0"/>
        </w:rPr>
        <w:t>第三方面：在善行的美德、行为的报酬、后世的优越方面，无人能及圣门弟子。</w:t>
      </w:r>
    </w:p>
    <w:p>
      <w:r>
        <w:rPr>
          <w:rFonts w:ascii="Times New Roman" w:hAnsi="Times New Roman" w:eastAsia="Noto Serif SC" w:cs="Amiri"/>
          <w:lang w:val="zh-CN" w:eastAsia="zh-CN" w:bidi="ar-SA"/>
          <w:color w:val="000000"/>
          <w:rtl w:val="0"/>
        </w:rPr>
        <w:t>正如一个士兵，在某些条件下，于重要、危险的位置，值守一个小时，可以取得相当一年崇拜侍奉的美德；在一分钟中，中一颗子弹，便能升到至少经过四十天才能取得的亲近Allah品级那样的地位。</w:t>
      </w:r>
    </w:p>
    <w:p>
      <w:r>
        <w:rPr>
          <w:rFonts w:ascii="Times New Roman" w:hAnsi="Times New Roman" w:eastAsia="Noto Serif SC" w:cs="Amiri"/>
          <w:lang w:val="zh-CN" w:eastAsia="zh-CN" w:bidi="ar-SA"/>
          <w:color w:val="000000"/>
          <w:rtl w:val="0"/>
        </w:rPr>
        <w:t>同样，圣门弟子为建立伊斯兰、传播《古兰经》规定所作的服务，以及为伊斯兰向全世界宣战，具有如此崇高的地位，别人一年也赶不上他们一分钟。</w:t>
      </w:r>
    </w:p>
    <w:p>
      <w:r>
        <w:rPr>
          <w:rFonts w:ascii="Times New Roman" w:hAnsi="Times New Roman" w:eastAsia="Noto Serif SC" w:cs="Amiri"/>
          <w:lang w:val="zh-CN" w:eastAsia="zh-CN" w:bidi="ar-SA"/>
          <w:color w:val="000000"/>
          <w:rtl w:val="0"/>
        </w:rPr>
        <w:t>甚至，可以说：在那神圣服务中，他们全部的分钟，都像那位殉道士兵的一分钟；全部小时都像一位献身士兵在可怕位置值守的那一小时——行为少，报酬多，价值高。</w:t>
      </w:r>
    </w:p>
    <w:p>
      <w:r>
        <w:rPr>
          <w:rFonts w:ascii="Times New Roman" w:hAnsi="Times New Roman" w:eastAsia="Noto Serif SC" w:cs="Amiri"/>
          <w:lang w:val="zh-CN" w:eastAsia="zh-CN" w:bidi="ar-SA"/>
          <w:color w:val="000000"/>
          <w:rtl w:val="0"/>
        </w:rPr>
        <w:t>是的，既然圣门弟子，在建立伊斯兰、传播《古兰经》之光方面，组成第一排，依</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（促成行为者，在取得报酬方面，如同实行者）这一奥义，全体穆斯林共同体的善功，他们都有一份。共同体说</w:t>
      </w:r>
      <w:r>
        <w:rPr>
          <w:rFonts w:ascii="Amiri" w:hAnsi="Amiri" w:eastAsia="Amiri" w:cs="Amiri"/>
          <w:lang w:val="zh-CN" w:eastAsia="zh-CN" w:bidi="ar-SA"/>
          <w:rtl w:val="1"/>
          <w:cs w:val="1"/>
          <w:color w:val="000000"/>
          <w:sz w:val="24"/>
          <w:szCs w:val="24"/>
        </w:rPr>
        <w:t>ﺍَﻟﻠّٰﻬُﻢَّ ﺻَﻞِّ ﻋَﻠٰﻰ ﺳَﻴِّﺪِﻧَﺎ ﻣُﺤَﻤَّﺪٍ ﻭَﻋَﻠٰﻰ ﺍٰﻟِﻪ۪ ﻭَﺍَﺻْﺤَﺎﺑِﻪ۪</w:t>
      </w:r>
      <w:r>
        <w:rPr>
          <w:rFonts w:ascii="Times New Roman" w:hAnsi="Times New Roman" w:eastAsia="Noto Serif SC" w:cs="Amiri"/>
          <w:lang w:val="zh-CN" w:eastAsia="zh-CN" w:bidi="ar-SA"/>
          <w:color w:val="000000"/>
          <w:rtl w:val="0"/>
        </w:rPr>
        <w:t>（Allah啊！求祢把尊荣、恩福，赐给我们的领袖穆罕默德，也赐给他的家属、同伴），便显示圣门弟子，在全体共同体的善功中，拥有份额。而且，正如一棵树的根中一点小小长处，在枝上便显成巨大形态，比一根大枝，还大；正如起点处的一点小小抬高，越往后，越积成大幅高度；又如靠近中心的一点增幅，虽只针尖大小，在外围圆周，有时，却相当于一米之多。</w:t>
      </w:r>
    </w:p>
    <w:p>
      <w:r>
        <w:rPr>
          <w:rFonts w:ascii="Times New Roman" w:hAnsi="Times New Roman" w:eastAsia="Noto Serif SC" w:cs="Amiri"/>
          <w:lang w:val="zh-CN" w:eastAsia="zh-CN" w:bidi="ar-SA"/>
          <w:color w:val="000000"/>
          <w:rtl w:val="0"/>
        </w:rPr>
        <w:t>如这四个例子，圣门弟子，是伊斯兰光明之树的根、根基，处于伊斯兰建筑光明线条的起点，是伊斯兰会众的领袖、人数中最早的一批，又接近先知之太阳、真实之明灯的中心；故其少量行为，便多；微小服务，便大。要赶上他们，就须成为真正的圣门弟子。</w:t>
      </w:r>
      <w:r>
        <w:rPr>
          <w:rFonts w:ascii="Amiri" w:hAnsi="Amiri" w:eastAsia="Amiri" w:cs="Amiri"/>
          <w:lang w:val="zh-CN" w:eastAsia="zh-CN" w:bidi="ar-SA"/>
          <w:rtl w:val="1"/>
          <w:cs w:val="1"/>
          <w:color w:val="000000"/>
          <w:sz w:val="24"/>
          <w:szCs w:val="24"/>
        </w:rPr>
        <w:t>ﺍَﻟﻠّٰﻬُﻢَّ ﺻَﻞِّ ﻋَﻠٰﻰ ﺳَﻴِّﺪِﻧَﺎ ﻣُﺤَﻤَّﺪٍ ﺍﻟَّﺬ۪ﻯ ﻗَﺎﻝَ</w:t>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ﺍَﺻْﺤَﺎﺑ۪ﻰ ﻛَﺎﻟﻨُّﺠُﻮﻡِ ﺑِﺎَﻳِّﻬِﻢْ ﺍِﻗْﺘَﺪَﻳْﺘُﻢْ ﺍِﻫْﺘَﺪَﻳْﺘُﻢْ ﻭَ ﺧَﻴْﺮُ ﺍﻟْﻘُﺮُﻭﻥِ ﻗَﺮْﻧ۪ﻰ ﻭَ ﻋَﻠٰﻰ ﺍٰﻟِﻪ۪ ﻭَ ﺻَﺤْﺒِﻪ۪ ﻭَ ﺳَﻠِّﻢْ</w:t>
      </w:r>
      <w:r>
        <w:rPr>
          <w:rFonts w:ascii="Times New Roman" w:hAnsi="Times New Roman" w:eastAsia="Noto Serif SC" w:cs="Amiri"/>
          <w:lang w:val="zh-CN" w:eastAsia="zh-CN" w:bidi="ar-SA"/>
          <w:color w:val="000000"/>
          <w:rtl w:val="0"/>
        </w:rPr>
        <w:t xml:space="preserve">（Allah啊！求祢把尊荣、恩福，赐给我们的领袖穆罕默德；他说：“我的同伴，如群星；你们跟随其中任何一个，都能得正道。最好的世代，是我的世代。”也求祢赐他的家属、同伴尊荣、恩福，赐他们平安）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（祢超绝一切缺欠！除祢教给我们的，我们别无知识；确实，唯祢，不经任何教授而全知万有，是全知者、至睿者）</w:t>
      </w:r>
    </w:p>
    <w:p>
      <w:r>
        <w:rPr>
          <w:rFonts w:ascii="Times New Roman" w:hAnsi="Times New Roman" w:eastAsia="Noto Serif SC" w:cs="Amiri"/>
          <w:lang w:val="zh-CN" w:eastAsia="zh-CN" w:bidi="ar-SA"/>
          <w:color w:val="000000"/>
          <w:rtl w:val="0"/>
        </w:rPr>
        <w:t>有人说：圣门弟子，看见尊贵使者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（愿Allah赐他尊荣、恩福与平安），然后才信仰；我们，却未见而信。既然如此，我们的信仰，更坚强。而且，不也有传述，显示我们信仰的力量吗？</w:t>
      </w:r>
    </w:p>
    <w:p>
      <w:r>
        <w:rPr>
          <w:rFonts w:ascii="Times New Roman" w:hAnsi="Times New Roman" w:eastAsia="Noto Serif SC" w:cs="Amiri"/>
          <w:lang w:val="zh-CN" w:eastAsia="zh-CN" w:bidi="ar-SA"/>
          <w:color w:val="000000"/>
          <w:rtl w:val="0"/>
        </w:rPr>
        <w:t>当时，全世界的舆论，反对、抗拒伊斯兰真实；圣门弟子，只见尊贵使者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（愿Allah赐他尊荣、恩福与平安）的人身形态，有时，甚至未见奇迹，便有如此信仰，全世界的舆论，也动摇不了他们的信仰。对其中一些人，别说疑惑，连诱生疑惑的低语，也不能造成。</w:t>
      </w:r>
    </w:p>
    <w:p>
      <w:r>
        <w:rPr>
          <w:rFonts w:ascii="Times New Roman" w:hAnsi="Times New Roman" w:eastAsia="Noto Serif SC" w:cs="Amiri"/>
          <w:lang w:val="zh-CN" w:eastAsia="zh-CN" w:bidi="ar-SA"/>
          <w:color w:val="000000"/>
          <w:rtl w:val="0"/>
        </w:rPr>
        <w:t>你们却拿自己的信仰与圣门弟子的信仰比较。全部伊斯兰舆论给你们的信仰以力量、凭据；你们凭理智之眼所见的，也非尊贵使者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肉身形态——那是他先知身份图巴树的种子——而是他那汇集全部伊斯兰之光、《古兰经》真实、为千种奇迹环绕、光明而宏伟的内在总体形象。即使如此，你们的信仰，却因一个欧洲哲学家的一句话，陷入疑虑、怀疑；这样的信仰，又处于何等地步？而圣门弟子的信仰，面对全部不信世界、基督徒、犹太人、哲学家的攻击，仍不动摇，又处于何等境界？他们那显示信仰力量、从信仰流露的极深敬畏、完备贤良，又处于何等境界？夸言者啊！你的信仰，软弱到连全部必尽义务，都不能使你实行，暗淡如此，又在什么地步？</w:t>
      </w:r>
    </w:p>
    <w:p>
      <w:r>
        <w:rPr>
          <w:rFonts w:ascii="Times New Roman" w:hAnsi="Times New Roman" w:eastAsia="Noto Serif SC" w:cs="Amiri"/>
          <w:lang w:val="zh-CN" w:eastAsia="zh-CN" w:bidi="ar-SA"/>
          <w:color w:val="000000"/>
          <w:rtl w:val="0"/>
        </w:rPr>
        <w:t>至于圣训中，有一项传述，大意为：“末世，未见我而信仰者，更蒙悦纳。”这是关于特有美德，针对某些特定的人。我们所论，却是总体美德，以多数而言。</w:t>
      </w:r>
    </w:p>
    <w:p>
      <w:pPr>
        <w:pStyle w:val="Heading2"/>
      </w:pPr>
      <w:r>
        <w:rPr>
          <w:rFonts w:ascii="Times New Roman" w:hAnsi="Times New Roman" w:eastAsia="Noto Serif SC" w:cs="Amiri"/>
          <w:lang w:val="zh-CN" w:eastAsia="zh-CN" w:bidi="ar-SA"/>
          <w:color w:val="000000"/>
          <w:rtl w:val="0"/>
        </w:rPr>
        <w:t>第二问：</w:t>
      </w:r>
    </w:p>
    <w:p>
      <w:r>
        <w:rPr>
          <w:rFonts w:ascii="Times New Roman" w:hAnsi="Times New Roman" w:eastAsia="Noto Serif SC" w:cs="Amiri"/>
          <w:lang w:val="zh-CN" w:eastAsia="zh-CN" w:bidi="ar-SA"/>
          <w:color w:val="000000"/>
          <w:rtl w:val="0"/>
        </w:rPr>
        <w:t>有人说：亲近Allah者、具备完善者，舍弃今世；甚至，圣训说：“爱恋今世，是一切过错的根源。”然而，圣门弟子，深入今世生活；非但未舍弃今世，其中一些，甚至比当时文明社会的人，走得更远。那么，你们，怎能说：这样的圣门弟子中，最低的一位，也有最伟大亲近Allah者的价值？</w:t>
      </w:r>
    </w:p>
    <w:p>
      <w:r>
        <w:rPr>
          <w:rFonts w:ascii="Times New Roman" w:hAnsi="Times New Roman" w:eastAsia="Noto Serif SC" w:cs="Amiri"/>
          <w:lang w:val="zh-CN" w:eastAsia="zh-CN" w:bidi="ar-SA"/>
          <w:color w:val="000000"/>
          <w:rtl w:val="0"/>
        </w:rPr>
        <w:t>《第三十二言》第二、第三立论，已极断然地证明：爱世界朝向后世的一面，以及映对神圣诸名的一面，不是欠缺的原因，反是完善的依据；在这两面，走得越远，便越能在</w:t>
      </w:r>
    </w:p>
    <w:p>
      <w:r>
        <w:rPr>
          <w:rFonts w:ascii="Times New Roman" w:hAnsi="Times New Roman" w:eastAsia="Noto Serif SC" w:cs="Amiri"/>
          <w:lang w:val="zh-CN" w:eastAsia="zh-CN" w:bidi="ar-SA"/>
          <w:color w:val="000000"/>
          <w:rtl w:val="0"/>
        </w:rPr>
        <w:t>崇拜侍奉、认识Allah方面前进。圣门弟子的世界，就在这两面；他们把世界看作后世的田地，耕种、收获；把万物看作神圣诸名的镜，满怀渴望，观赏、察看。世界的消逝，则在于它朝向人私欲的、会消逝的一面。</w:t>
      </w:r>
    </w:p>
    <w:p>
      <w:pPr>
        <w:pStyle w:val="Heading2"/>
      </w:pPr>
      <w:r>
        <w:rPr>
          <w:rFonts w:ascii="Times New Roman" w:hAnsi="Times New Roman" w:eastAsia="Noto Serif SC" w:cs="Amiri"/>
          <w:lang w:val="zh-CN" w:eastAsia="zh-CN" w:bidi="ar-SA"/>
          <w:color w:val="000000"/>
          <w:rtl w:val="0"/>
        </w:rPr>
        <w:t>第三问</w:t>
      </w:r>
    </w:p>
    <w:p>
      <w:r>
        <w:rPr>
          <w:rFonts w:ascii="Times New Roman" w:hAnsi="Times New Roman" w:eastAsia="Noto Serif SC" w:cs="Amiri"/>
          <w:lang w:val="zh-CN" w:eastAsia="zh-CN" w:bidi="ar-SA"/>
          <w:color w:val="000000"/>
          <w:rtl w:val="0"/>
        </w:rPr>
        <w:t>教团修行道路，是通向真实的道路。其中最著名、最高、被称作宏大通衢的纳克什班迪之路的一些英杰、领袖，如此阐明其根基，说：</w:t>
      </w:r>
      <w:r>
        <w:rPr>
          <w:rFonts w:ascii="Amiri" w:hAnsi="Amiri" w:eastAsia="Amiri" w:cs="Amiri"/>
          <w:lang w:val="zh-CN" w:eastAsia="zh-CN" w:bidi="ar-SA"/>
          <w:rtl w:val="1"/>
          <w:cs w:val="1"/>
          <w:color w:val="000000"/>
          <w:sz w:val="24"/>
          <w:szCs w:val="24"/>
        </w:rPr>
        <w:t>ﺩَﺭْ ﻃَﺮ۪ﻳﻖِ ﻧَﻘْﺸِﺒَﻨْﺪ۪ﻯ لَازِمْ ﺍٰﻣَﺪْ ﭼَﺎﺭْ ﺗَﺮْﻙْ</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ﺗَﺮْﻙِ ﺩُﻧْﻴَﺎ ﺗَﺮْﻙِ ﻋُﻘْﺒٰﻰ ﺗَﺮْﻙِ ﻫَﺴْﺘ۪ﻰ ﺗَﺮْﻙِ ﺗَﺮْﻙْ</w:t>
      </w:r>
      <w:r>
        <w:rPr>
          <w:rFonts w:ascii="Times New Roman" w:hAnsi="Times New Roman" w:eastAsia="Noto Serif SC" w:cs="Amiri"/>
          <w:lang w:val="zh-CN" w:eastAsia="zh-CN" w:bidi="ar-SA"/>
          <w:color w:val="000000"/>
          <w:rtl w:val="0"/>
        </w:rPr>
        <w:t>（在纳克什班迪之路，须有四种舍弃：舍弃今世，舍弃后世，舍弃自身存在，舍弃对舍弃的执著）</w:t>
      </w:r>
    </w:p>
    <w:p>
      <w:r>
        <w:rPr>
          <w:rFonts w:ascii="Times New Roman" w:hAnsi="Times New Roman" w:eastAsia="Noto Serif SC" w:cs="Amiri"/>
          <w:lang w:val="zh-CN" w:eastAsia="zh-CN" w:bidi="ar-SA"/>
          <w:color w:val="000000"/>
          <w:rtl w:val="0"/>
        </w:rPr>
        <w:t>也就是，在纳克什班迪之路，须放下四件事：不把今世，乃至为自我而求的后世，作为真正目的；忘记自身的存在；又为免自赏、夸耀，连这些舍弃，也不再想。可见，真正认识Allah、人类的完善，是否须经舍弃祂之外的一切，才能取得？</w:t>
      </w:r>
    </w:p>
    <w:p>
      <w:r>
        <w:rPr>
          <w:rFonts w:ascii="Times New Roman" w:hAnsi="Times New Roman" w:eastAsia="Noto Serif SC" w:cs="Amiri"/>
          <w:lang w:val="zh-CN" w:eastAsia="zh-CN" w:bidi="ar-SA"/>
          <w:color w:val="000000"/>
          <w:rtl w:val="0"/>
        </w:rPr>
        <w:t>人若仅是一颗心灵，便须舍弃Allah之外的一切，甚至连诸名、属性也放下，只让心灵系于至高的至真者的本体。然而，人有理智、灵魂、幽秘官能、自我等许多承担职分的精微官能、感知能力。</w:t>
      </w:r>
    </w:p>
    <w:p>
      <w:r>
        <w:rPr>
          <w:rFonts w:ascii="Times New Roman" w:hAnsi="Times New Roman" w:eastAsia="Noto Serif SC" w:cs="Amiri"/>
          <w:lang w:val="zh-CN" w:eastAsia="zh-CN" w:bidi="ar-SA"/>
          <w:color w:val="000000"/>
          <w:rtl w:val="0"/>
        </w:rPr>
        <w:t>完善的人，是把所有那些精微官能各依其特有的仆役侍奉之路引向真实；像圣门弟子那样，在广大的范围，以丰富的方式，让心灵如统帅般率领精微官能的士兵，英勇地向目的前进。否则，心灵只为独自得救而抛下士兵、孤身而去，并不能作为夸耀的理由，而是不得已的结果。</w:t>
      </w:r>
    </w:p>
    <w:p>
      <w:pPr>
        <w:pStyle w:val="Heading2"/>
      </w:pPr>
      <w:r>
        <w:rPr>
          <w:rFonts w:ascii="Times New Roman" w:hAnsi="Times New Roman" w:eastAsia="Noto Serif SC" w:cs="Amiri"/>
          <w:lang w:val="zh-CN" w:eastAsia="zh-CN" w:bidi="ar-SA"/>
          <w:color w:val="000000"/>
          <w:rtl w:val="0"/>
        </w:rPr>
        <w:t>第四问</w:t>
      </w:r>
    </w:p>
    <w:p>
      <w:r>
        <w:rPr>
          <w:rFonts w:ascii="Times New Roman" w:hAnsi="Times New Roman" w:eastAsia="Noto Serif SC" w:cs="Amiri"/>
          <w:lang w:val="zh-CN" w:eastAsia="zh-CN" w:bidi="ar-SA"/>
          <w:color w:val="000000"/>
          <w:rtl w:val="0"/>
        </w:rPr>
        <w:t>自称优于圣门弟子的主张，从何而来？由谁提出？在这个时代，为什么谈论这件事？又为什么自称与伟大的独立推断学者平等？</w:t>
      </w:r>
    </w:p>
    <w:p>
      <w:pPr>
        <w:pStyle w:val="Heading2"/>
      </w:pPr>
      <w:r>
        <w:rPr>
          <w:rFonts w:ascii="Times New Roman" w:hAnsi="Times New Roman" w:eastAsia="Noto Serif SC" w:cs="Amiri"/>
          <w:lang w:val="zh-CN" w:eastAsia="zh-CN" w:bidi="ar-SA"/>
          <w:color w:val="000000"/>
          <w:rtl w:val="0"/>
        </w:rPr>
        <w:t>提出这论题的人，有两类：</w:t>
      </w:r>
    </w:p>
    <w:p>
      <w:r>
        <w:rPr>
          <w:rFonts w:ascii="Times New Roman" w:hAnsi="Times New Roman" w:eastAsia="Noto Serif SC" w:cs="Amiri"/>
          <w:lang w:val="zh-CN" w:eastAsia="zh-CN" w:bidi="ar-SA"/>
          <w:color w:val="000000"/>
          <w:rtl w:val="0"/>
        </w:rPr>
        <w:t>一类是纯正的信教者、学者；他们见到一些圣训，为鼓励、激励这个时代的敬畏、贤良之人，便展开这样的论述。对这一类，我们无话可说；何况，他们人数少，也很快醒悟。</w:t>
      </w:r>
    </w:p>
    <w:p>
      <w:r>
        <w:rPr>
          <w:rFonts w:ascii="Times New Roman" w:hAnsi="Times New Roman" w:eastAsia="Noto Serif SC" w:cs="Amiri"/>
          <w:lang w:val="zh-CN" w:eastAsia="zh-CN" w:bidi="ar-SA"/>
          <w:color w:val="000000"/>
          <w:rtl w:val="0"/>
        </w:rPr>
        <w:t>另一类，则是骄傲得极可怕的人；他们想借自称与伟大的独立推断学者平等的主张，传播其不遵学派的立场；又想借自称与圣门弟子平等的主张，实行其无宗教的意图。因为：</w:t>
      </w:r>
    </w:p>
    <w:p>
      <w:r>
        <w:rPr>
          <w:rFonts w:ascii="Times New Roman" w:hAnsi="Times New Roman" w:eastAsia="Noto Serif SC" w:cs="Amiri"/>
          <w:lang w:val="zh-CN" w:eastAsia="zh-CN" w:bidi="ar-SA"/>
          <w:color w:val="000000"/>
          <w:rtl w:val="0"/>
        </w:rPr>
        <w:t>首先：那些迷误者陷入放纵，放纵成瘾，不能履行那些阻止放纵的教法义务。为给自己找借口，他说：“这些论题属于独立推断；在这些论题上，各学派彼此不同。他们也和我们一样，是人，会错。既然如此，我们也像他们一样进行独立推断，按自己想的方式崇拜侍奉。有什么必要一定追随他们？”这些不幸者便以这种恶魔般的诡计，把头从各学派的约束中挣脱出来。他们的主张何等脆弱、毫无根据，《第二十七言》已断然表明，故交由该言说明。</w:t>
      </w:r>
    </w:p>
    <w:p>
      <w:r>
        <w:rPr>
          <w:rFonts w:ascii="Times New Roman" w:hAnsi="Times New Roman" w:eastAsia="Noto Serif SC" w:cs="Amiri"/>
          <w:lang w:val="zh-CN" w:eastAsia="zh-CN" w:bidi="ar-SA"/>
          <w:color w:val="000000"/>
          <w:rtl w:val="0"/>
        </w:rPr>
        <w:t>其次：那类迷误者见，事情到了独立推断学者这里还不能了结；他们所肩负的只是宗教中须经推究的事项。然而，这类迷误者想舍弃、改变的是宗教根本事项；即使说：“我们比他们更好”，也不能就此达成目的。因为，独立推断学者只能涉及须经推究的事项、并非确凿的细节。</w:t>
      </w:r>
    </w:p>
    <w:p>
      <w:r>
        <w:rPr>
          <w:rFonts w:ascii="Times New Roman" w:hAnsi="Times New Roman" w:eastAsia="Noto Serif SC" w:cs="Amiri"/>
          <w:lang w:val="zh-CN" w:eastAsia="zh-CN" w:bidi="ar-SA"/>
          <w:color w:val="000000"/>
          <w:rtl w:val="0"/>
        </w:rPr>
        <w:t>然而，这些不遵学派的迷误者，还想在宗教根本事项中，混入自己的思想，改变不可更改的论题，反对伊斯兰确凿的支柱；当然，便会攻击圣门弟子——宗教根本事项的承载者、支柱。</w:t>
      </w:r>
    </w:p>
    <w:p>
      <w:r>
        <w:rPr>
          <w:rFonts w:ascii="Times New Roman" w:hAnsi="Times New Roman" w:eastAsia="Noto Serif SC" w:cs="Amiri"/>
          <w:lang w:val="zh-CN" w:eastAsia="zh-CN" w:bidi="ar-SA"/>
          <w:color w:val="000000"/>
          <w:rtl w:val="0"/>
        </w:rPr>
        <w:t>岂有此理！别说这些披着人形的动物，即使真正的人，乃至真正的人中最完善的、伟大的亲近Allah者，也不能证明自己，与最低的圣门弟子平等；《第二十七言》，已极断然地证明这一点。</w:t>
      </w:r>
      <w:r>
        <w:rPr>
          <w:rFonts w:ascii="Amiri" w:hAnsi="Amiri" w:eastAsia="Amiri" w:cs="Amiri"/>
          <w:lang w:val="zh-CN" w:eastAsia="zh-CN" w:bidi="ar-SA"/>
          <w:rtl w:val="1"/>
          <w:cs w:val="1"/>
          <w:color w:val="000000"/>
          <w:sz w:val="24"/>
          <w:szCs w:val="24"/>
        </w:rPr>
        <w:t>ﺍَﻟﻠّٰﻬُﻢَّ ﺻَﻞِّ ﻭَ ﺳَﻠِّﻢْ ﻋَﻠٰﻰ ﺭَﺳُﻮﻟِﻚَ ﺍﻟَّﺬ۪ﻯ ﻗَﺎﻝَ</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لَاتَسُبُّوا ﺍَﺻْﺤَﺎﺑ۪ﻰ ﻟَﻮْ ﺍَﻧْﻔَﻖَ ﺍَﺣَﺪُﻛُﻢْ ﻣِﺜْﻞَ ﺍُﺣُﺪٍ ﺫَﻫَﺒًﺎ ﻣَﺎ ﺑَﻠَﻎَ ﻧِﺼْﻒَ ﻣُﺪٍّ ﻣِﻦْ ﺍَﺻْﺤَﺎﺑ۪ﻰ</w:t>
      </w:r>
      <w:r>
        <w:rPr>
          <w:rFonts w:ascii="Times New Roman" w:hAnsi="Times New Roman" w:eastAsia="Noto Serif SC" w:cs="Amiri"/>
          <w:lang w:val="zh-CN" w:eastAsia="zh-CN" w:bidi="ar-SA"/>
          <w:color w:val="000000"/>
          <w:rtl w:val="0"/>
        </w:rPr>
        <w:t xml:space="preserve">（Allah啊！求祢把尊荣、恩福与平安，赐给祢的使者；他说：“你们，不要辱骂我的同伴！即使你们中一个人，施舍像伍侯德山那么多的黄金，也抵不上我的同伴以半穆德之量所作施舍的善功——穆德是一种传统容量单位”） </w:t>
      </w:r>
      <w:r>
        <w:rPr>
          <w:rFonts w:ascii="Amiri" w:hAnsi="Amiri" w:eastAsia="Amiri" w:cs="Amiri"/>
          <w:lang w:val="zh-CN" w:eastAsia="zh-CN" w:bidi="ar-SA"/>
          <w:rtl w:val="1"/>
          <w:cs w:val="1"/>
          <w:color w:val="000000"/>
          <w:sz w:val="24"/>
          <w:szCs w:val="24"/>
        </w:rPr>
        <w:t>ﺻَﺪَﻕَ ﺭَﺳُﻮﻝُ ﺍﻟﻠّٰﻪِ</w:t>
      </w:r>
      <w:r>
        <w:rPr>
          <w:rFonts w:ascii="Times New Roman" w:hAnsi="Times New Roman" w:eastAsia="Noto Serif SC" w:cs="Amiri"/>
          <w:lang w:val="zh-CN" w:eastAsia="zh-CN" w:bidi="ar-SA"/>
          <w:color w:val="000000"/>
          <w:rtl w:val="0"/>
        </w:rPr>
        <w:t xml:space="preserve">（Allah的使者，确实说了真实）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（祢超绝一切缺欠！除祢教给我们的，我们别无知识；确实，唯祢，不经任何教授而全知万有，是全知者、至睿者）</w:t>
      </w:r>
    </w:p>
    <w:p>
      <w:r>
        <w:rPr>
          <w:rFonts w:ascii="Times New Roman" w:hAnsi="Times New Roman" w:eastAsia="Noto Serif SC" w:cs="Amiri"/>
          <w:lang w:val="zh-CN" w:eastAsia="zh-CN" w:bidi="ar-SA"/>
          <w:color w:val="000000"/>
          <w:rtl w:val="0"/>
        </w:rPr>
        <w:t>论末日、今世之死、后世生命。</w:t>
      </w:r>
    </w:p>
    <w:p>
      <w:r>
        <w:rPr>
          <w:rFonts w:ascii="Times New Roman" w:hAnsi="Times New Roman" w:eastAsia="Noto Serif SC" w:cs="Amiri"/>
          <w:lang w:val="zh-CN" w:eastAsia="zh-CN" w:bidi="ar-SA"/>
          <w:color w:val="000000"/>
          <w:rtl w:val="0"/>
        </w:rPr>
        <w:t>这项宗旨，有四项原则、一篇比喻导言。</w:t>
      </w:r>
    </w:p>
    <w:p>
      <w:r>
        <w:rPr>
          <w:rFonts w:ascii="Times New Roman" w:hAnsi="Times New Roman" w:eastAsia="Noto Serif SC" w:cs="Amiri"/>
          <w:lang w:val="zh-CN" w:eastAsia="zh-CN" w:bidi="ar-SA"/>
          <w:color w:val="000000"/>
          <w:rtl w:val="0"/>
        </w:rPr>
        <w:t>正如有人就一座宫殿或一座城市声称：“这宫殿或城市，会被拆毁，再坚固地重建、修复。”面对这主张，当然会依次提出六个问题：</w:t>
      </w:r>
    </w:p>
    <w:p>
      <w:r>
        <w:rPr>
          <w:rFonts w:ascii="Times New Roman" w:hAnsi="Times New Roman" w:eastAsia="Noto Serif SC" w:cs="Amiri"/>
          <w:lang w:val="zh-CN" w:eastAsia="zh-CN" w:bidi="ar-SA"/>
          <w:color w:val="000000"/>
          <w:rtl w:val="0"/>
        </w:rPr>
        <w:t>第一：“为什么拆毁？有原因、有要求它如此的因素吗？”他若证明：“是的，有”，</w:t>
      </w:r>
    </w:p>
    <w:p>
      <w:r>
        <w:rPr>
          <w:rFonts w:ascii="Times New Roman" w:hAnsi="Times New Roman" w:eastAsia="Noto Serif SC" w:cs="Amiri"/>
          <w:lang w:val="zh-CN" w:eastAsia="zh-CN" w:bidi="ar-SA"/>
          <w:color w:val="000000"/>
          <w:rtl w:val="0"/>
        </w:rPr>
        <w:t>第二，便有问题：“拆毁、修复它的工匠，有能力吗？能做吗？”他若证明：“是的，能做”，</w:t>
      </w:r>
    </w:p>
    <w:p>
      <w:r>
        <w:rPr>
          <w:rFonts w:ascii="Times New Roman" w:hAnsi="Times New Roman" w:eastAsia="Noto Serif SC" w:cs="Amiri"/>
          <w:lang w:val="zh-CN" w:eastAsia="zh-CN" w:bidi="ar-SA"/>
          <w:color w:val="000000"/>
          <w:rtl w:val="0"/>
        </w:rPr>
        <w:t>第三，便有问题：“拆毁，有可能吗？”</w:t>
      </w:r>
    </w:p>
    <w:p>
      <w:r>
        <w:rPr>
          <w:rFonts w:ascii="Times New Roman" w:hAnsi="Times New Roman" w:eastAsia="Noto Serif SC" w:cs="Amiri"/>
          <w:lang w:val="zh-CN" w:eastAsia="zh-CN" w:bidi="ar-SA"/>
          <w:color w:val="000000"/>
          <w:rtl w:val="0"/>
        </w:rPr>
        <w:t>“而且，之后，真会被拆毁吗？”他若回答“是的”，并证明拆毁是可能的、也会发生，便又有两个问题：</w:t>
      </w:r>
    </w:p>
    <w:p>
      <w:r>
        <w:rPr>
          <w:rFonts w:ascii="Times New Roman" w:hAnsi="Times New Roman" w:eastAsia="Noto Serif SC" w:cs="Amiri"/>
          <w:lang w:val="zh-CN" w:eastAsia="zh-CN" w:bidi="ar-SA"/>
          <w:color w:val="000000"/>
          <w:rtl w:val="0"/>
        </w:rPr>
        <w:t>“这奇特的宫殿或城市，能重新修复吗？若能，</w:t>
      </w:r>
    </w:p>
    <w:p>
      <w:r>
        <w:rPr>
          <w:rFonts w:ascii="Times New Roman" w:hAnsi="Times New Roman" w:eastAsia="Noto Serif SC" w:cs="Amiri"/>
          <w:lang w:val="zh-CN" w:eastAsia="zh-CN" w:bidi="ar-SA"/>
          <w:color w:val="000000"/>
          <w:rtl w:val="0"/>
        </w:rPr>
        <w:t>那么，真会修复吗？”</w:t>
      </w:r>
    </w:p>
    <w:p>
      <w:r>
        <w:rPr>
          <w:rFonts w:ascii="Times New Roman" w:hAnsi="Times New Roman" w:eastAsia="Noto Serif SC" w:cs="Amiri"/>
          <w:lang w:val="zh-CN" w:eastAsia="zh-CN" w:bidi="ar-SA"/>
          <w:color w:val="000000"/>
          <w:rtl w:val="0"/>
        </w:rPr>
        <w:t>他若回答“是的”，也把这些证明了，那么，这论题的任何一面、任何角落便都不留可让怀疑、疑虑、诱惑的低语进入的孔洞、缝隙。</w:t>
      </w:r>
    </w:p>
    <w:p>
      <w:r>
        <w:rPr>
          <w:rFonts w:ascii="Times New Roman" w:hAnsi="Times New Roman" w:eastAsia="Noto Serif SC" w:cs="Amiri"/>
          <w:lang w:val="zh-CN" w:eastAsia="zh-CN" w:bidi="ar-SA"/>
          <w:color w:val="000000"/>
          <w:rtl w:val="0"/>
        </w:rPr>
        <w:t>如这比喻，拆毁、重建今世宫殿、宇宙城市，有其必需因素；其施为者、工匠，有能力；拆毁，可能，也会发生；重建，可能，也会发生。这些论题将在第一项原则之后得到证明。</w:t>
      </w:r>
    </w:p>
    <w:p>
      <w:pPr>
        <w:pStyle w:val="Heading2"/>
      </w:pPr>
      <w:r>
        <w:rPr>
          <w:rFonts w:ascii="Times New Roman" w:hAnsi="Times New Roman" w:eastAsia="Noto Serif SC" w:cs="Amiri"/>
          <w:lang w:val="zh-CN" w:eastAsia="zh-CN" w:bidi="ar-SA"/>
          <w:color w:val="000000"/>
          <w:rtl w:val="0"/>
        </w:rPr>
        <w:t>第一项原则</w:t>
      </w:r>
    </w:p>
    <w:p>
      <w:r>
        <w:rPr>
          <w:rFonts w:ascii="Times New Roman" w:hAnsi="Times New Roman" w:eastAsia="Noto Serif SC" w:cs="Amiri"/>
          <w:lang w:val="zh-CN" w:eastAsia="zh-CN" w:bidi="ar-SA"/>
          <w:color w:val="000000"/>
          <w:rtl w:val="0"/>
        </w:rPr>
        <w:t>灵魂，断然长存。第一宗旨中，几乎全部指示天使、灵性存在者存在的证据，也都是我们这灵魂长存论题的证据。对我而言，这论题，如此确凿，过多</w:t>
      </w:r>
    </w:p>
    <w:p>
      <w:r>
        <w:rPr>
          <w:rFonts w:ascii="Times New Roman" w:hAnsi="Times New Roman" w:eastAsia="Noto Serif SC" w:cs="Amiri"/>
          <w:lang w:val="zh-CN" w:eastAsia="zh-CN" w:bidi="ar-SA"/>
          <w:color w:val="000000"/>
          <w:rtl w:val="0"/>
        </w:rPr>
        <w:t>说明，反成无益。是的，我们与中间世界、灵魂世界中那无数等待前往后世的长存灵魂队伍之间的距离，如此纤薄、短小，已不须再用确证显示。</w:t>
      </w:r>
    </w:p>
    <w:p>
      <w:r>
        <w:rPr>
          <w:rFonts w:ascii="Times New Roman" w:hAnsi="Times New Roman" w:eastAsia="Noto Serif SC" w:cs="Amiri"/>
          <w:lang w:val="zh-CN" w:eastAsia="zh-CN" w:bidi="ar-SA"/>
          <w:color w:val="000000"/>
          <w:rtl w:val="0"/>
        </w:rPr>
        <w:t>无可计数的内在揭见者、亲见者，与他们相接；乃至能揭见坟墓内在境况者，看见他们；甚至，一些普通人也与他们通信；人们也普遍在真实梦境中与他们建立联系。这些以多重众途广传的方式，几乎成了人类公认知识。然而，这个时代，唯物思想使人人晕眩，以至人们对最明显的事也心生疑虑。</w:t>
      </w:r>
    </w:p>
    <w:p>
      <w:r>
        <w:rPr>
          <w:rFonts w:ascii="Times New Roman" w:hAnsi="Times New Roman" w:eastAsia="Noto Serif SC" w:cs="Amiri"/>
          <w:lang w:val="zh-CN" w:eastAsia="zh-CN" w:bidi="ar-SA"/>
          <w:color w:val="000000"/>
          <w:rtl w:val="0"/>
        </w:rPr>
        <w:t>为消除这样的疑虑，我们以一篇导言指示心灵直觉、理智确信的众多泉源中的四个。</w:t>
      </w:r>
    </w:p>
    <w:p>
      <w:r>
        <w:rPr>
          <w:rFonts w:ascii="Times New Roman" w:hAnsi="Times New Roman" w:eastAsia="Noto Serif SC" w:cs="Amiri"/>
          <w:lang w:val="zh-CN" w:eastAsia="zh-CN" w:bidi="ar-SA"/>
          <w:color w:val="000000"/>
          <w:rtl w:val="0"/>
        </w:rPr>
        <w:t>导言：如《第十言》第四项真理已证明，永恒、无始无终、无可比拟的美善，当然要求那渴望映照它者永存、长存；无缺、无终的创造之艺完善，也要求其思悟、宣示者持续；无尽慈悯、恩惠，也要求其匮乏、感恩者持续享受恩赐。</w:t>
      </w:r>
    </w:p>
    <w:p>
      <w:r>
        <w:rPr>
          <w:rFonts w:ascii="Times New Roman" w:hAnsi="Times New Roman" w:eastAsia="Noto Serif SC" w:cs="Amiri"/>
          <w:lang w:val="zh-CN" w:eastAsia="zh-CN" w:bidi="ar-SA"/>
          <w:color w:val="000000"/>
          <w:rtl w:val="0"/>
        </w:rPr>
        <w:t>那渴望映照者、思悟宣示者、匮乏感恩者，首先便是人的灵魂。既然如此，在永永远远的道路上，它将伴随那美善、完善、慈悯，长存。</w:t>
      </w:r>
    </w:p>
    <w:p>
      <w:r>
        <w:rPr>
          <w:rFonts w:ascii="Times New Roman" w:hAnsi="Times New Roman" w:eastAsia="Noto Serif SC" w:cs="Amiri"/>
          <w:lang w:val="zh-CN" w:eastAsia="zh-CN" w:bidi="ar-SA"/>
          <w:color w:val="000000"/>
          <w:rtl w:val="0"/>
        </w:rPr>
        <w:t>又如《第十言》第六项真理已证明，别说人的灵魂，连万物最简单的层次，也非为消逝而造，都领有一种长存。乃至一朵无灵魂、无足轻重的花，即使离开外显存在，也以千种方式，领有一种长存；因为，其形，留在无尽记忆中；其形成法则，在数百小种子中，持续、长存。既然，那花的形成法则、形态影像——有几分如一缕灵魂——由一位守护的至睿者，使之长存，在喧腾变革中，以完备秩序，保存在微粒般的种子里，长存下去，那么，人的灵魂，具有极综合、极崇高的本质，被赋予外在存在，是有知觉、有生命、光明的神圣命令法则；它，何等断然地长存、系于永恒、关乎恒久，你若仍不明白，又怎能说：“我是一个有知觉的人”？</w:t>
      </w:r>
    </w:p>
    <w:p>
      <w:r>
        <w:rPr>
          <w:rFonts w:ascii="Times New Roman" w:hAnsi="Times New Roman" w:eastAsia="Noto Serif SC" w:cs="Amiri"/>
          <w:lang w:val="zh-CN" w:eastAsia="zh-CN" w:bidi="ar-SA"/>
          <w:color w:val="000000"/>
          <w:rtl w:val="0"/>
        </w:rPr>
        <w:t>是的，一位具威严的至睿者、一位永不消逝的守护者，把大树那有几分如灵魂的程序、形成法则置于一点般最小的种子中保存；对于祂，还能问：“祂怎保存去世者的灵魂”吗？</w:t>
      </w:r>
      <w:r>
        <w:br/>
      </w:r>
      <w:r>
        <w:br/>
      </w:r>
      <w:r>
        <w:rPr>
          <w:rFonts w:ascii="Times New Roman" w:hAnsi="Times New Roman" w:eastAsia="Noto Serif SC" w:cs="Amiri"/>
          <w:lang w:val="zh-CN" w:eastAsia="zh-CN" w:bidi="ar-SA"/>
          <w:color w:val="000000"/>
          <w:rtl w:val="0"/>
        </w:rPr>
        <w:t>第一泉源：关乎自身。也就是，人人若细看自身生命、自我，便明白有长存的灵魂。是的，每个灵魂活过多少年，就更换过多少身体，却明显原样长存。既然，身体来而复去，那么，在死亡中完全脱去身体，也不影响灵魂长存，不破坏其本质；只是在生时，渐渐更换身体之衣，死亡时，则一下脱去。</w:t>
      </w:r>
    </w:p>
    <w:p>
      <w:r>
        <w:rPr>
          <w:rFonts w:ascii="Times New Roman" w:hAnsi="Times New Roman" w:eastAsia="Noto Serif SC" w:cs="Amiri"/>
          <w:lang w:val="zh-CN" w:eastAsia="zh-CN" w:bidi="ar-SA"/>
          <w:color w:val="000000"/>
          <w:rtl w:val="0"/>
        </w:rPr>
        <w:t>凭极断然直觉，乃至观察，可以确定：身体凭灵魂而立；既然如此，灵魂就不凭身体而立，反能独立于身体而立，主导身体。故身体无论怎样分解、聚合，都不损灵魂的独立；乃至，身体是灵魂的家、巢，非其衣。灵魂另有一层在一定程度上稳定、精微上与之相宜的精微外罩、一具影像身体，作为衣服。既然如此，死亡之时，它不完全赤裸，而是离巢，穿其影像身体。</w:t>
      </w:r>
      <w:r>
        <w:br/>
      </w:r>
      <w:r>
        <w:br/>
      </w:r>
      <w:r>
        <w:rPr>
          <w:rFonts w:ascii="Times New Roman" w:hAnsi="Times New Roman" w:eastAsia="Noto Serif SC" w:cs="Amiri"/>
          <w:lang w:val="zh-CN" w:eastAsia="zh-CN" w:bidi="ar-SA"/>
          <w:color w:val="000000"/>
          <w:rtl w:val="0"/>
        </w:rPr>
        <w:t>第二泉源：关乎外在。也就是，一种由反复观察、诸多事件、多次联系产生的经验判断。是的，只要明白一个灵魂死后长存，就必然要求这灵魂种类全部长存。因为，逻辑学上，断然可知：本质属性在一个个体中被看见，便可判断全部个体也有那属性；因为它属本质，属本质便在每个个体中存在。</w:t>
      </w:r>
    </w:p>
    <w:p>
      <w:r>
        <w:rPr>
          <w:rFonts w:ascii="Times New Roman" w:hAnsi="Times New Roman" w:eastAsia="Noto Serif SC" w:cs="Amiri"/>
          <w:lang w:val="zh-CN" w:eastAsia="zh-CN" w:bidi="ar-SA"/>
          <w:color w:val="000000"/>
          <w:rtl w:val="0"/>
        </w:rPr>
        <w:t>然而，所依远非一个个体；依无数、无可计数、无从尽举的观察而来的迹象、指示灵魂长存的征候，如此确凿，如我们认知新世界——也就是美洲——存在、那里有人；对那些人的存在，连臆想疑惑也不会起。同样，不容怀疑，如今，在内在支配世界、灵魂世界，已死、去世者的灵魂大量存在，与我们相联系；我们内在的礼物到达他们，他们光明的恩流也来到我们。</w:t>
      </w:r>
    </w:p>
    <w:p>
      <w:r>
        <w:rPr>
          <w:rFonts w:ascii="Times New Roman" w:hAnsi="Times New Roman" w:eastAsia="Noto Serif SC" w:cs="Amiri"/>
          <w:lang w:val="zh-CN" w:eastAsia="zh-CN" w:bidi="ar-SA"/>
          <w:color w:val="000000"/>
          <w:rtl w:val="0"/>
        </w:rPr>
        <w:t>而且，凭断然直觉，良知可以感到：人死后，一个根本方面仍长存，那根本就是灵魂。灵魂不遭毁坏、瓦解，因为它单一、不由多件组成，有其一体性；而毁坏、瓦解、</w:t>
      </w:r>
    </w:p>
    <w:p>
      <w:r>
        <w:rPr>
          <w:rFonts w:ascii="Times New Roman" w:hAnsi="Times New Roman" w:eastAsia="Noto Serif SC" w:cs="Amiri"/>
          <w:lang w:val="zh-CN" w:eastAsia="zh-CN" w:bidi="ar-SA"/>
          <w:color w:val="000000"/>
          <w:rtl w:val="0"/>
        </w:rPr>
        <w:t>败坏，是多重、组合之物的情状。如我们先前所说，生命，在多重中，维持一种统一，成为一种长存的原因。</w:t>
      </w:r>
    </w:p>
    <w:p>
      <w:r>
        <w:rPr>
          <w:rFonts w:ascii="Times New Roman" w:hAnsi="Times New Roman" w:eastAsia="Noto Serif SC" w:cs="Amiri"/>
          <w:lang w:val="zh-CN" w:eastAsia="zh-CN" w:bidi="ar-SA"/>
          <w:color w:val="000000"/>
          <w:rtl w:val="0"/>
        </w:rPr>
        <w:t>可见，一体性、长存是灵魂的根本，并由它传及多重事物。灵魂消逝，或由毁坏、瓦解；但其一体性不容毁坏、瓦解进入，其单一、不由多件组成，不容败坏。或由被归于无；而绝对慷慨者的无尽慈爱，不容许；无尽慷慨不肯让祂把所赐存在之恩从如此渴望、配得存在之恩的人的灵魂收回。</w:t>
      </w:r>
      <w:r>
        <w:br/>
      </w:r>
      <w:r>
        <w:br/>
      </w:r>
      <w:r>
        <w:rPr>
          <w:rFonts w:ascii="Times New Roman" w:hAnsi="Times New Roman" w:eastAsia="Noto Serif SC" w:cs="Amiri"/>
          <w:lang w:val="zh-CN" w:eastAsia="zh-CN" w:bidi="ar-SA"/>
          <w:color w:val="000000"/>
          <w:rtl w:val="0"/>
        </w:rPr>
        <w:t>第三泉源：灵魂是有生命、有知觉、光明、被赋外在存在、综合、真实、能取得普遍性的神圣命令法则。然而，最微弱的命令法则，也都稳定、长存。因为，若细看，一切经变化的种类各有稳定的真实，在全部变化、变革、生命阶段中，辗转、更换形态，却不死、活着、长存。</w:t>
      </w:r>
    </w:p>
    <w:p>
      <w:r>
        <w:rPr>
          <w:rFonts w:ascii="Times New Roman" w:hAnsi="Times New Roman" w:eastAsia="Noto Serif SC" w:cs="Amiri"/>
          <w:lang w:val="zh-CN" w:eastAsia="zh-CN" w:bidi="ar-SA"/>
          <w:color w:val="000000"/>
          <w:rtl w:val="0"/>
        </w:rPr>
        <w:t>每个人类个体，以本质的综合性、周遍知觉、普遍观念，虽是一个人，却处于一个种类的地位；在一个种类中通行的法则，也在这个人类个体中通行。</w:t>
      </w:r>
    </w:p>
    <w:p>
      <w:r>
        <w:rPr>
          <w:rFonts w:ascii="Times New Roman" w:hAnsi="Times New Roman" w:eastAsia="Noto Serif SC" w:cs="Amiri"/>
          <w:lang w:val="zh-CN" w:eastAsia="zh-CN" w:bidi="ar-SA"/>
          <w:color w:val="000000"/>
          <w:rtl w:val="0"/>
        </w:rPr>
        <w:t>既然，具威严的开创者把人创造为一面综合之镜，赋予周遍仆役侍奉、崇高本质，那么，每个个体中灵魂的真实，即使更换数十万形态，蒙养育主宰者许可，也不会死；如一直活着而来，也会活着而去。既然如此，那个人的灵魂——他有知觉的真实、有生命的要素——奉Allah之命、蒙祂许可、由祂维持长存，便始终长存。</w:t>
      </w:r>
      <w:r>
        <w:br/>
      </w:r>
      <w:r>
        <w:br/>
      </w:r>
      <w:r>
        <w:rPr>
          <w:rFonts w:ascii="Times New Roman" w:hAnsi="Times New Roman" w:eastAsia="Noto Serif SC" w:cs="Amiri"/>
          <w:lang w:val="zh-CN" w:eastAsia="zh-CN" w:bidi="ar-SA"/>
          <w:color w:val="000000"/>
          <w:rtl w:val="0"/>
        </w:rPr>
        <w:t>第四泉源：若留意那些统摄物种的法则、察看那些准律，它们与灵魂有几分相似，两者都来自命令、意欲的世界，故就源头，有几分相合，只是那些法则没有可感存在。若那神圣命令法则被赋外在存在，便会成为那些物种各自的灵魂。然而，那法则始终长存，持续、稳定；任何变化、变革，都不影响、不破坏那些法则的一体性。例如，一棵无花果树，死、散，其如灵魂的形成法则，在微粒般的一颗种子里，不死、长存。</w:t>
      </w:r>
    </w:p>
    <w:p>
      <w:r>
        <w:rPr>
          <w:rFonts w:ascii="Times New Roman" w:hAnsi="Times New Roman" w:eastAsia="Noto Serif SC" w:cs="Amiri"/>
          <w:lang w:val="zh-CN" w:eastAsia="zh-CN" w:bidi="ar-SA"/>
          <w:color w:val="000000"/>
          <w:rtl w:val="0"/>
        </w:rPr>
        <w:t>既然，最普通、最微弱的命令法则，也如此关乎长存、持续，那么，人的灵魂，当然不只关乎长存，</w:t>
      </w:r>
    </w:p>
    <w:p>
      <w:r>
        <w:rPr>
          <w:rFonts w:ascii="Times New Roman" w:hAnsi="Times New Roman" w:eastAsia="Noto Serif SC" w:cs="Amiri"/>
          <w:lang w:val="zh-CN" w:eastAsia="zh-CN" w:bidi="ar-SA"/>
          <w:color w:val="000000"/>
          <w:rtl w:val="0"/>
        </w:rPr>
        <w:t>更必关乎永永远远。因为，灵魂，依《古兰经》明文、依</w:t>
      </w:r>
      <w:r>
        <w:rPr>
          <w:rFonts w:ascii="Amiri" w:hAnsi="Amiri" w:eastAsia="Amiri" w:cs="Amiri"/>
          <w:lang w:val="zh-CN" w:eastAsia="zh-CN" w:bidi="ar-SA"/>
          <w:rtl w:val="1"/>
          <w:cs w:val="1"/>
          <w:color w:val="000000"/>
          <w:sz w:val="24"/>
          <w:szCs w:val="24"/>
        </w:rPr>
        <w:t>ﻗُﻞِ ﺍﻟﺮُّﻭﺡُ ﻣِﻦْ ﺍَﻣْﺮِ ﺭَﺑّ۪ﻰ</w:t>
      </w:r>
      <w:r>
        <w:rPr>
          <w:rFonts w:ascii="Times New Roman" w:hAnsi="Times New Roman" w:eastAsia="Noto Serif SC" w:cs="Amiri"/>
          <w:lang w:val="zh-CN" w:eastAsia="zh-CN" w:bidi="ar-SA"/>
          <w:color w:val="000000"/>
          <w:rtl w:val="0"/>
        </w:rPr>
        <w:t>（你说：“灵，属于我的养育主宰者的命令与事务，其真实，祂知晓”）这威严谕令，也是来自命令世界、有知觉的法则、有生命的准律；无始权能赋予它外在存在。</w:t>
      </w:r>
    </w:p>
    <w:p>
      <w:r>
        <w:rPr>
          <w:rFonts w:ascii="Times New Roman" w:hAnsi="Times New Roman" w:eastAsia="Noto Serif SC" w:cs="Amiri"/>
          <w:lang w:val="zh-CN" w:eastAsia="zh-CN" w:bidi="ar-SA"/>
          <w:color w:val="000000"/>
          <w:rtl w:val="0"/>
        </w:rPr>
        <w:t>可见，正如来自意欲属性、命令世界的无知觉法则，始终、或大多长存，与它们如同手足、同样彰显意欲属性、来自命令世界的灵魂，其长存便更确凿、更相宜。因为它有存在，拥有外在真实；它比那些法则更强、更崇高，因为有知觉；又比它们更持久、更珍贵，因为有生命。</w:t>
      </w:r>
    </w:p>
    <w:p>
      <w:pPr>
        <w:pStyle w:val="Heading2"/>
      </w:pPr>
      <w:r>
        <w:rPr>
          <w:rFonts w:ascii="Times New Roman" w:hAnsi="Times New Roman" w:eastAsia="Noto Serif SC" w:cs="Amiri"/>
          <w:lang w:val="zh-CN" w:eastAsia="zh-CN" w:bidi="ar-SA"/>
          <w:color w:val="000000"/>
          <w:rtl w:val="0"/>
        </w:rPr>
        <w:t>第二项原则</w:t>
      </w:r>
    </w:p>
    <w:p>
      <w:r>
        <w:rPr>
          <w:rFonts w:ascii="Times New Roman" w:hAnsi="Times New Roman" w:eastAsia="Noto Serif SC" w:cs="Amiri"/>
          <w:lang w:val="zh-CN" w:eastAsia="zh-CN" w:bidi="ar-SA"/>
          <w:color w:val="000000"/>
          <w:rtl w:val="0"/>
        </w:rPr>
        <w:t>有要求永恒幸福的必需因素；而能赐那幸福的具威严的施为者，也有能力。世界毁坏、今世死亡，可能，也会发生；世界重新活起、复起聚集，可能，也会发生。我们将以简短、足使理智信服的方式逐一说明这六项论题。《第十言》，已列举能使心灵升到完备信仰程度的确证；这里只按旧赛义德《点论》的说明方式，作足使理智信服、无言的论述。</w:t>
      </w:r>
    </w:p>
    <w:p>
      <w:r>
        <w:rPr>
          <w:rFonts w:ascii="Times New Roman" w:hAnsi="Times New Roman" w:eastAsia="Noto Serif SC" w:cs="Amiri"/>
          <w:lang w:val="zh-CN" w:eastAsia="zh-CN" w:bidi="ar-SA"/>
          <w:color w:val="000000"/>
          <w:rtl w:val="0"/>
        </w:rPr>
        <w:t>是的，要求永恒幸福的必需因素，存在；指示其存在的断然确证，是从十个泉源、依据中提炼的一项直觉。</w:t>
      </w:r>
      <w:r>
        <w:br/>
      </w:r>
      <w:r>
        <w:br/>
      </w:r>
      <w:r>
        <w:rPr>
          <w:rFonts w:ascii="Times New Roman" w:hAnsi="Times New Roman" w:eastAsia="Noto Serif SC" w:cs="Amiri"/>
          <w:lang w:val="zh-CN" w:eastAsia="zh-CN" w:bidi="ar-SA"/>
          <w:color w:val="000000"/>
          <w:rtl w:val="0"/>
        </w:rPr>
        <w:t>第一依据：若细看，全宇宙，有至完备的系统、有出于意图的秩序。每一面，都可见选择的流露、意图的闪光；乃至，每一事物，一道意图之光；每一情状，一道意欲光辉；每一运动，一闪选择之光；每一组合，一束智慧光焰，凭其果实的见证，映入专注目光。若无永恒幸福，这根本秩序，便只剩软弱、空薄的形态，成为虚假、无根基的秩序；作为系统、秩序之灵魂的内在意义、联系、关系，都将白白消失。可见，使秩序成为秩序的，是永恒幸福；既然如此，世界秩序，指向永恒幸福。</w:t>
      </w:r>
    </w:p>
    <w:p>
      <w:r>
        <w:rPr>
          <w:rFonts w:ascii="Times New Roman" w:hAnsi="Times New Roman" w:eastAsia="Noto Serif SC" w:cs="Amiri"/>
          <w:lang w:val="zh-CN" w:eastAsia="zh-CN" w:bidi="ar-SA"/>
          <w:color w:val="000000"/>
          <w:rtl w:val="0"/>
        </w:rPr>
        <w:t>第二依据：宇宙创造中，可见完备智慧。是的，神圣智慧，是无始眷顾的体现；它在全宇宙，顾及利益、遵循智慧，以这语言，宣告永恒幸福。</w:t>
      </w:r>
    </w:p>
    <w:p>
      <w:r>
        <w:rPr>
          <w:rFonts w:ascii="Times New Roman" w:hAnsi="Times New Roman" w:eastAsia="Noto Serif SC" w:cs="Amiri"/>
          <w:lang w:val="zh-CN" w:eastAsia="zh-CN" w:bidi="ar-SA"/>
          <w:color w:val="000000"/>
          <w:rtl w:val="0"/>
        </w:rPr>
        <w:t>因为，若无永恒幸福，就须顽固地否认宇宙中那些不证自明、已然确立的智慧与益处。《第十言》第十项真理已把这一真实如太阳般显示，故我们以之为足，在这里从略。</w:t>
      </w:r>
      <w:r>
        <w:br/>
      </w:r>
      <w:r>
        <w:br/>
      </w:r>
      <w:r>
        <w:rPr>
          <w:rFonts w:ascii="Times New Roman" w:hAnsi="Times New Roman" w:eastAsia="Noto Serif SC" w:cs="Amiri"/>
          <w:lang w:val="zh-CN" w:eastAsia="zh-CN" w:bidi="ar-SA"/>
          <w:color w:val="000000"/>
          <w:rtl w:val="0"/>
        </w:rPr>
        <w:t>第三依据：理智、智慧、归纳与经验的见证已经确立，万物的创造中没有无益与浪费；这指向永恒幸福。造化中没有浪费、创造中没有无益，其证据是：具威严的精妙创造者在每一事物的创造中，都选取最短的路、最近的方向、最轻省的形态、最美好的情状；有时又赋予一物百项职分，在纤细的事物上系上千种果实与目的。</w:t>
      </w:r>
    </w:p>
    <w:p>
      <w:r>
        <w:rPr>
          <w:rFonts w:ascii="Times New Roman" w:hAnsi="Times New Roman" w:eastAsia="Noto Serif SC" w:cs="Amiri"/>
          <w:lang w:val="zh-CN" w:eastAsia="zh-CN" w:bidi="ar-SA"/>
          <w:color w:val="000000"/>
          <w:rtl w:val="0"/>
        </w:rPr>
        <w:t>既然没有浪费，也不会有无益，永恒幸福当然必会存在。因为，一去不复返的非存在会使一切都成为无益与浪费。在整个受造界、尤其在人体中，器官功能之学所见证、所确立的无浪费表明：人无尽的内在禀赋、无限的希望、思想与倾向也不会被浪费。</w:t>
      </w:r>
    </w:p>
    <w:p>
      <w:r>
        <w:rPr>
          <w:rFonts w:ascii="Times New Roman" w:hAnsi="Times New Roman" w:eastAsia="Noto Serif SC" w:cs="Amiri"/>
          <w:lang w:val="zh-CN" w:eastAsia="zh-CN" w:bidi="ar-SA"/>
          <w:color w:val="000000"/>
          <w:rtl w:val="0"/>
        </w:rPr>
        <w:t>既然如此，人那根本的趋向完善之心表明一种完善的存在；其趋向幸福之心，也断然宣告人是永恒幸福的候选者。若不如此，构成人真正本质的根本内在意义与崇高希望，就会与富含智慧的万物相反，成为浪费与无益，枯萎而白白消失。《第十言》第十一项真理已经证明这一真实，故从简。</w:t>
      </w:r>
      <w:r>
        <w:br/>
      </w:r>
      <w:r>
        <w:br/>
      </w:r>
      <w:r>
        <w:rPr>
          <w:rFonts w:ascii="Times New Roman" w:hAnsi="Times New Roman" w:eastAsia="Noto Serif SC" w:cs="Amiri"/>
          <w:lang w:val="zh-CN" w:eastAsia="zh-CN" w:bidi="ar-SA"/>
          <w:color w:val="000000"/>
          <w:rtl w:val="0"/>
        </w:rPr>
        <w:t>第四依据：在许多种类中，乃至在黑夜与白昼、冬与春、空际中，乃至在各个人一生所更换的身体与如死亡的睡眠中，都有类似复起、重生的一种种末日；它们使人感到，并以隐示传告：至大末日必会实现。</w:t>
      </w:r>
    </w:p>
    <w:p>
      <w:r>
        <w:rPr>
          <w:rFonts w:ascii="Times New Roman" w:hAnsi="Times New Roman" w:eastAsia="Noto Serif SC" w:cs="Amiri"/>
          <w:lang w:val="zh-CN" w:eastAsia="zh-CN" w:bidi="ar-SA"/>
          <w:color w:val="000000"/>
          <w:rtl w:val="0"/>
        </w:rPr>
        <w:t>是的，例如，Allah那称作世界的大钟中，日、年、人寿与世界的运行，如同我们那七日钟上计算秒、分、时、日的齿轮；它们互为前导、彼此传告，转动、运作。正如它们带来夜后的清晨、冬后的春天，也以隐示传告：死亡之后，</w:t>
      </w:r>
    </w:p>
    <w:p>
      <w:r>
        <w:rPr>
          <w:rFonts w:ascii="Times New Roman" w:hAnsi="Times New Roman" w:eastAsia="Noto Serif SC" w:cs="Amiri"/>
          <w:lang w:val="zh-CN" w:eastAsia="zh-CN" w:bidi="ar-SA"/>
          <w:color w:val="000000"/>
          <w:rtl w:val="0"/>
        </w:rPr>
        <w:t>末日之晨将从那机坊、那至大时钟中出现。</w:t>
      </w:r>
    </w:p>
    <w:p>
      <w:r>
        <w:rPr>
          <w:rFonts w:ascii="Times New Roman" w:hAnsi="Times New Roman" w:eastAsia="Noto Serif SC" w:cs="Amiri"/>
          <w:lang w:val="zh-CN" w:eastAsia="zh-CN" w:bidi="ar-SA"/>
          <w:color w:val="000000"/>
          <w:rtl w:val="0"/>
        </w:rPr>
        <w:t>一个人在一生中会经历许多种末日：他每夜经历一种死亡，每晨经历一种活起，由此见到复起的迹象；依公认的说法，他在五六年中更换全部微粒，甚至在一年中两次见到渐进的末日与复起的摹本。他又在每个春天观察到动物与植物种类中超过三十万种复起、重生与物种末日。</w:t>
      </w:r>
    </w:p>
    <w:p>
      <w:r>
        <w:rPr>
          <w:rFonts w:ascii="Times New Roman" w:hAnsi="Times New Roman" w:eastAsia="Noto Serif SC" w:cs="Amiri"/>
          <w:lang w:val="zh-CN" w:eastAsia="zh-CN" w:bidi="ar-SA"/>
          <w:color w:val="000000"/>
          <w:rtl w:val="0"/>
        </w:rPr>
        <w:t>如此多的复起征候与指示，如此多的重生标记与隐示，当然如至大末日的流露，指向那复起。至睿的精妙创造者在物种中如此施行物种末日，也就是在春天使全部植物的根和一部分动物原样活起，而将叶、花、果等其他一部分事物以相似者复现，不恢复原物，由此施行一种复起与重生；这可以证明，在普遍末日中，每个人皆有自己的末日。</w:t>
      </w:r>
    </w:p>
    <w:p>
      <w:r>
        <w:rPr>
          <w:rFonts w:ascii="Times New Roman" w:hAnsi="Times New Roman" w:eastAsia="Noto Serif SC" w:cs="Amiri"/>
          <w:lang w:val="zh-CN" w:eastAsia="zh-CN" w:bidi="ar-SA"/>
          <w:color w:val="000000"/>
          <w:rtl w:val="0"/>
        </w:rPr>
        <w:t>因为，一个人的地位相当于其他造物的一个种类。思想之光使人的希望与思想如此宽广，涵盖过去与未来；即使吞下今世，仍不满足。其他种类中，个体的本质是个别的，价值只属其个体，目光有限，完善有界，喜悦与痛苦只在一瞬；而人的本质崇高，价值高贵，目光普遍，完善无限，内在的喜悦与痛苦则有一部分持续不绝。</w:t>
      </w:r>
    </w:p>
    <w:p>
      <w:r>
        <w:rPr>
          <w:rFonts w:ascii="Times New Roman" w:hAnsi="Times New Roman" w:eastAsia="Noto Serif SC" w:cs="Amiri"/>
          <w:lang w:val="zh-CN" w:eastAsia="zh-CN" w:bidi="ar-SA"/>
          <w:color w:val="000000"/>
          <w:rtl w:val="0"/>
        </w:rPr>
        <w:t>既然如此，亲眼可见地在其他种类中反复发生的种种末日与复起，便隐示、传告：在这普遍、至大的末日中，每个人都会原样恢复，复起聚集。《第十言》第九项真理已以二乘二等于四那样的确凿程度证明了这一点，故这里从略。</w:t>
      </w:r>
      <w:r>
        <w:br/>
      </w:r>
      <w:r>
        <w:br/>
      </w:r>
      <w:r>
        <w:rPr>
          <w:rFonts w:ascii="Times New Roman" w:hAnsi="Times New Roman" w:eastAsia="Noto Serif SC" w:cs="Amiri"/>
          <w:lang w:val="zh-CN" w:eastAsia="zh-CN" w:bidi="ar-SA"/>
          <w:color w:val="000000"/>
          <w:rtl w:val="0"/>
        </w:rPr>
        <w:t>第五依据：探究真实者看见，人灵魂本质中所置的无限禀赋、禀赋内蕴的无界能力、能力所生的无尽倾向、倾向所生的无限希望，以及希望所生的无穷人类思想与观念，已向这可见世界之后的永恒幸福伸出手，凝望它、朝向它。</w:t>
      </w:r>
    </w:p>
    <w:p>
      <w:r>
        <w:rPr>
          <w:rFonts w:ascii="Times New Roman" w:hAnsi="Times New Roman" w:eastAsia="Noto Serif SC" w:cs="Amiri"/>
          <w:lang w:val="zh-CN" w:eastAsia="zh-CN" w:bidi="ar-SA"/>
          <w:color w:val="000000"/>
          <w:rtl w:val="0"/>
        </w:rPr>
        <w:t>从不说谎的天性，以及天性中那断然、强烈、不可动摇的趋向永恒幸福之心，给良知一种断然的直觉：永恒幸福必会实现。《第十言》第十一项真理已把这一真实如白昼般显示，故从简。</w:t>
      </w:r>
      <w:r>
        <w:br/>
      </w:r>
      <w:r>
        <w:br/>
      </w:r>
      <w:r>
        <w:rPr>
          <w:rFonts w:ascii="Times New Roman" w:hAnsi="Times New Roman" w:eastAsia="Noto Serif SC" w:cs="Amiri"/>
          <w:lang w:val="zh-CN" w:eastAsia="zh-CN" w:bidi="ar-SA"/>
          <w:color w:val="000000"/>
          <w:rtl w:val="0"/>
        </w:rPr>
        <w:t>第六依据：万物具美善的精妙创造者，既是“慈悯普及万物者、至慈者”，祂的慈悯便显示永恒幸福。是的，使恩惠成为恩惠、使恩惠免于变成灾祸、使万物免于永别所生哀号的，正是永恒幸福；那慈悯的内在要求，正是不吝于赐人这幸福。因为，若不给予一切恩惠之首、领袖、目的与结果——永恒幸福，若今世死后不以后世的形态活起，一切恩惠便会转成灾祸。而那转变必然要求否认神圣慈悯的存在——那是不证自明、必然确立，又由全宇宙见证而亲眼可见的。然而，慈悯是比太阳更灿烂的、已然确立的真实。</w:t>
      </w:r>
    </w:p>
    <w:p>
      <w:r>
        <w:rPr>
          <w:rFonts w:ascii="Times New Roman" w:hAnsi="Times New Roman" w:eastAsia="Noto Serif SC" w:cs="Amiri"/>
          <w:lang w:val="zh-CN" w:eastAsia="zh-CN" w:bidi="ar-SA"/>
          <w:color w:val="000000"/>
          <w:rtl w:val="0"/>
        </w:rPr>
        <w:t>看，细察炽爱、怜爱与理智这些恩惠；它们是慈悯的显现与精妙成果。你若假设人的生命将通向永别、永不止息的离愁，就会见到：那精妙之爱成为最大的灾难，那甘美的怜爱成为最大的病患，那光明的理智成为最大的祸患。可见，慈悯——正因为它是慈悯——不能让永恒离愁来对抗真正之爱。《第十言》第二项真理已极美好地显示这一真实，故这里从略。</w:t>
      </w:r>
      <w:r>
        <w:br/>
      </w:r>
      <w:r>
        <w:br/>
      </w:r>
      <w:r>
        <w:rPr>
          <w:rFonts w:ascii="Times New Roman" w:hAnsi="Times New Roman" w:eastAsia="Noto Serif SC" w:cs="Amiri"/>
          <w:lang w:val="zh-CN" w:eastAsia="zh-CN" w:bidi="ar-SA"/>
          <w:color w:val="000000"/>
          <w:rtl w:val="0"/>
        </w:rPr>
        <w:t>第七依据：宇宙中一切所见、所知的精妙、美好、完善、吸引、渴慕与慈爱，都是一种意义、一种内涵、一句内在言辞；它们必然地、不证自明地向心灵显示，乃至使理智之眼不得不见：这宇宙具威严的精妙创造者的精微恩泽与慈爱如何彰显，祂的恩惠与尊厚如何显现。</w:t>
      </w:r>
    </w:p>
    <w:p>
      <w:r>
        <w:rPr>
          <w:rFonts w:ascii="Times New Roman" w:hAnsi="Times New Roman" w:eastAsia="Noto Serif SC" w:cs="Amiri"/>
          <w:lang w:val="zh-CN" w:eastAsia="zh-CN" w:bidi="ar-SA"/>
          <w:color w:val="000000"/>
          <w:rtl w:val="0"/>
        </w:rPr>
        <w:t>既然这世界有真实，不证自明地也就有真正的慈悯。既然有真正的慈悯，永恒幸福便必会存在。《第十言》第四项真理连同第二项，已把这一真实如白昼般照明。</w:t>
      </w:r>
      <w:r>
        <w:br/>
      </w:r>
      <w:r>
        <w:br/>
      </w:r>
      <w:r>
        <w:rPr>
          <w:rFonts w:ascii="Times New Roman" w:hAnsi="Times New Roman" w:eastAsia="Noto Serif SC" w:cs="Amiri"/>
          <w:lang w:val="zh-CN" w:eastAsia="zh-CN" w:bidi="ar-SA"/>
          <w:color w:val="000000"/>
          <w:rtl w:val="0"/>
        </w:rPr>
        <w:t>第八依据：人的良知是有知觉的天性，朝向并显示永恒幸福。是的，谁聆听自己醒觉的良知，都会听到：“永恒！永恒！”即使把全宇宙给那良知，</w:t>
      </w:r>
    </w:p>
    <w:p>
      <w:r>
        <w:rPr>
          <w:rFonts w:ascii="Times New Roman" w:hAnsi="Times New Roman" w:eastAsia="Noto Serif SC" w:cs="Amiri"/>
          <w:lang w:val="zh-CN" w:eastAsia="zh-CN" w:bidi="ar-SA"/>
          <w:color w:val="000000"/>
          <w:rtl w:val="0"/>
        </w:rPr>
        <w:t>也填不满它对永恒的需要。可见，那良知是为那永恒而造。</w:t>
      </w:r>
    </w:p>
    <w:p>
      <w:r>
        <w:rPr>
          <w:rFonts w:ascii="Times New Roman" w:hAnsi="Times New Roman" w:eastAsia="Noto Serif SC" w:cs="Amiri"/>
          <w:lang w:val="zh-CN" w:eastAsia="zh-CN" w:bidi="ar-SA"/>
          <w:color w:val="000000"/>
          <w:rtl w:val="0"/>
        </w:rPr>
        <w:t>可见，良知中这被吸引、向往的状态，只能来自一个真实目的、一项富有吸引力的真实所施的吸引。《第十言》第十一项真理的结语已显示这一真实。</w:t>
      </w:r>
      <w:r>
        <w:br/>
      </w:r>
      <w:r>
        <w:br/>
      </w:r>
      <w:r>
        <w:rPr>
          <w:rFonts w:ascii="Times New Roman" w:hAnsi="Times New Roman" w:eastAsia="Noto Serif SC" w:cs="Amiri"/>
          <w:lang w:val="zh-CN" w:eastAsia="zh-CN" w:bidi="ar-SA"/>
          <w:color w:val="000000"/>
          <w:rtl w:val="0"/>
        </w:rPr>
        <w:t>第九依据：诚实、所言真实而已获证实的阿拉伯人穆罕默德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（愿Allah赐他尊荣、恩福与平安）的传告。是的，他</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（愿Allah赐他尊荣、恩福与平安）的话开启永恒幸福之门；他</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（愿Allah赐他尊荣、恩福与平安）的言辞是朝向永恒幸福的一扇扇窗。</w:t>
      </w:r>
    </w:p>
    <w:p>
      <w:r>
        <w:rPr>
          <w:rFonts w:ascii="Times New Roman" w:hAnsi="Times New Roman" w:eastAsia="Noto Serif SC" w:cs="Amiri"/>
          <w:lang w:val="zh-CN" w:eastAsia="zh-CN" w:bidi="ar-SA"/>
          <w:color w:val="000000"/>
          <w:rtl w:val="0"/>
        </w:rPr>
        <w:t>他持有全部先知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共识，以及全部亲近Allah者众途广传的传述，在神圣独一这一主题之后，他又以全部力量，将全部主张集中于这复起与幸福。试问，有什么能动摇这力量？《第十言》第十二项真理已极明显地显示这一真实。</w:t>
      </w:r>
      <w:r>
        <w:br/>
      </w:r>
      <w:r>
        <w:br/>
      </w:r>
      <w:r>
        <w:rPr>
          <w:rFonts w:ascii="Times New Roman" w:hAnsi="Times New Roman" w:eastAsia="Noto Serif SC" w:cs="Amiri"/>
          <w:lang w:val="zh-CN" w:eastAsia="zh-CN" w:bidi="ar-SA"/>
          <w:color w:val="000000"/>
          <w:rtl w:val="0"/>
        </w:rPr>
        <w:t>第十依据：表述本身即为奇迹的《古兰经》的断然传告；它在十三个世纪中从七个方面保全其奇迹性，又如《第二十五言》所证明的，以四十种奇迹性成为奇迹。</w:t>
      </w:r>
    </w:p>
    <w:p>
      <w:r>
        <w:rPr>
          <w:rFonts w:ascii="Times New Roman" w:hAnsi="Times New Roman" w:eastAsia="Noto Serif SC" w:cs="Amiri"/>
          <w:lang w:val="zh-CN" w:eastAsia="zh-CN" w:bidi="ar-SA"/>
          <w:color w:val="000000"/>
          <w:rtl w:val="0"/>
        </w:rPr>
        <w:t>是的，《古兰经》的传告本身揭示身体复起聚集，是解开世界晦奥谜题与宇宙智慧隐示的钥匙。而且，表述本身即为奇迹的《古兰经》所含、反复命人思悟并置于人们眼前的确凿理智确证，数以千计。</w:t>
      </w:r>
    </w:p>
    <w:p>
      <w:r>
        <w:rPr>
          <w:rFonts w:ascii="Times New Roman" w:hAnsi="Times New Roman" w:eastAsia="Noto Serif SC" w:cs="Amiri"/>
          <w:lang w:val="zh-CN" w:eastAsia="zh-CN" w:bidi="ar-SA"/>
          <w:color w:val="000000"/>
          <w:rtl w:val="0"/>
        </w:rPr>
        <w:t>例如，包含类比推理的</w:t>
      </w:r>
      <w:r>
        <w:rPr>
          <w:rFonts w:ascii="Amiri" w:hAnsi="Amiri" w:eastAsia="Amiri" w:cs="Amiri"/>
          <w:lang w:val="zh-CN" w:eastAsia="zh-CN" w:bidi="ar-SA"/>
          <w:rtl w:val="1"/>
          <w:cs w:val="1"/>
          <w:color w:val="000000"/>
          <w:sz w:val="24"/>
          <w:szCs w:val="24"/>
        </w:rPr>
        <w:t>ﻭَ ﻗَﺪْ ﺧَﻠَﻘَﻜُﻢْ ﺍَﻃْﻮَﺍﺭًﺍ</w:t>
      </w:r>
      <w:r>
        <w:rPr>
          <w:rFonts w:ascii="Times New Roman" w:hAnsi="Times New Roman" w:eastAsia="Noto Serif SC" w:cs="Amiri"/>
          <w:lang w:val="zh-CN" w:eastAsia="zh-CN" w:bidi="ar-SA"/>
          <w:color w:val="000000"/>
          <w:rtl w:val="0"/>
        </w:rPr>
        <w:t>（而祂确已在一个又一个阶段中创造你们，使你们逐步成形）、</w:t>
      </w:r>
      <w:r>
        <w:rPr>
          <w:rFonts w:ascii="Amiri" w:hAnsi="Amiri" w:eastAsia="Amiri" w:cs="Amiri"/>
          <w:lang w:val="zh-CN" w:eastAsia="zh-CN" w:bidi="ar-SA"/>
          <w:rtl w:val="1"/>
          <w:cs w:val="1"/>
          <w:color w:val="000000"/>
          <w:sz w:val="24"/>
          <w:szCs w:val="24"/>
        </w:rPr>
        <w:t>ﻗُﻞْ ﻳُﺤْﻴ۪ﻴﻬَﺎ ﺍﻟَّﺬ۪ٓﻯ ﺍَﻧْﺸَﺎَﻫَٓﺎ ﺍَﻭَّﻝَ ﻣَﺮَّﺓٍ</w:t>
      </w:r>
      <w:r>
        <w:rPr>
          <w:rFonts w:ascii="Times New Roman" w:hAnsi="Times New Roman" w:eastAsia="Noto Serif SC" w:cs="Amiri"/>
          <w:lang w:val="zh-CN" w:eastAsia="zh-CN" w:bidi="ar-SA"/>
          <w:color w:val="000000"/>
          <w:rtl w:val="0"/>
        </w:rPr>
        <w:t>（你说：“将使那些朽骨活起的，正是首次从无使它们受造的那位”），以及指示公正证据的</w:t>
      </w:r>
      <w:r>
        <w:rPr>
          <w:rFonts w:ascii="Amiri" w:hAnsi="Amiri" w:eastAsia="Amiri" w:cs="Amiri"/>
          <w:lang w:val="zh-CN" w:eastAsia="zh-CN" w:bidi="ar-SA"/>
          <w:rtl w:val="1"/>
          <w:cs w:val="1"/>
          <w:color w:val="000000"/>
          <w:sz w:val="24"/>
          <w:szCs w:val="24"/>
        </w:rPr>
        <w:t>ﻭَ ﻣَﺎ ﺭَﺑُّﻚَ بِظَلَّامٍ ﻟِﻠْﻌَﺒ۪ﻴﺪِ</w:t>
      </w:r>
      <w:r>
        <w:rPr>
          <w:rFonts w:ascii="Times New Roman" w:hAnsi="Times New Roman" w:eastAsia="Noto Serif SC" w:cs="Amiri"/>
          <w:lang w:val="zh-CN" w:eastAsia="zh-CN" w:bidi="ar-SA"/>
          <w:color w:val="000000"/>
          <w:rtl w:val="0"/>
        </w:rPr>
        <w:t>（你的养育主宰者绝不亏待任何仆众）等许多经文，已把诸多望远镜置于人类专注的目光前，显示身体复起聚集中的永恒幸福。《古兰经》以其他经文阐释</w:t>
      </w:r>
      <w:r>
        <w:rPr>
          <w:rFonts w:ascii="Amiri" w:hAnsi="Amiri" w:eastAsia="Amiri" w:cs="Amiri"/>
          <w:lang w:val="zh-CN" w:eastAsia="zh-CN" w:bidi="ar-SA"/>
          <w:rtl w:val="1"/>
          <w:cs w:val="1"/>
          <w:color w:val="000000"/>
          <w:sz w:val="24"/>
          <w:szCs w:val="24"/>
        </w:rPr>
        <w:t>ﻭَ ﻗَﺪْ ﺧَﻠَﻘَﻜُﻢْ ﺍَﻃْﻮَﺍﺭًﺍ</w:t>
      </w:r>
      <w:r>
        <w:rPr>
          <w:rFonts w:ascii="Times New Roman" w:hAnsi="Times New Roman" w:eastAsia="Noto Serif SC" w:cs="Amiri"/>
          <w:lang w:val="zh-CN" w:eastAsia="zh-CN" w:bidi="ar-SA"/>
          <w:color w:val="000000"/>
          <w:rtl w:val="0"/>
        </w:rPr>
        <w:t>（而祂确已在一个又一个阶段中创造你们，使你们逐步成形）、</w:t>
      </w:r>
      <w:r>
        <w:rPr>
          <w:rFonts w:ascii="Amiri" w:hAnsi="Amiri" w:eastAsia="Amiri" w:cs="Amiri"/>
          <w:lang w:val="zh-CN" w:eastAsia="zh-CN" w:bidi="ar-SA"/>
          <w:rtl w:val="1"/>
          <w:cs w:val="1"/>
          <w:color w:val="000000"/>
          <w:sz w:val="24"/>
          <w:szCs w:val="24"/>
        </w:rPr>
        <w:t>ﻗُﻞْ ﻳُﺤْﻴ۪ﻴﻬَﺎ ﺍﻟَّﺬ۪ٓﻯ ﺍَﻧْﺸَﺎَﻫَٓﺎ ﺍَﻭَّﻝَ ﻣَﺮَّﺓٍ</w:t>
      </w:r>
      <w:r>
        <w:rPr>
          <w:rFonts w:ascii="Times New Roman" w:hAnsi="Times New Roman" w:eastAsia="Noto Serif SC" w:cs="Amiri"/>
          <w:lang w:val="zh-CN" w:eastAsia="zh-CN" w:bidi="ar-SA"/>
          <w:color w:val="000000"/>
          <w:rtl w:val="0"/>
        </w:rPr>
        <w:t>（你说：“将使那些朽骨活起的，正是首次从无使它们受造的那位”）中所含的类比推理；我们在《点论》中如此概述：</w:t>
      </w:r>
    </w:p>
    <w:p>
      <w:r>
        <w:rPr>
          <w:rFonts w:ascii="Times New Roman" w:hAnsi="Times New Roman" w:eastAsia="Noto Serif SC" w:cs="Amiri"/>
          <w:lang w:val="zh-CN" w:eastAsia="zh-CN" w:bidi="ar-SA"/>
          <w:color w:val="000000"/>
          <w:rtl w:val="0"/>
        </w:rPr>
        <w:t>人的身体从一阶段进入另一阶段，经历奇妙而有秩序的变革。从一滴精液到血块，从血块到小肉团，从小肉团到骨与肉，从骨与肉到新创造、也就是人的形态，这些变化都遵循极精细的准则。每一阶段都有如此特有的法则、确定的秩序与整齐一致的运动，如玻璃般透出其下意图、意欲、选择与智慧的显现。</w:t>
      </w:r>
    </w:p>
    <w:p>
      <w:r>
        <w:rPr>
          <w:rFonts w:ascii="Times New Roman" w:hAnsi="Times New Roman" w:eastAsia="Noto Serif SC" w:cs="Amiri"/>
          <w:lang w:val="zh-CN" w:eastAsia="zh-CN" w:bidi="ar-SA"/>
          <w:color w:val="000000"/>
          <w:rtl w:val="0"/>
        </w:rPr>
        <w:t>如此作成身体的至睿的精妙创造者，每年都如换衣般更换那身体。为使身体得以更换与延续，需要一种组合，使新的微粒前来填补已分解部分的位置并发挥作用。身体细胞既按有秩序的神圣法则分解，便又需要一种称作给养的精微物质，好依有秩序的养育主宰者法则加以修复。真正赐给养者按特有的法则，依身体各器官各各不同的需要，将给养分配、派送。</w:t>
      </w:r>
    </w:p>
    <w:p>
      <w:r>
        <w:rPr>
          <w:rFonts w:ascii="Times New Roman" w:hAnsi="Times New Roman" w:eastAsia="Noto Serif SC" w:cs="Amiri"/>
          <w:lang w:val="zh-CN" w:eastAsia="zh-CN" w:bidi="ar-SA"/>
          <w:color w:val="000000"/>
          <w:rtl w:val="0"/>
        </w:rPr>
        <w:t>现在，看那至睿的赐给养者所送的精微物质经历的阶段；你会见到：那些物质的微粒原如一支队伍，散在大气、泥土与水中，忽然仿佛奉了行动之命，以一种透露有意运动的情状聚集；它们仿佛每颗都被委派了一项职分，要前往确定的位置，故聚集得极有秩序。</w:t>
      </w:r>
    </w:p>
    <w:p>
      <w:r>
        <w:rPr>
          <w:rFonts w:ascii="Times New Roman" w:hAnsi="Times New Roman" w:eastAsia="Noto Serif SC" w:cs="Amiri"/>
          <w:lang w:val="zh-CN" w:eastAsia="zh-CN" w:bidi="ar-SA"/>
          <w:color w:val="000000"/>
          <w:rtl w:val="0"/>
        </w:rPr>
        <w:t>又从其行程可以看出，它们受一位自由择行的施为者依特有法则驱送，从无生命物的世界进入生成物、也就是有生命的世界。之后，它们依确定的秩序、整齐一致的运动与特有的准则，作为给养进入一具身体；在身体中经四座厨房烹调、四次奇妙转变、四重滤器过滤后，散布身体各处，凭真正赐给养者的眷顾及有秩序的法则，依一切有需器官各各不同的需要程度分配。</w:t>
      </w:r>
    </w:p>
    <w:p>
      <w:r>
        <w:rPr>
          <w:rFonts w:ascii="Times New Roman" w:hAnsi="Times New Roman" w:eastAsia="Noto Serif SC" w:cs="Amiri"/>
          <w:lang w:val="zh-CN" w:eastAsia="zh-CN" w:bidi="ar-SA"/>
          <w:color w:val="000000"/>
          <w:rtl w:val="0"/>
        </w:rPr>
        <w:t>那些微粒中，无论你以智慧的目光看哪一颗，都会见到：那微粒以仿佛有视听、有知识的方式受有秩序的驱送，盲目的巧合、无法则的偶然、聋的自然与无知觉的原因绝不能干预。因为，从周围元素直到身体细胞，它进入哪个阶段，便依哪个阶段的确定法则，仿佛有选择地行动，有秩序地进入；无论前往哪一层次，步伐都如此整齐，不证自明地显出它仿佛奉一位至睿驱送者之命前行。</w:t>
      </w:r>
    </w:p>
    <w:p>
      <w:r>
        <w:rPr>
          <w:rFonts w:ascii="Times New Roman" w:hAnsi="Times New Roman" w:eastAsia="Noto Serif SC" w:cs="Amiri"/>
          <w:lang w:val="zh-CN" w:eastAsia="zh-CN" w:bidi="ar-SA"/>
          <w:color w:val="000000"/>
          <w:rtl w:val="0"/>
        </w:rPr>
        <w:t>如此有秩序地从阶段到阶段、从层次到层次前行，始终不离目标与目的，终于奉养育主宰者之命，进入相宜的位置，例如陶菲克的瞳孔，在那里安住、工作。</w:t>
      </w:r>
    </w:p>
    <w:p>
      <w:r>
        <w:rPr>
          <w:rFonts w:ascii="Times New Roman" w:hAnsi="Times New Roman" w:eastAsia="Noto Serif SC" w:cs="Amiri"/>
          <w:lang w:val="zh-CN" w:eastAsia="zh-CN" w:bidi="ar-SA"/>
          <w:color w:val="000000"/>
          <w:rtl w:val="0"/>
        </w:rPr>
        <w:t>给养中这养育与主宰的彰显表明：那些微粒从起初便已被指定、被托付职分，被选定前往那些位置；仿佛每颗的额上、前额都写着：“将作某一细胞的给养。”这样的秩序指示：每个人的额上都由预知与裁定之笔写下其给养，而其给养之上也写着他的名字。</w:t>
      </w:r>
    </w:p>
    <w:p>
      <w:r>
        <w:rPr>
          <w:rFonts w:ascii="Times New Roman" w:hAnsi="Times New Roman" w:eastAsia="Noto Serif SC" w:cs="Amiri"/>
          <w:lang w:val="zh-CN" w:eastAsia="zh-CN" w:bidi="ar-SA"/>
          <w:color w:val="000000"/>
          <w:rtl w:val="0"/>
        </w:rPr>
        <w:t>试问，具威严的精妙创造者以如此无尽的权能与周遍的智慧养育、主宰，将从微粒直到行星的全部万物握于处置之权，使之在秩序与衡量之中运行，祂会不作、或不能作“再次生成”吗？</w:t>
      </w:r>
    </w:p>
    <w:p>
      <w:r>
        <w:rPr>
          <w:rFonts w:ascii="Times New Roman" w:hAnsi="Times New Roman" w:eastAsia="Noto Serif SC" w:cs="Amiri"/>
          <w:lang w:val="zh-CN" w:eastAsia="zh-CN" w:bidi="ar-SA"/>
          <w:color w:val="000000"/>
          <w:rtl w:val="0"/>
        </w:rPr>
        <w:t>许多《古兰经》经文把这富含智慧的“初次生成”置于人的目光前；以之类比复起、末日中的“再次生成”，消除以为遥远、不可能的疑惑，说：</w:t>
      </w:r>
      <w:r>
        <w:rPr>
          <w:rFonts w:ascii="Amiri" w:hAnsi="Amiri" w:eastAsia="Amiri" w:cs="Amiri"/>
          <w:lang w:val="zh-CN" w:eastAsia="zh-CN" w:bidi="ar-SA"/>
          <w:rtl w:val="1"/>
          <w:cs w:val="1"/>
          <w:color w:val="000000"/>
          <w:sz w:val="24"/>
          <w:szCs w:val="24"/>
        </w:rPr>
        <w:t>ﻗُﻞْ ﻳُﺤْﻴ۪ﻴﻬَﺎ ﺍﻟَّﺬ۪ٓﻯ ﺍَﻧْﺸَﺎَﻫَٓﺎ ﺍَﻭَّﻝَ ﻣَﺮَّﺓٍ</w:t>
      </w:r>
      <w:r>
        <w:rPr>
          <w:rFonts w:ascii="Times New Roman" w:hAnsi="Times New Roman" w:eastAsia="Noto Serif SC" w:cs="Amiri"/>
          <w:lang w:val="zh-CN" w:eastAsia="zh-CN" w:bidi="ar-SA"/>
          <w:color w:val="000000"/>
          <w:rtl w:val="0"/>
        </w:rPr>
        <w:t>（你说：“将使那些朽骨活起的，正是首次从无使它们受造的那位”）。也就是：“谁从无以如此富含智慧的方式造出你们，正是祂将在后世使你们活起。”</w:t>
      </w:r>
    </w:p>
    <w:p>
      <w:r>
        <w:rPr>
          <w:rFonts w:ascii="Times New Roman" w:hAnsi="Times New Roman" w:eastAsia="Noto Serif SC" w:cs="Amiri"/>
          <w:lang w:val="zh-CN" w:eastAsia="zh-CN" w:bidi="ar-SA"/>
          <w:color w:val="000000"/>
          <w:rtl w:val="0"/>
        </w:rPr>
        <w:t>又说：</w:t>
      </w:r>
      <w:r>
        <w:rPr>
          <w:rFonts w:ascii="Amiri" w:hAnsi="Amiri" w:eastAsia="Amiri" w:cs="Amiri"/>
          <w:lang w:val="zh-CN" w:eastAsia="zh-CN" w:bidi="ar-SA"/>
          <w:rtl w:val="1"/>
          <w:cs w:val="1"/>
          <w:color w:val="000000"/>
          <w:sz w:val="24"/>
          <w:szCs w:val="24"/>
        </w:rPr>
        <w:t>ﻭَﻫُﻮَ ﺍﻟَّﺬ۪ﻯ ﻳَﺒْﺪَﺅُﺍ ﺍﻟْﺨَﻠْﻖَ ﺛُﻢَّ ﻳُﻌ۪ﻴﺪُﻩُ ﻭَﻫُﻮَ ﺍَﻫْﻮَﻥُ ﻋَﻠَﻴْﻪِ</w:t>
      </w:r>
      <w:r>
        <w:rPr>
          <w:rFonts w:ascii="Times New Roman" w:hAnsi="Times New Roman" w:eastAsia="Noto Serif SC" w:cs="Amiri"/>
          <w:lang w:val="zh-CN" w:eastAsia="zh-CN" w:bidi="ar-SA"/>
          <w:color w:val="000000"/>
          <w:rtl w:val="0"/>
        </w:rPr>
        <w:t>（祂正是首次发起创造、继而再造的那位；那再造对祂更为容易，而初造对祂原也轻易）。也就是：“你们在复起聚集中恢复、活起，比你们在今世受造更容易、更轻省。”正如一营士兵散去休息后，一声号召便能轻易聚在营旗之下，这比重新组成一营容易、轻省得多。同样，在一具身体中相互调合、已建立亲熟与联系的基本微粒，听到尊贵的伊斯拉菲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（愿Allah赐他平安）的号角，向具威严的创造者之命说“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（我在，响应祢的召唤）”并聚集起来，依理智而言，也比首次创造更容易、更可能。</w:t>
      </w:r>
    </w:p>
    <w:p>
      <w:r>
        <w:rPr>
          <w:rFonts w:ascii="Times New Roman" w:hAnsi="Times New Roman" w:eastAsia="Noto Serif SC" w:cs="Amiri"/>
          <w:lang w:val="zh-CN" w:eastAsia="zh-CN" w:bidi="ar-SA"/>
          <w:color w:val="000000"/>
          <w:rtl w:val="0"/>
        </w:rPr>
        <w:t>而且，也许并不需要全部微粒都聚集。那些如核心与种子、在圣训中被称为“尾骨”的基本部分与原初微粒，已足作第二次生成的依据与根基；至睿的精妙创造者将在其上建立人的身体。</w:t>
      </w:r>
    </w:p>
    <w:p>
      <w:r>
        <w:rPr>
          <w:rFonts w:ascii="Times New Roman" w:hAnsi="Times New Roman" w:eastAsia="Noto Serif SC" w:cs="Amiri"/>
          <w:lang w:val="zh-CN" w:eastAsia="zh-CN" w:bidi="ar-SA"/>
          <w:color w:val="000000"/>
          <w:rtl w:val="0"/>
        </w:rPr>
        <w:t>第三节经文</w:t>
      </w:r>
      <w:r>
        <w:rPr>
          <w:rFonts w:ascii="Amiri" w:hAnsi="Amiri" w:eastAsia="Amiri" w:cs="Amiri"/>
          <w:lang w:val="zh-CN" w:eastAsia="zh-CN" w:bidi="ar-SA"/>
          <w:rtl w:val="1"/>
          <w:cs w:val="1"/>
          <w:color w:val="000000"/>
          <w:sz w:val="24"/>
          <w:szCs w:val="24"/>
        </w:rPr>
        <w:t>ﻭَ ﻣَﺎ ﺭَﺑُّﻚَ بِظَلَّامٍ ﻟِﻠْﻌَﺒ۪ﻴﺪِ</w:t>
      </w:r>
      <w:r>
        <w:rPr>
          <w:rFonts w:ascii="Times New Roman" w:hAnsi="Times New Roman" w:eastAsia="Noto Serif SC" w:cs="Amiri"/>
          <w:lang w:val="zh-CN" w:eastAsia="zh-CN" w:bidi="ar-SA"/>
          <w:color w:val="000000"/>
          <w:rtl w:val="0"/>
        </w:rPr>
        <w:t>（你的养育主宰者绝不亏待任何仆众）等经文所指示的公正推理，其概要就是：</w:t>
      </w:r>
    </w:p>
    <w:p>
      <w:r>
        <w:rPr>
          <w:rFonts w:ascii="Times New Roman" w:hAnsi="Times New Roman" w:eastAsia="Noto Serif SC" w:cs="Amiri"/>
          <w:lang w:val="zh-CN" w:eastAsia="zh-CN" w:bidi="ar-SA"/>
          <w:color w:val="000000"/>
          <w:rtl w:val="0"/>
        </w:rPr>
        <w:t>在世界中，我们常见压迫、作恶而残酷的人极为富裕、舒适地度日，受压迫而信教的人却极为艰难、屈辱地生活。随后死亡来到，使二者平等。若这平等无尽、没有终点，便显出不公。然而，神圣的公正与智慧超绝不公，全宇宙都为此作证；这公正与智慧绝不容受这不公，便不证自明地要求另有聚集之处，让前者受罚、后者得赏。如此，这无秩序、纷乱的人类才能按自身禀赋受罚、得赏，成为纯粹公正的所施之处、养育主宰者智慧的显现之所，成为世界富含智慧之万物的一位长兄。</w:t>
      </w:r>
    </w:p>
    <w:p>
      <w:r>
        <w:rPr>
          <w:rFonts w:ascii="Times New Roman" w:hAnsi="Times New Roman" w:eastAsia="Noto Serif SC" w:cs="Amiri"/>
          <w:lang w:val="zh-CN" w:eastAsia="zh-CN" w:bidi="ar-SA"/>
          <w:color w:val="000000"/>
          <w:rtl w:val="0"/>
        </w:rPr>
        <w:t>是的，这今世之家不适于让人灵魂中的无尽禀赋萌发，因此人将被送往另一世界。是的，人的本质宏大，故被选定迈向永恒；其本质崇高，故其罪也巨大。他不同于其他万物，其有序也至关重要：他不能无序，不能被忽略，不能被置为无益，不能被判绝对消逝，也不能逃入纯粹非存在。火狱向他张口等待，乐园则敞开柔美的怀抱守望。《第十言》第三项真理已极美好地显示我们这第二例，故这里从简。</w:t>
      </w:r>
    </w:p>
    <w:p>
      <w:r>
        <w:rPr>
          <w:rFonts w:ascii="Times New Roman" w:hAnsi="Times New Roman" w:eastAsia="Noto Serif SC" w:cs="Amiri"/>
          <w:lang w:val="zh-CN" w:eastAsia="zh-CN" w:bidi="ar-SA"/>
          <w:color w:val="000000"/>
          <w:rtl w:val="0"/>
        </w:rPr>
        <w:t>如这两节尊贵经文的例子，你也当类比、考察其他包含许多精妙理智确证的经文。这十个泉源、十项依据，产生一种断然的直觉与一项确凿的确证；那极根本的直觉与极有力的确证，既断然指示要求、促成复起与末日的因素确实存在，同样，如《第十言》已经断然证明的，具威严的精妙创造者的多数至美尊名——如至睿者、至慈者、守护者、公正者——也要求复起与末日到来、永恒幸福存在，并断然指示永恒幸福必会实现。</w:t>
      </w:r>
    </w:p>
    <w:p>
      <w:r>
        <w:rPr>
          <w:rFonts w:ascii="Times New Roman" w:hAnsi="Times New Roman" w:eastAsia="Noto Serif SC" w:cs="Amiri"/>
          <w:lang w:val="zh-CN" w:eastAsia="zh-CN" w:bidi="ar-SA"/>
          <w:color w:val="000000"/>
          <w:rtl w:val="0"/>
        </w:rPr>
        <w:t>可见，要求复起与末日的因素如此强大，毫无怀疑与疑惑的余地。</w:t>
      </w:r>
    </w:p>
    <w:p>
      <w:pPr>
        <w:pStyle w:val="Heading2"/>
      </w:pPr>
      <w:r>
        <w:rPr>
          <w:rFonts w:ascii="Times New Roman" w:hAnsi="Times New Roman" w:eastAsia="Noto Serif SC" w:cs="Amiri"/>
          <w:lang w:val="zh-CN" w:eastAsia="zh-CN" w:bidi="ar-SA"/>
          <w:color w:val="000000"/>
          <w:rtl w:val="0"/>
        </w:rPr>
        <w:t>第三项原则</w:t>
      </w:r>
    </w:p>
    <w:p>
      <w:r>
        <w:rPr>
          <w:rFonts w:ascii="Times New Roman" w:hAnsi="Times New Roman" w:eastAsia="Noto Serif SC" w:cs="Amiri"/>
          <w:lang w:val="zh-CN" w:eastAsia="zh-CN" w:bidi="ar-SA"/>
          <w:color w:val="000000"/>
          <w:rtl w:val="0"/>
        </w:rPr>
        <w:t>施为者有能力。是的，正如要求复起的因素无疑存在，施行复起的那位也极有能力。祂的权能毫无欠缺；最大与最小之物相对于祂都是一样的，创造一个春天与创造一朵花同样容易。是的，这世界以全部太阳、星辰、诸世界、微粒与实体，以无尽的语言见证那位全能者的伟大与权能。有什么臆想或疑虑有权认为，身体复起聚集对这权能而言是遥远、难成的？</w:t>
      </w:r>
    </w:p>
    <w:p>
      <w:r>
        <w:rPr>
          <w:rFonts w:ascii="Times New Roman" w:hAnsi="Times New Roman" w:eastAsia="Noto Serif SC" w:cs="Amiri"/>
          <w:lang w:val="zh-CN" w:eastAsia="zh-CN" w:bidi="ar-SA"/>
          <w:color w:val="000000"/>
          <w:rtl w:val="0"/>
        </w:rPr>
        <w:t>是的，亲眼可见，一位具威严的全能者在这世界中，每个世纪创造一个全新而有秩序的世界，乃至每年作成一个全新、运行而有秩序的宇宙，乃至每天作成一个全新而有秩序的世界。祂始终在天空与大地表面，以完善的智慧接连创造、更换暂逝的世界与宇宙，将数量如世纪、年份乃至日子一样多的有秩序世界挂在时间之线上，由此显示权能的伟大；又以十万种复起的纹饰装点春天这朵大花，将它如一朵花般戴在地球头上，由此显示智慧的完善与创造之艺的美善。对于祂，难道还能问“祂将如何使末日来临，如何把今世换作后世”吗？</w:t>
      </w:r>
    </w:p>
    <w:p>
      <w:r>
        <w:rPr>
          <w:rFonts w:ascii="Times New Roman" w:hAnsi="Times New Roman" w:eastAsia="Noto Serif SC" w:cs="Amiri"/>
          <w:lang w:val="zh-CN" w:eastAsia="zh-CN" w:bidi="ar-SA"/>
          <w:color w:val="000000"/>
          <w:rtl w:val="0"/>
        </w:rPr>
        <w:t>这节尊贵经文宣告：那全能者的权能完备，没有任何事物对祂是沉重的；最大之物如同最小之物，对祂的权能都不沉重；无尽个体如同一个个体，对那权能都同样容易：</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复起，对于Allah，无非与创造一人、使一人复起同样容易）。这节经文的真实，我们在《第十言》结语中作了概述，在《点论》《第二十封书信》中作了详述。依本篇语境，我们再以三项论题略作解释：</w:t>
      </w:r>
    </w:p>
    <w:p>
      <w:r>
        <w:rPr>
          <w:rFonts w:ascii="Times New Roman" w:hAnsi="Times New Roman" w:eastAsia="Noto Serif SC" w:cs="Amiri"/>
          <w:lang w:val="zh-CN" w:eastAsia="zh-CN" w:bidi="ar-SA"/>
          <w:color w:val="000000"/>
          <w:rtl w:val="0"/>
        </w:rPr>
        <w:t>神圣权能为本体所固有；既然如此，无力便不能渗入。</w:t>
      </w:r>
    </w:p>
    <w:p>
      <w:r>
        <w:rPr>
          <w:rFonts w:ascii="Times New Roman" w:hAnsi="Times New Roman" w:eastAsia="Noto Serif SC" w:cs="Amiri"/>
          <w:lang w:val="zh-CN" w:eastAsia="zh-CN" w:bidi="ar-SA"/>
          <w:color w:val="000000"/>
          <w:rtl w:val="0"/>
        </w:rPr>
        <w:t>它又关联事物的内在支配层面；既然如此，障碍便不能介入。</w:t>
      </w:r>
    </w:p>
    <w:p>
      <w:r>
        <w:rPr>
          <w:rFonts w:ascii="Times New Roman" w:hAnsi="Times New Roman" w:eastAsia="Noto Serif SC" w:cs="Amiri"/>
          <w:lang w:val="zh-CN" w:eastAsia="zh-CN" w:bidi="ar-SA"/>
          <w:color w:val="000000"/>
          <w:rtl w:val="0"/>
        </w:rPr>
        <w:t>它与万物的关系又按同一准则而行；既然如此，部分与整体相等，个别处于普遍的地位。</w:t>
      </w:r>
    </w:p>
    <w:p>
      <w:r>
        <w:rPr>
          <w:rFonts w:ascii="Times New Roman" w:hAnsi="Times New Roman" w:eastAsia="Noto Serif SC" w:cs="Amiri"/>
          <w:lang w:val="zh-CN" w:eastAsia="zh-CN" w:bidi="ar-SA"/>
          <w:color w:val="000000"/>
          <w:rtl w:val="0"/>
        </w:rPr>
        <w:t>我们将证明这三项论题。</w:t>
      </w:r>
    </w:p>
    <w:p>
      <w:pPr>
        <w:pStyle w:val="Heading2"/>
      </w:pPr>
      <w:r>
        <w:rPr>
          <w:rFonts w:ascii="Times New Roman" w:hAnsi="Times New Roman" w:eastAsia="Noto Serif SC" w:cs="Amiri"/>
          <w:lang w:val="zh-CN" w:eastAsia="zh-CN" w:bidi="ar-SA"/>
          <w:color w:val="000000"/>
          <w:rtl w:val="0"/>
        </w:rPr>
        <w:t>第一项论题</w:t>
      </w:r>
    </w:p>
    <w:p>
      <w:r>
        <w:rPr>
          <w:rFonts w:ascii="Times New Roman" w:hAnsi="Times New Roman" w:eastAsia="Noto Serif SC" w:cs="Amiri"/>
          <w:lang w:val="zh-CN" w:eastAsia="zh-CN" w:bidi="ar-SA"/>
          <w:color w:val="000000"/>
          <w:rtl w:val="0"/>
        </w:rPr>
        <w:t>第一项论题：无始权能是神圣至圣本体所必然具有、不可分离的固有属性；也就是必然为本体所固有，无论从哪一面都不能分离。既然如此，与权能相反的无力，不证自明地不能发生于必然具有权能的本体；否则便须使两种相反者合于一处。既然无力不能发生于本体，便不证自明地不能渗入那本体所必具的权能；既然无力不能进入权能，那固有权能便不证自明地没有高低层次。因为，一切事物存在的层次都来自相反者的介入。例如，热的层次由冷的渗入而来，美的品级由丑的介入而来，等等，依此类比……</w:t>
      </w:r>
    </w:p>
    <w:p>
      <w:r>
        <w:rPr>
          <w:rFonts w:ascii="Times New Roman" w:hAnsi="Times New Roman" w:eastAsia="Noto Serif SC" w:cs="Amiri"/>
          <w:lang w:val="zh-CN" w:eastAsia="zh-CN" w:bidi="ar-SA"/>
          <w:color w:val="000000"/>
          <w:rtl w:val="0"/>
        </w:rPr>
        <w:t>然而，在自身并不必然存在的事物中，没有真实、天然、本体上必不可分的关系，故相反者能相互介入，生出层次，并由差别产生世界的变化。既然无始权能没有层次，权能所作成的一切与权能的关系也必然相同，最大的等于最小的，微粒等于星辰。全人类的复起如使一人活起，作成一个春天如作成一朵花，对那权能同样容易；若归于各种原因，一朵花就会如一个春天那样沉重。</w:t>
      </w:r>
    </w:p>
    <w:p>
      <w:r>
        <w:rPr>
          <w:rFonts w:ascii="Times New Roman" w:hAnsi="Times New Roman" w:eastAsia="Noto Serif SC" w:cs="Amiri"/>
          <w:lang w:val="zh-CN" w:eastAsia="zh-CN" w:bidi="ar-SA"/>
          <w:color w:val="000000"/>
          <w:rtl w:val="0"/>
        </w:rPr>
        <w:t>这一言第二篇第四个“</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层次末段的注中，以及《第二十二言》《第二十封书信》及其附篇中，已经证明：事物的创造若归于唯一、独一无二者，一切便如一物同样容易；若归于各种原因，一物便如一切同样费力、沉重。</w:t>
      </w:r>
      <w:r>
        <w:br/>
      </w:r>
      <w:r>
        <w:br/>
      </w:r>
      <w:r>
        <w:rPr>
          <w:rFonts w:ascii="Times New Roman" w:hAnsi="Times New Roman" w:eastAsia="Noto Serif SC" w:cs="Amiri"/>
          <w:lang w:val="zh-CN" w:eastAsia="zh-CN" w:bidi="ar-SA"/>
          <w:color w:val="000000"/>
          <w:rtl w:val="0"/>
        </w:rPr>
        <w:t>第二项论题：权能关联事物的内在支配层面。是的，宇宙如镜，有两面：一面是可见外在层面，如镜的有色背面；另一面是内在支配层面，如镜的明亮一面。</w:t>
      </w:r>
    </w:p>
    <w:p>
      <w:r>
        <w:rPr>
          <w:rFonts w:ascii="Times New Roman" w:hAnsi="Times New Roman" w:eastAsia="Noto Serif SC" w:cs="Amiri"/>
          <w:lang w:val="zh-CN" w:eastAsia="zh-CN" w:bidi="ar-SA"/>
          <w:color w:val="000000"/>
          <w:rtl w:val="0"/>
        </w:rPr>
        <w:t>可见外在层面是相反者往来之地，美与丑、善与恶、小与大、沉重与容易等事项都出现于此。正因如此，具威严的精妙创造者将表面原因设为祂权能处置的帷幕，免得权能之手显得亲自接触那些依表面理智看来卑微而不相宜的事项，因为伟大与威荣如此要求。然而，祂没有给予那些媒介与原因真正施效之力，因为神圣独一与独一性如此要求。</w:t>
      </w:r>
    </w:p>
    <w:p>
      <w:r>
        <w:rPr>
          <w:rFonts w:ascii="Times New Roman" w:hAnsi="Times New Roman" w:eastAsia="Noto Serif SC" w:cs="Amiri"/>
          <w:lang w:val="zh-CN" w:eastAsia="zh-CN" w:bidi="ar-SA"/>
          <w:color w:val="000000"/>
          <w:rtl w:val="0"/>
        </w:rPr>
        <w:t>而内在支配层面在一切中都是明亮、清洁的，个体外形的色彩与伪饰不会混入其中。这一面无媒介地朝向自己的创造者，其中没有原因的前后相承、因由的层层相续；</w:t>
      </w:r>
    </w:p>
    <w:p>
      <w:r>
        <w:rPr>
          <w:rFonts w:ascii="Times New Roman" w:hAnsi="Times New Roman" w:eastAsia="Noto Serif SC" w:cs="Amiri"/>
          <w:lang w:val="zh-CN" w:eastAsia="zh-CN" w:bidi="ar-SA"/>
          <w:color w:val="000000"/>
          <w:rtl w:val="0"/>
        </w:rPr>
        <w:t>施因与受因关系也不能进入其中；其中没有曲折，障碍也不能介入，微粒与太阳成为手足。</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那权能既单一、不由多件组成，又无限，又为本体所固有；权能所关联之处又无媒介、无污点、无违抗。既然如此，在那权能范围内，大者不能对小者傲慢，群体不能对个体自称有优势，整体相较部分也不能在权能面前更多地矜持、推拒。</w:t>
      </w:r>
      <w:r>
        <w:br/>
      </w:r>
      <w:r>
        <w:br/>
      </w:r>
      <w:r>
        <w:rPr>
          <w:rFonts w:ascii="Times New Roman" w:hAnsi="Times New Roman" w:eastAsia="Noto Serif SC" w:cs="Amiri"/>
          <w:lang w:val="zh-CN" w:eastAsia="zh-CN" w:bidi="ar-SA"/>
          <w:color w:val="000000"/>
          <w:rtl w:val="0"/>
        </w:rPr>
        <w:t>第三项论题：权能与万物的关系按同一准则而行，也就是对多与少、大与小一视同仁。我们将借几个比喻，使这深奥论题接近理解。</w:t>
      </w:r>
    </w:p>
    <w:p>
      <w:r>
        <w:rPr>
          <w:rFonts w:ascii="Times New Roman" w:hAnsi="Times New Roman" w:eastAsia="Noto Serif SC" w:cs="Amiri"/>
          <w:lang w:val="zh-CN" w:eastAsia="zh-CN" w:bidi="ar-SA"/>
          <w:color w:val="000000"/>
          <w:rtl w:val="0"/>
        </w:rPr>
        <w:t>宇宙中的“透明”“相对而照”“平衡”“秩序”“脱离个体限定”“服从”，各是一种使多与少、大与小相等的情状。</w:t>
      </w:r>
    </w:p>
    <w:p>
      <w:r>
        <w:rPr>
          <w:rFonts w:ascii="Times New Roman" w:hAnsi="Times New Roman" w:eastAsia="Noto Serif SC" w:cs="Amiri"/>
          <w:lang w:val="zh-CN" w:eastAsia="zh-CN" w:bidi="ar-SA"/>
          <w:color w:val="000000"/>
          <w:rtl w:val="0"/>
        </w:rPr>
        <w:t>第一比喻：显示“透明”的奥义。例如，太阳彰显的恩流——影像与映照——在海面与每滴海水中都显出同一形貌。若地球由各种玻璃碎片组成、毫无帷幕地面对太阳，太阳的映照在每片与整个地球表面都会一样，不相争、不分割、不减少。假使太阳是自由择行的施为者，以意欲给予光流与映照的影像，那么给予全地表的恩流也不会比给予一颗微粒的更沉重。</w:t>
      </w:r>
    </w:p>
    <w:p>
      <w:r>
        <w:rPr>
          <w:rFonts w:ascii="Times New Roman" w:hAnsi="Times New Roman" w:eastAsia="Noto Serif SC" w:cs="Amiri"/>
          <w:lang w:val="zh-CN" w:eastAsia="zh-CN" w:bidi="ar-SA"/>
          <w:color w:val="000000"/>
          <w:rtl w:val="0"/>
        </w:rPr>
        <w:t>第二比喻：“相对而照”的奥义。例如，假设一个大圆由有生命的个体、也就是人组成，圆心的一人手持一烛，圆周各人手持一镜，那么圆心给予外围诸镜的光流与映照的显现，其关系相同，不相争、不分割、不减少。</w:t>
      </w:r>
    </w:p>
    <w:p>
      <w:r>
        <w:rPr>
          <w:rFonts w:ascii="Times New Roman" w:hAnsi="Times New Roman" w:eastAsia="Noto Serif SC" w:cs="Amiri"/>
          <w:lang w:val="zh-CN" w:eastAsia="zh-CN" w:bidi="ar-SA"/>
          <w:color w:val="000000"/>
          <w:rtl w:val="0"/>
        </w:rPr>
        <w:t>第三比喻：“平衡”的奥义。例如，有一架真实、灵敏而极大的天平，两盘中无论放两个太阳、两颗星、两座山、两个蛋还是两颗微粒，只用同样的力量，那灵敏大天平的一盘便能升天，另一盘降地。</w:t>
      </w:r>
    </w:p>
    <w:p>
      <w:r>
        <w:rPr>
          <w:rFonts w:ascii="Times New Roman" w:hAnsi="Times New Roman" w:eastAsia="Noto Serif SC" w:cs="Amiri"/>
          <w:lang w:val="zh-CN" w:eastAsia="zh-CN" w:bidi="ar-SA"/>
          <w:color w:val="000000"/>
          <w:rtl w:val="0"/>
        </w:rPr>
        <w:t>第四比喻：“秩序”的奥义。例如，最大的船也能像最小的玩具一样转动。</w:t>
      </w:r>
    </w:p>
    <w:p>
      <w:r>
        <w:rPr>
          <w:rFonts w:ascii="Times New Roman" w:hAnsi="Times New Roman" w:eastAsia="Noto Serif SC" w:cs="Amiri"/>
          <w:lang w:val="zh-CN" w:eastAsia="zh-CN" w:bidi="ar-SA"/>
          <w:color w:val="000000"/>
          <w:rtl w:val="0"/>
        </w:rPr>
        <w:t>第五比喻：“脱离个体限定”的奥义。例如，一个脱离个体限定的本质，对于自己从最小直到最大的全部个别实例，</w:t>
      </w:r>
    </w:p>
    <w:p>
      <w:r>
        <w:rPr>
          <w:rFonts w:ascii="Times New Roman" w:hAnsi="Times New Roman" w:eastAsia="Noto Serif SC" w:cs="Amiri"/>
          <w:lang w:val="zh-CN" w:eastAsia="zh-CN" w:bidi="ar-SA"/>
          <w:color w:val="000000"/>
          <w:rtl w:val="0"/>
        </w:rPr>
        <w:t>都一视同仁地进入，不减少、不分割。表面个体形态的特有性质不会干扰、不会使之混乱，也不改变那脱离个体限定之本质的关联。例如，一条针般的小鱼与鲸鱼一样拥有那本质，一个微生物与犀牛一样承载动物本质。</w:t>
      </w:r>
    </w:p>
    <w:p>
      <w:r>
        <w:rPr>
          <w:rFonts w:ascii="Times New Roman" w:hAnsi="Times New Roman" w:eastAsia="Noto Serif SC" w:cs="Amiri"/>
          <w:lang w:val="zh-CN" w:eastAsia="zh-CN" w:bidi="ar-SA"/>
          <w:color w:val="000000"/>
          <w:rtl w:val="0"/>
        </w:rPr>
        <w:t>第六比喻：显示“服从”的奥义。例如，一个统帅以“前进！”的命令调动一名士兵，也以同样的命令调动一支军队。</w:t>
      </w:r>
    </w:p>
    <w:p>
      <w:r>
        <w:rPr>
          <w:rFonts w:ascii="Times New Roman" w:hAnsi="Times New Roman" w:eastAsia="Noto Serif SC" w:cs="Amiri"/>
          <w:lang w:val="zh-CN" w:eastAsia="zh-CN" w:bidi="ar-SA"/>
          <w:color w:val="000000"/>
          <w:rtl w:val="0"/>
        </w:rPr>
        <w:t>这服从比喻的真实就是：经验表明，宇宙中每一事物都有一个完善之点，并有趋向那一点的倾向。倾向倍增便成为需要，需要倍增便成为渴望，渴望倍增便成为被吸引。而被吸引、渴望、需要与倾向，正是事物本质服从至高的至真者创造命令的一粒粒种子与核心。自身并不必然存在的事物，其本质的完善，不加限定地说是存在本身；其特有完善，则是一种专属于它、使禀赋由潜能转为现实的存在。</w:t>
      </w:r>
    </w:p>
    <w:p>
      <w:r>
        <w:rPr>
          <w:rFonts w:ascii="Times New Roman" w:hAnsi="Times New Roman" w:eastAsia="Noto Serif SC" w:cs="Amiri"/>
          <w:lang w:val="zh-CN" w:eastAsia="zh-CN" w:bidi="ar-SA"/>
          <w:color w:val="000000"/>
          <w:rtl w:val="0"/>
        </w:rPr>
        <w:t>全宇宙服从“</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（有！）”之命，如同一颗微粒——相当于一名士兵——的服从。对于来自无始意欲的、无始的“</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（有！）”之命，自身并不必然存在的事物在服从、遵行之中，同时内蕴着同样为意欲之彰显的倾向、需要、渴慕与被吸引。精微的水以柔细的倾向领受凝结之命时，便能裂铁，显示服从奥义的力量。</w:t>
      </w:r>
    </w:p>
    <w:p>
      <w:r>
        <w:rPr>
          <w:rFonts w:ascii="Times New Roman" w:hAnsi="Times New Roman" w:eastAsia="Noto Serif SC" w:cs="Amiri"/>
          <w:lang w:val="zh-CN" w:eastAsia="zh-CN" w:bidi="ar-SA"/>
          <w:color w:val="000000"/>
          <w:rtl w:val="0"/>
        </w:rPr>
        <w:t>这六个比喻既亲眼可见地出现在自身并不必然存在的事物的力量与行动中——它们欠缺、有限、软弱，没有真正施效之力——那么相对于无始权能，万物当然无疑相等。那权能无限、无始、无终，从纯粹非存在作成全宇宙，使一切理智惊叹，并以伟大的成果彰显；没有任何事物对祂是沉重的。别疏忽！不能用这六个奥义的小秤来称那权能，两者不能相提并论；提及它们，只为使之接近理解，消除以为遥远、不可能的疑惑。</w:t>
      </w:r>
    </w:p>
    <w:p>
      <w:pPr>
        <w:pStyle w:val="Heading2"/>
      </w:pPr>
      <w:r>
        <w:rPr>
          <w:rFonts w:ascii="Times New Roman" w:hAnsi="Times New Roman" w:eastAsia="Noto Serif SC" w:cs="Amiri"/>
          <w:lang w:val="zh-CN" w:eastAsia="zh-CN" w:bidi="ar-SA"/>
          <w:color w:val="000000"/>
          <w:rtl w:val="0"/>
        </w:rPr>
        <w:t>第三项原则的结果与概要：</w:t>
      </w:r>
    </w:p>
    <w:p>
      <w:r>
        <w:rPr>
          <w:rFonts w:ascii="Times New Roman" w:hAnsi="Times New Roman" w:eastAsia="Noto Serif SC" w:cs="Amiri"/>
          <w:lang w:val="zh-CN" w:eastAsia="zh-CN" w:bidi="ar-SA"/>
          <w:color w:val="000000"/>
          <w:rtl w:val="0"/>
        </w:rPr>
        <w:t>既然无始权能无限，且是至圣本体所必然具有、不可分离的属性；每一事物那无污点、无帷幕的内在支配层面又朝向祂，与祂相对，就存在与非存在两边相等的可能性而言处于平衡；又服从造化的宏大律法——造化秩序与Allah的常行法则；其内在支配层面又脱离障碍与各别特性，纯净无染，那么，</w:t>
      </w:r>
    </w:p>
    <w:p>
      <w:r>
        <w:rPr>
          <w:rFonts w:ascii="Times New Roman" w:hAnsi="Times New Roman" w:eastAsia="Noto Serif SC" w:cs="Amiri"/>
          <w:lang w:val="zh-CN" w:eastAsia="zh-CN" w:bidi="ar-SA"/>
          <w:color w:val="000000"/>
          <w:rtl w:val="0"/>
        </w:rPr>
        <w:t>最大的事物如同最小的事物，也不会对那权能更多地矜持、推拒、抵抗。</w:t>
      </w:r>
    </w:p>
    <w:p>
      <w:r>
        <w:rPr>
          <w:rFonts w:ascii="Times New Roman" w:hAnsi="Times New Roman" w:eastAsia="Noto Serif SC" w:cs="Amiri"/>
          <w:lang w:val="zh-CN" w:eastAsia="zh-CN" w:bidi="ar-SA"/>
          <w:color w:val="000000"/>
          <w:rtl w:val="0"/>
        </w:rPr>
        <w:t>既然如此，在复起时使全部有灵魂者活起，对于权能也不会比在春天使一只苍蝇活起更沉重。既然如此，</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（创造你们全体、使你们全体复起，对于Allah，无非与创造一人、使一人复起同样容易）这谕令毫无夸张，正确、真实。既然如此，我们的主张——“施为者有能力，在这一面没有任何障碍”——便断然成立。</w:t>
      </w:r>
    </w:p>
    <w:p>
      <w:pPr>
        <w:pStyle w:val="Heading2"/>
      </w:pPr>
      <w:r>
        <w:rPr>
          <w:rFonts w:ascii="Times New Roman" w:hAnsi="Times New Roman" w:eastAsia="Noto Serif SC" w:cs="Amiri"/>
          <w:lang w:val="zh-CN" w:eastAsia="zh-CN" w:bidi="ar-SA"/>
          <w:color w:val="000000"/>
          <w:rtl w:val="0"/>
        </w:rPr>
        <w:t>第四项原则</w:t>
      </w:r>
    </w:p>
    <w:p>
      <w:r>
        <w:rPr>
          <w:rFonts w:ascii="Times New Roman" w:hAnsi="Times New Roman" w:eastAsia="Noto Serif SC" w:cs="Amiri"/>
          <w:lang w:val="zh-CN" w:eastAsia="zh-CN" w:bidi="ar-SA"/>
          <w:color w:val="000000"/>
          <w:rtl w:val="0"/>
        </w:rPr>
        <w:t>正如末日与复起有其必需因素，带来复起的施为者也有能力；同样，这世界也有接受末日与复起的能力。我们这“所施之处能够接受”的主张，有四项论题。</w:t>
      </w:r>
    </w:p>
    <w:p>
      <w:r>
        <w:rPr>
          <w:rFonts w:ascii="Times New Roman" w:hAnsi="Times New Roman" w:eastAsia="Noto Serif SC" w:cs="Amiri"/>
          <w:lang w:val="zh-CN" w:eastAsia="zh-CN" w:bidi="ar-SA"/>
          <w:color w:val="000000"/>
          <w:rtl w:val="0"/>
        </w:rPr>
        <w:t>第一：这今世世界可能死亡。</w:t>
      </w:r>
    </w:p>
    <w:p>
      <w:r>
        <w:rPr>
          <w:rFonts w:ascii="Times New Roman" w:hAnsi="Times New Roman" w:eastAsia="Noto Serif SC" w:cs="Amiri"/>
          <w:lang w:val="zh-CN" w:eastAsia="zh-CN" w:bidi="ar-SA"/>
          <w:color w:val="000000"/>
          <w:rtl w:val="0"/>
        </w:rPr>
        <w:t>第三：那毁坏、死去的世界能够以后世的形态修复、活起。</w:t>
      </w:r>
    </w:p>
    <w:p>
      <w:r>
        <w:rPr>
          <w:rFonts w:ascii="Times New Roman" w:hAnsi="Times New Roman" w:eastAsia="Noto Serif SC" w:cs="Amiri"/>
          <w:lang w:val="zh-CN" w:eastAsia="zh-CN" w:bidi="ar-SA"/>
          <w:color w:val="000000"/>
          <w:rtl w:val="0"/>
        </w:rPr>
        <w:t>第四：那可能的修复与活起确会发生。</w:t>
      </w:r>
      <w:r>
        <w:br/>
      </w:r>
      <w:r>
        <w:br/>
      </w:r>
      <w:r>
        <w:rPr>
          <w:rFonts w:ascii="Times New Roman" w:hAnsi="Times New Roman" w:eastAsia="Noto Serif SC" w:cs="Amiri"/>
          <w:lang w:val="zh-CN" w:eastAsia="zh-CN" w:bidi="ar-SA"/>
          <w:color w:val="000000"/>
          <w:rtl w:val="0"/>
        </w:rPr>
        <w:t>第一项论题：这宇宙可能死亡。因为，一件事物若进入发展法则，就必有生长与发育；若有生长与长大，便必有天然寿命；若有天然寿命，便必有天然终期。极广泛的归纳与考察已经确立：这样的事物不能使自己逃离死亡之爪。</w:t>
      </w:r>
    </w:p>
    <w:p>
      <w:r>
        <w:rPr>
          <w:rFonts w:ascii="Times New Roman" w:hAnsi="Times New Roman" w:eastAsia="Noto Serif SC" w:cs="Amiri"/>
          <w:lang w:val="zh-CN" w:eastAsia="zh-CN" w:bidi="ar-SA"/>
          <w:color w:val="000000"/>
          <w:rtl w:val="0"/>
        </w:rPr>
        <w:t>是的，正如人是一个小世界，不能免于崩解，世界也是一个巨大的人，不能逃离死亡之爪。它也会死，随后活起；或躺下，随后在复起之晨睁眼。</w:t>
      </w:r>
    </w:p>
    <w:p>
      <w:r>
        <w:rPr>
          <w:rFonts w:ascii="Times New Roman" w:hAnsi="Times New Roman" w:eastAsia="Noto Serif SC" w:cs="Amiri"/>
          <w:lang w:val="zh-CN" w:eastAsia="zh-CN" w:bidi="ar-SA"/>
          <w:color w:val="000000"/>
          <w:rtl w:val="0"/>
        </w:rPr>
        <w:t>而且，正如一棵有生命的树是宇宙的缩小副本，也不能逃离毁坏与瓦解，同样，从创造之树分枝而来的宇宙系列，也无法免于为修复、更新而受的毁坏与分散。</w:t>
      </w:r>
    </w:p>
    <w:p>
      <w:r>
        <w:rPr>
          <w:rFonts w:ascii="Times New Roman" w:hAnsi="Times New Roman" w:eastAsia="Noto Serif SC" w:cs="Amiri"/>
          <w:lang w:val="zh-CN" w:eastAsia="zh-CN" w:bidi="ar-SA"/>
          <w:color w:val="000000"/>
          <w:rtl w:val="0"/>
        </w:rPr>
        <w:t>若今世在天然终期之前没有蒙无始意欲许可而遭遇外来病患或破坏事件，其至睿的精妙创造者也不在天然终期之前将它解体，那么即使按科学计算，也必有一日，</w:t>
      </w:r>
      <w:r>
        <w:rPr>
          <w:rFonts w:ascii="Amiri" w:hAnsi="Amiri" w:eastAsia="Amiri" w:cs="Amiri"/>
          <w:lang w:val="zh-CN" w:eastAsia="zh-CN" w:bidi="ar-SA"/>
          <w:rtl w:val="1"/>
          <w:cs w:val="1"/>
          <w:color w:val="000000"/>
          <w:sz w:val="24"/>
          <w:szCs w:val="24"/>
        </w:rPr>
        <w:t>ﺍِﺫَﺍ ﺍﻟﺸَّﻤْﺲُ ﻛُﻮِّﺭَﺕْ ٭ ﻭَﺍِﺫَﺍ ﺍﻟﻨُّﺠُﻮﻡُ ﺍﻧْﻜَﺪَﺭَﺕْ ٭ ﻭَﺍِﺫَﺍ ﺍﻟْﺠِﺒَﺎﻝُ ﺳُﻴِّﺮَﺕْ ٭ ﺍِﺫَﺍ ﺍﻟﺴَّﻤَٓﺎﺀُ ﺍﻧْﻔَﻄَﺮَﺕْ ٭ ﻭَﺍِﺫَﺍ ﺍﻟْﻜَﻮَﺍﻛِﺐُ ﺍﻧْﺘَﺜَﺮَﺕْ ٭ ﻭَﺍِﺫَﺍ ﺍﻟْﺒِﺤَﺎﺭُ ﻓُﺠِّﺮَﺕْ</w:t>
      </w:r>
      <w:r>
        <w:rPr>
          <w:rFonts w:ascii="Times New Roman" w:hAnsi="Times New Roman" w:eastAsia="Noto Serif SC" w:cs="Amiri"/>
          <w:lang w:val="zh-CN" w:eastAsia="zh-CN" w:bidi="ar-SA"/>
          <w:color w:val="000000"/>
          <w:rtl w:val="0"/>
        </w:rPr>
        <w:t>（当太阳被卷收、失去光明，群星散落、坠下，山岳被移走、散去，天空裂开，星辰散落，海洋被冲开、彼此贯通之时）这些意义与奥义将蒙无始全能者许可而显现。那称为今世的巨人将进入临终痛楚，以奇特的喘息与可怕的声音响彻、充满空间，呼喊而死；之后，奉神圣命令活起。</w:t>
      </w:r>
    </w:p>
    <w:p>
      <w:pPr>
        <w:pStyle w:val="Heading2"/>
      </w:pPr>
      <w:r>
        <w:rPr>
          <w:rFonts w:ascii="Times New Roman" w:hAnsi="Times New Roman" w:eastAsia="Noto Serif SC" w:cs="Amiri"/>
          <w:lang w:val="zh-CN" w:eastAsia="zh-CN" w:bidi="ar-SA"/>
          <w:color w:val="000000"/>
          <w:rtl w:val="0"/>
        </w:rPr>
        <w:t>一项带精细隐示的论题</w:t>
      </w:r>
    </w:p>
    <w:p>
      <w:r>
        <w:rPr>
          <w:rFonts w:ascii="Times New Roman" w:hAnsi="Times New Roman" w:eastAsia="Noto Serif SC" w:cs="Amiri"/>
          <w:lang w:val="zh-CN" w:eastAsia="zh-CN" w:bidi="ar-SA"/>
          <w:color w:val="000000"/>
          <w:rtl w:val="0"/>
        </w:rPr>
        <w:t>正如水凝为冰，便损水自身；冰融为水，便损冰自身；精髓增强，外壳便受损；言辞变粗重，意义便受损；身体得益，灵魂便弱；灵魂得益，身体便精微。</w:t>
      </w:r>
    </w:p>
    <w:p>
      <w:r>
        <w:rPr>
          <w:rFonts w:ascii="Times New Roman" w:hAnsi="Times New Roman" w:eastAsia="Noto Serif SC" w:cs="Amiri"/>
          <w:lang w:val="zh-CN" w:eastAsia="zh-CN" w:bidi="ar-SA"/>
          <w:color w:val="000000"/>
          <w:rtl w:val="0"/>
        </w:rPr>
        <w:t>同样，稠密世界——今世——随着生命机器的运转，为精微世界——后世——而变得透明、精微。开创的权能以极令人惊叹的活动，向稠密、僵固、熄灭、死去的部分散布生命之光；这是权能的一项隐示：祂为精微世界而以生命之光使这稠密世界融化、燃起、发光，加强其真实。</w:t>
      </w:r>
    </w:p>
    <w:p>
      <w:r>
        <w:rPr>
          <w:rFonts w:ascii="Times New Roman" w:hAnsi="Times New Roman" w:eastAsia="Noto Serif SC" w:cs="Amiri"/>
          <w:lang w:val="zh-CN" w:eastAsia="zh-CN" w:bidi="ar-SA"/>
          <w:color w:val="000000"/>
          <w:rtl w:val="0"/>
        </w:rPr>
        <w:t>是的，真实无论多弱也不会死，不像形态那样毁灭，反而会在个体与形态间旅行。真实成长、发展，不断扩展；外壳与形态则老旧、精薄、碎裂，又为配得那稳定而长大的真实之身量，以更美的形态更新。在增减方面，真实与形态成反比例：形态越粗厚，真实便越薄弱；形态越精薄，真实便越有力量。这一法则涵盖一切进入发展法则的事物。</w:t>
      </w:r>
    </w:p>
    <w:p>
      <w:r>
        <w:rPr>
          <w:rFonts w:ascii="Times New Roman" w:hAnsi="Times New Roman" w:eastAsia="Noto Serif SC" w:cs="Amiri"/>
          <w:lang w:val="zh-CN" w:eastAsia="zh-CN" w:bidi="ar-SA"/>
          <w:color w:val="000000"/>
          <w:rtl w:val="0"/>
        </w:rPr>
        <w:t>可见，必有一个时候，作为宇宙至大真实之外壳与形态的可见世界，将蒙具威严的开创者</w:t>
      </w:r>
    </w:p>
    <w:p>
      <w:r>
        <w:rPr>
          <w:rFonts w:ascii="Times New Roman" w:hAnsi="Times New Roman" w:eastAsia="Noto Serif SC" w:cs="Amiri"/>
          <w:lang w:val="zh-CN" w:eastAsia="zh-CN" w:bidi="ar-SA"/>
          <w:color w:val="000000"/>
          <w:rtl w:val="0"/>
        </w:rPr>
        <w:t>许可而碎裂，之后以更美的形态更新。</w:t>
      </w:r>
      <w:r>
        <w:rPr>
          <w:rFonts w:ascii="Amiri" w:hAnsi="Amiri" w:eastAsia="Amiri" w:cs="Amiri"/>
          <w:lang w:val="zh-CN" w:eastAsia="zh-CN" w:bidi="ar-SA"/>
          <w:rtl w:val="1"/>
          <w:cs w:val="1"/>
          <w:color w:val="000000"/>
          <w:sz w:val="24"/>
          <w:szCs w:val="24"/>
        </w:rPr>
        <w:t>ﻳَﻮْﻡَ ﺗُﺒَﺪَّﻝُ الْاَرْضُ ﻏَﻴْﺮَ الْاَرْضِ</w:t>
      </w:r>
      <w:r>
        <w:rPr>
          <w:rFonts w:ascii="Times New Roman" w:hAnsi="Times New Roman" w:eastAsia="Noto Serif SC" w:cs="Amiri"/>
          <w:lang w:val="zh-CN" w:eastAsia="zh-CN" w:bidi="ar-SA"/>
          <w:color w:val="000000"/>
          <w:rtl w:val="0"/>
        </w:rPr>
        <w:t>（那一日，大地将被换成另一大地）这一奥义将实现。</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今世可能死亡，这可能性毫无疑问。</w:t>
      </w:r>
      <w:r>
        <w:br/>
      </w:r>
      <w:r>
        <w:br/>
      </w:r>
      <w:r>
        <w:rPr>
          <w:rFonts w:ascii="Times New Roman" w:hAnsi="Times New Roman" w:eastAsia="Noto Serif SC" w:cs="Amiri"/>
          <w:lang w:val="zh-CN" w:eastAsia="zh-CN" w:bidi="ar-SA"/>
          <w:color w:val="000000"/>
          <w:rtl w:val="0"/>
        </w:rPr>
        <w:t>第二项论题：今世之死会发生。其证据是全部天启宗教的共识、一切健全天性的见证、宇宙全部转变、更换与变化的指示；又是数量如世纪与年份一样多的有生命世界与运行诸世界，在今世客舍中以自身的死亡见证：原本的今世也会如它们一样死亡。</w:t>
      </w:r>
    </w:p>
    <w:p>
      <w:pPr>
        <w:pStyle w:val="Heading2"/>
      </w:pPr>
      <w:r>
        <w:rPr>
          <w:rFonts w:ascii="Times New Roman" w:hAnsi="Times New Roman" w:eastAsia="Noto Serif SC" w:cs="Amiri"/>
          <w:lang w:val="zh-CN" w:eastAsia="zh-CN" w:bidi="ar-SA"/>
          <w:color w:val="000000"/>
          <w:rtl w:val="0"/>
        </w:rPr>
        <w:t>第二项论题</w:t>
      </w:r>
    </w:p>
    <w:p>
      <w:r>
        <w:rPr>
          <w:rFonts w:ascii="Times New Roman" w:hAnsi="Times New Roman" w:eastAsia="Noto Serif SC" w:cs="Amiri"/>
          <w:lang w:val="zh-CN" w:eastAsia="zh-CN" w:bidi="ar-SA"/>
          <w:color w:val="000000"/>
          <w:rtl w:val="0"/>
        </w:rPr>
        <w:t>若愿按《古兰经》经文所指的形态，想象今世临终之苦，那就看：宇宙各部分以精密、崇高的系统相互联结，以幽隐、柔细、精微的纽带彼此相系；它们处于如此严整的秩序中，只要高处天体中的一个领受“</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有！）”之命，或“离开你的轴线”的谕令，今世便开始临终痛楚。星辰将相撞，天体将动荡，在无尽的宇宙空间中，数百万颗炮弹般的天体，将像星球般巨大的火炮轰鸣一样发出可怕的哀号；彼此相撞，火花飞散，山岳飞起，海洋燃烧，大地将被夷平。</w:t>
      </w:r>
    </w:p>
    <w:p>
      <w:r>
        <w:rPr>
          <w:rFonts w:ascii="Times New Roman" w:hAnsi="Times New Roman" w:eastAsia="Noto Serif SC" w:cs="Amiri"/>
          <w:lang w:val="zh-CN" w:eastAsia="zh-CN" w:bidi="ar-SA"/>
          <w:color w:val="000000"/>
          <w:rtl w:val="0"/>
        </w:rPr>
        <w:t>以这死亡与临终痛楚，无始全能者摇荡、澄分宇宙；火狱与其物质被引向一方，乐园与宜于乐园的物质被引向另一方，后世世界便显现。</w:t>
      </w:r>
      <w:r>
        <w:br/>
      </w:r>
      <w:r>
        <w:br/>
      </w:r>
      <w:r>
        <w:rPr>
          <w:rFonts w:ascii="Times New Roman" w:hAnsi="Times New Roman" w:eastAsia="Noto Serif SC" w:cs="Amiri"/>
          <w:lang w:val="zh-CN" w:eastAsia="zh-CN" w:bidi="ar-SA"/>
          <w:color w:val="000000"/>
          <w:rtl w:val="0"/>
        </w:rPr>
        <w:t>第三项论题：将死的世界可能活起。因为，如第二项原则已经证明的，权能毫无欠缺，必需因素极强，这事情又属可能。一个可能之事，若有极强的必需因素，施为者的权能又无欠缺，便可以将它看作不只是可能，而且必将发生。</w:t>
      </w:r>
    </w:p>
    <w:p>
      <w:pPr>
        <w:pStyle w:val="Heading2"/>
      </w:pPr>
      <w:r>
        <w:rPr>
          <w:rFonts w:ascii="Times New Roman" w:hAnsi="Times New Roman" w:eastAsia="Noto Serif SC" w:cs="Amiri"/>
          <w:lang w:val="zh-CN" w:eastAsia="zh-CN" w:bidi="ar-SA"/>
          <w:color w:val="000000"/>
          <w:rtl w:val="0"/>
        </w:rPr>
        <w:t>第三项论题</w:t>
      </w:r>
    </w:p>
    <w:p>
      <w:pPr>
        <w:pStyle w:val="Heading2"/>
      </w:pPr>
      <w:r>
        <w:rPr>
          <w:rFonts w:ascii="Times New Roman" w:hAnsi="Times New Roman" w:eastAsia="Noto Serif SC" w:cs="Amiri"/>
          <w:lang w:val="zh-CN" w:eastAsia="zh-CN" w:bidi="ar-SA"/>
          <w:color w:val="000000"/>
          <w:rtl w:val="0"/>
        </w:rPr>
        <w:t>一项带隐示的精义</w:t>
      </w:r>
    </w:p>
    <w:p>
      <w:r>
        <w:rPr>
          <w:rFonts w:ascii="Times New Roman" w:hAnsi="Times New Roman" w:eastAsia="Noto Serif SC" w:cs="Amiri"/>
          <w:lang w:val="zh-CN" w:eastAsia="zh-CN" w:bidi="ar-SA"/>
          <w:color w:val="000000"/>
          <w:rtl w:val="0"/>
        </w:rPr>
        <w:t>若细看宇宙，便见其中有两种要素，延伸各方，四处扎根；以善与恶、美与丑、利与害、完善与欠缺、光辉与黑暗、引导与迷误、光明与烈火、信仰与不信、顺从与违抗、畏惧与爱等成果与果实，在这宇宙中，</w:t>
      </w:r>
    </w:p>
    <w:p>
      <w:r>
        <w:rPr>
          <w:rFonts w:ascii="Times New Roman" w:hAnsi="Times New Roman" w:eastAsia="Noto Serif SC" w:cs="Amiri"/>
          <w:lang w:val="zh-CN" w:eastAsia="zh-CN" w:bidi="ar-SA"/>
          <w:color w:val="000000"/>
          <w:rtl w:val="0"/>
        </w:rPr>
        <w:t>相反者彼此冲突，始终经历变化与更换；其齿轮不断转动，如同为另一世界生产成果的机坊。那两种要素彼此相反的枝与结果，当然将通向永恒，汇聚后彼此分离；那时便以乐园与火狱的形态显现。</w:t>
      </w:r>
    </w:p>
    <w:p>
      <w:r>
        <w:rPr>
          <w:rFonts w:ascii="Times New Roman" w:hAnsi="Times New Roman" w:eastAsia="Noto Serif SC" w:cs="Amiri"/>
          <w:lang w:val="zh-CN" w:eastAsia="zh-CN" w:bidi="ar-SA"/>
          <w:color w:val="000000"/>
          <w:rtl w:val="0"/>
        </w:rPr>
        <w:t>既然长存世界将从这消逝世界作成，其根本要素当然将通向长存与永恒。是的，乐园与火狱是创造之树上那伸向、倾向永恒之枝的两颗果实，是宇宙系列的两个结果，是这些情状洪流的两座仓库，是朝永恒流动、起伏之万物的两座汇池，是恩泽与制伏的两处彰显之所。当权能之手以猛烈的动作摇荡宇宙时，那两座汇池便将被与之相宜的物质填满。</w:t>
      </w:r>
    </w:p>
    <w:p>
      <w:pPr>
        <w:pStyle w:val="Heading2"/>
      </w:pPr>
      <w:r>
        <w:rPr>
          <w:rFonts w:ascii="Times New Roman" w:hAnsi="Times New Roman" w:eastAsia="Noto Serif SC" w:cs="Amiri"/>
          <w:lang w:val="zh-CN" w:eastAsia="zh-CN" w:bidi="ar-SA"/>
          <w:color w:val="000000"/>
          <w:rtl w:val="0"/>
        </w:rPr>
        <w:t>这项带隐示之精义的奥义就是：</w:t>
      </w:r>
    </w:p>
    <w:p>
      <w:r>
        <w:rPr>
          <w:rFonts w:ascii="Times New Roman" w:hAnsi="Times New Roman" w:eastAsia="Noto Serif SC" w:cs="Amiri"/>
          <w:lang w:val="zh-CN" w:eastAsia="zh-CN" w:bidi="ar-SA"/>
          <w:color w:val="000000"/>
          <w:rtl w:val="0"/>
        </w:rPr>
        <w:t>无始的至睿者依无始无终的眷顾与无始智慧的要求，创造今世，使之成为试验之所、考验之场、至美诸名的镜子、预知与裁定及权能之笔的书页。试验与考验促成生长与发育，生长与发育促成禀赋的发展，禀赋的发展促成能力的显现，能力的显现促成相对真实的显露；相对真实的显露，又使具威严的精妙创造者显示祂至美诸名彰显的纹饰，使宇宙成为万物皆依赖祂而祂无所依赖者的一封封书信。</w:t>
      </w:r>
    </w:p>
    <w:p>
      <w:r>
        <w:rPr>
          <w:rFonts w:ascii="Times New Roman" w:hAnsi="Times New Roman" w:eastAsia="Noto Serif SC" w:cs="Amiri"/>
          <w:lang w:val="zh-CN" w:eastAsia="zh-CN" w:bidi="ar-SA"/>
          <w:color w:val="000000"/>
          <w:rtl w:val="0"/>
        </w:rPr>
        <w:t>凭这考验的奥义与承担义务的奥义，高尚灵魂如钻石的本质，便从低下灵魂如煤的物质中澄清、分离。</w:t>
      </w:r>
    </w:p>
    <w:p>
      <w:r>
        <w:rPr>
          <w:rFonts w:ascii="Times New Roman" w:hAnsi="Times New Roman" w:eastAsia="Noto Serif SC" w:cs="Amiri"/>
          <w:lang w:val="zh-CN" w:eastAsia="zh-CN" w:bidi="ar-SA"/>
          <w:color w:val="000000"/>
          <w:rtl w:val="0"/>
        </w:rPr>
        <w:t>为了这些已述奥义，以及我们尚不知的许多精细、崇高的智慧，祂意欲世界如此，也为那些智慧意欲这世界变化、转变。为转变与变化，祂含智慧地将相反者混合、置于对面，把损害混入利益，把恶放入善，把丑合于美，如揉面团般揉合，使宇宙服从更换、变化的法则与转变、发展的准则。</w:t>
      </w:r>
    </w:p>
    <w:p>
      <w:r>
        <w:rPr>
          <w:rFonts w:ascii="Times New Roman" w:hAnsi="Times New Roman" w:eastAsia="Noto Serif SC" w:cs="Amiri"/>
          <w:lang w:val="zh-CN" w:eastAsia="zh-CN" w:bidi="ar-SA"/>
          <w:color w:val="000000"/>
          <w:rtl w:val="0"/>
        </w:rPr>
        <w:t>待考验之会关闭，试验之时结束，至美诸名施行其作用，预知与裁定之笔完整写下书信，权能完成创造之艺的纹饰，万物履行</w:t>
      </w:r>
    </w:p>
    <w:p>
      <w:r>
        <w:rPr>
          <w:rFonts w:ascii="Times New Roman" w:hAnsi="Times New Roman" w:eastAsia="Noto Serif SC" w:cs="Amiri"/>
          <w:lang w:val="zh-CN" w:eastAsia="zh-CN" w:bidi="ar-SA"/>
          <w:color w:val="000000"/>
          <w:rtl w:val="0"/>
        </w:rPr>
        <w:t>职分，造物完成服务，一切表达意义，今世培育后世的幼苗，大地展示、呈现全能的精妙创造者的全部权能奇迹与一切非凡技艺，消逝世界将组成恒久景象的图板挂在时间长带上之时，</w:t>
      </w:r>
    </w:p>
    <w:p>
      <w:r>
        <w:rPr>
          <w:rFonts w:ascii="Times New Roman" w:hAnsi="Times New Roman" w:eastAsia="Noto Serif SC" w:cs="Amiri"/>
          <w:lang w:val="zh-CN" w:eastAsia="zh-CN" w:bidi="ar-SA"/>
          <w:color w:val="000000"/>
          <w:rtl w:val="0"/>
        </w:rPr>
        <w:t>那具威严的精妙创造者的无始无终的智慧与无始眷顾，要求那些考验结果、试验结果、至美诸名彰显的真实、预知与裁定之笔书信的真实、样品般创造之艺纹饰的本原、万物职分的益处与目的、造物服务的报酬，以及宇宙之书言辞所表达意义的真实得以显明；要求禀赋的种子萌发、至大法庭开启、取自今世的影像景象得以显示、表面原因的帷幕被撕开、一切都直接归于其具威严的创造者。正因要求这些真实，祂愿使宇宙摆脱变化、消逝、转变与失落的喧腾，使之永存，故要澄分那些相反者，分离变化的原因与差别的物质。当然，祂会使末日来临，为那些结果作澄分。</w:t>
      </w:r>
    </w:p>
    <w:p>
      <w:r>
        <w:rPr>
          <w:rFonts w:ascii="Times New Roman" w:hAnsi="Times New Roman" w:eastAsia="Noto Serif SC" w:cs="Amiri"/>
          <w:lang w:val="zh-CN" w:eastAsia="zh-CN" w:bidi="ar-SA"/>
          <w:color w:val="000000"/>
          <w:rtl w:val="0"/>
        </w:rPr>
        <w:t>这澄分的结果是，火狱取得永恒、可怕的形态，其众类领受</w:t>
      </w:r>
      <w:r>
        <w:rPr>
          <w:rFonts w:ascii="Amiri" w:hAnsi="Amiri" w:eastAsia="Amiri" w:cs="Amiri"/>
          <w:lang w:val="zh-CN" w:eastAsia="zh-CN" w:bidi="ar-SA"/>
          <w:rtl w:val="1"/>
          <w:cs w:val="1"/>
          <w:color w:val="000000"/>
          <w:sz w:val="24"/>
          <w:szCs w:val="24"/>
        </w:rPr>
        <w:t>ﻭَﺍﻣْﺘَﺎﺯُﻭﺍ ﺍﻟْﻴَﻮْﻡَ ﺍَﻳُّﻬَﺎ ﺍﻟْﻤُﺠْﺮِﻣُﻮﻥَ</w:t>
      </w:r>
      <w:r>
        <w:rPr>
          <w:rFonts w:ascii="Times New Roman" w:hAnsi="Times New Roman" w:eastAsia="Noto Serif SC" w:cs="Amiri"/>
          <w:lang w:val="zh-CN" w:eastAsia="zh-CN" w:bidi="ar-SA"/>
          <w:color w:val="000000"/>
          <w:rtl w:val="0"/>
        </w:rPr>
        <w:t>（犯罪者啊！今日，你们当与信仰者分开）这一威吓；乐园穿上永恒、威严的形态，其居民与主人领受</w:t>
      </w:r>
      <w:r>
        <w:rPr>
          <w:rFonts w:ascii="Amiri" w:hAnsi="Amiri" w:eastAsia="Amiri" w:cs="Amiri"/>
          <w:lang w:val="zh-CN" w:eastAsia="zh-CN" w:bidi="ar-SA"/>
          <w:rtl w:val="1"/>
          <w:cs w:val="1"/>
          <w:color w:val="000000"/>
          <w:sz w:val="24"/>
          <w:szCs w:val="24"/>
        </w:rPr>
        <w:t>سَلَامٌ ﻋَﻠَﻴْﻜُﻢْ ﻃِﺒْﺘُﻢْ ﻓَﺎﺩْﺧُﻠُﻮﻫَﺎ ﺧَﺎﻟِﺪ۪ﻳﻦَ</w:t>
      </w:r>
      <w:r>
        <w:rPr>
          <w:rFonts w:ascii="Times New Roman" w:hAnsi="Times New Roman" w:eastAsia="Noto Serif SC" w:cs="Amiri"/>
          <w:lang w:val="zh-CN" w:eastAsia="zh-CN" w:bidi="ar-SA"/>
          <w:color w:val="000000"/>
          <w:rtl w:val="0"/>
        </w:rPr>
        <w:t>（Allah赐你们平安，使你们安然免害；你们因顺从而纯善，如今归宿美好；进入其中，永远居留吧）这一呼告。如《第二十八言》第一篇第二问已经证明的，无始的至睿者以完备权能给予这两家居民永恒、稳定的存在，使之不遭瓦解、变化、衰老与衰亡，因为使之衰亡的变化原因已不复存在。</w:t>
      </w:r>
      <w:r>
        <w:br/>
      </w:r>
      <w:r>
        <w:br/>
      </w:r>
      <w:r>
        <w:rPr>
          <w:rFonts w:ascii="Times New Roman" w:hAnsi="Times New Roman" w:eastAsia="Noto Serif SC" w:cs="Amiri"/>
          <w:lang w:val="zh-CN" w:eastAsia="zh-CN" w:bidi="ar-SA"/>
          <w:color w:val="000000"/>
          <w:rtl w:val="0"/>
        </w:rPr>
        <w:t>第四项论题：这可能之事会发生。是的，今世死后将作为后世被使活起；今世毁坏之后，作成今世的那位将以更美的形态修复它，使之成为后世的一处居所。其证据首先是尊贵的《古兰经》——其全部经文包含数千理智确证——与全部天启经典对此一致认同；而具威严者，</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其威严属性、美善属性与至美诸名，也断然指示此事将发生；祂向众先知送出的全部天启谕令，都应许末日与复起的作成。既然祂已应许，当然必会实行。参看《第十言》第八项真理。而且，首先是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（愿Allah赐他尊荣、恩福与平安）凭千种奇迹之力，与全部先知、使者、亲近Allah者和至诚者，一致传告它将发生；宇宙也以全部创造的迹象传告它将发生。</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《第十言》以全部真实，《第二十八言》第二篇以“尤其是”诸段中的全部确证，以如太阳落下后清晨必会再升起那样的确凿程度表明：今世生命落下之后，真实之太阳将以后世生命的形态升起。</w:t>
      </w:r>
    </w:p>
    <w:p>
      <w:r>
        <w:rPr>
          <w:rFonts w:ascii="Times New Roman" w:hAnsi="Times New Roman" w:eastAsia="Noto Serif SC" w:cs="Amiri"/>
          <w:lang w:val="zh-CN" w:eastAsia="zh-CN" w:bidi="ar-SA"/>
          <w:color w:val="000000"/>
          <w:rtl w:val="0"/>
        </w:rPr>
        <w:t>从开头到这里，我们求助于至睿者之名，领益于《古兰经》的恩流，阐述四项原则，为使心灵准备接受、自我准备顺服、理智准备信服。然而，我们又是谁，竟要为此发言？我们该听这世界的所有者、宇宙的创造者、万物之主说什么。领地之主说话时，别人又哪有资格多余地插话？</w:t>
      </w:r>
    </w:p>
    <w:p>
      <w:r>
        <w:rPr>
          <w:rFonts w:ascii="Times New Roman" w:hAnsi="Times New Roman" w:eastAsia="Noto Serif SC" w:cs="Amiri"/>
          <w:lang w:val="zh-CN" w:eastAsia="zh-CN" w:bidi="ar-SA"/>
          <w:color w:val="000000"/>
          <w:rtl w:val="0"/>
        </w:rPr>
        <w:t>那至睿的精妙创造者在世界礼拜殿、大地学校中，向隔着许多世纪坐于一切行列的众群体作无始的宣讲；我们应从万有国度的所有者、今世后世之主那里，聆听祂那些使宇宙震动的谕令：</w:t>
      </w:r>
      <w:r>
        <w:rPr>
          <w:rFonts w:ascii="Amiri" w:hAnsi="Amiri" w:eastAsia="Amiri" w:cs="Amiri"/>
          <w:lang w:val="zh-CN" w:eastAsia="zh-CN" w:bidi="ar-SA"/>
          <w:rtl w:val="1"/>
          <w:cs w:val="1"/>
          <w:color w:val="000000"/>
          <w:sz w:val="24"/>
          <w:szCs w:val="24"/>
        </w:rPr>
        <w:t>ﺍِﺫَﺍ ﺯُﻟْﺰِﻟَﺖِ الْاَرْضُ ﺯِﻟْﺰَﺍﻟَﻬَﺎ ٭ ﻭَﺍَﺧْﺮَﺟَﺖِ الْاَرْضُ ﺍَﺛْﻘَﺎﻟَﻬَﺎ ٭ ﻭَ ﻗَﺎﻝَ الْاِنْسَانُ ﻣَﺎﻟَﻬَﺎ ٭ ﻳَﻮْﻣَﺌِﺬٍ ﺗُﺤَﺪِّﺙُ ﺍَﺧْﺒَﺎﺭَﻫَﺎ ٭ ﺑِﺎَﻥَّ ﺭَﺑَّﻚَ ﺍَﻭْﺣٰﻰ ﻟَﻬَﺎ</w:t>
      </w:r>
      <w:r>
        <w:rPr>
          <w:rFonts w:ascii="Times New Roman" w:hAnsi="Times New Roman" w:eastAsia="Noto Serif SC" w:cs="Amiri"/>
          <w:lang w:val="zh-CN" w:eastAsia="zh-CN" w:bidi="ar-SA"/>
          <w:color w:val="000000"/>
          <w:rtl w:val="0"/>
        </w:rPr>
        <w:t xml:space="preserve">（当大地发生其末日的大震动，将其重负——埋于其中的死者——送出、使之活现，人说：“它怎么了？”之时，那日大地将述说自身的消息，报告其上所行之事，因为你的养育主宰者已向它启示、命令它如此） </w:t>
      </w:r>
      <w:r>
        <w:rPr>
          <w:rFonts w:ascii="Amiri" w:hAnsi="Amiri" w:eastAsia="Amiri" w:cs="Amiri"/>
          <w:lang w:val="zh-CN" w:eastAsia="zh-CN" w:bidi="ar-SA"/>
          <w:rtl w:val="1"/>
          <w:cs w:val="1"/>
          <w:color w:val="000000"/>
          <w:sz w:val="24"/>
          <w:szCs w:val="24"/>
        </w:rPr>
        <w:t>٭ ﻳَﻮْﻣَﺌِﺬٍ ﻳَﺼْﺪُﺭُ ﺍﻟﻨَّﺎﺱُ ﺍَﺷْﺘَﺎﺗًﺎ ﻟِﻴُﺮَﻭْﺍ ﺍَﻋْﻤَﺎﻟَﻬُﻢْ</w:t>
      </w:r>
      <w:r>
        <w:rPr>
          <w:rFonts w:ascii="Times New Roman" w:hAnsi="Times New Roman" w:eastAsia="Noto Serif SC" w:cs="Amiri"/>
          <w:lang w:val="zh-CN" w:eastAsia="zh-CN" w:bidi="ar-SA"/>
          <w:color w:val="000000"/>
          <w:rtl w:val="0"/>
        </w:rPr>
        <w:t xml:space="preserve">（那日，人们将各成群体，分别而去，以便Allah使他们看见各自的行为及行为的报偿） </w:t>
      </w:r>
      <w:r>
        <w:rPr>
          <w:rFonts w:ascii="Amiri" w:hAnsi="Amiri" w:eastAsia="Amiri" w:cs="Amiri"/>
          <w:lang w:val="zh-CN" w:eastAsia="zh-CN" w:bidi="ar-SA"/>
          <w:rtl w:val="1"/>
          <w:cs w:val="1"/>
          <w:color w:val="000000"/>
          <w:sz w:val="24"/>
          <w:szCs w:val="24"/>
        </w:rPr>
        <w:t>٭ ﻓَﻤَﻦْ ﻳَﻌْﻤَﻞْ ﻣِﺜْﻘَﺎﻝَ ﺫَﺭَّﺓٍ ﺧَﻴْﺮًﺍ ﻳَﺮَﻩُ</w:t>
      </w:r>
      <w:r>
        <w:rPr>
          <w:rFonts w:ascii="Times New Roman" w:hAnsi="Times New Roman" w:eastAsia="Noto Serif SC" w:cs="Amiri"/>
          <w:lang w:val="zh-CN" w:eastAsia="zh-CN" w:bidi="ar-SA"/>
          <w:color w:val="000000"/>
          <w:rtl w:val="0"/>
        </w:rPr>
        <w:t xml:space="preserve">（那么，谁行一颗微粒重量的善，也将见其行为、领其报酬） </w:t>
      </w:r>
      <w:r>
        <w:rPr>
          <w:rFonts w:ascii="Amiri" w:hAnsi="Amiri" w:eastAsia="Amiri" w:cs="Amiri"/>
          <w:lang w:val="zh-CN" w:eastAsia="zh-CN" w:bidi="ar-SA"/>
          <w:rtl w:val="1"/>
          <w:cs w:val="1"/>
          <w:color w:val="000000"/>
          <w:sz w:val="24"/>
          <w:szCs w:val="24"/>
        </w:rPr>
        <w:t>٭ ﻭَﻣَﻦْ ﻳَﻌْﻤَﻞْ ﻣِﺜْﻘَﺎﻝَ ﺫَﺭَّﺓٍ ﺷَﺮًّﺍ ﻳَﺮَﻩُ</w:t>
      </w:r>
      <w:r>
        <w:rPr>
          <w:rFonts w:ascii="Times New Roman" w:hAnsi="Times New Roman" w:eastAsia="Noto Serif SC" w:cs="Amiri"/>
          <w:lang w:val="zh-CN" w:eastAsia="zh-CN" w:bidi="ar-SA"/>
          <w:color w:val="000000"/>
          <w:rtl w:val="0"/>
        </w:rPr>
        <w:t>（谁行一颗微粒重量的恶，也将见其行为、见其报应）；以及使全部造物欢欣、渴望的谕令：</w:t>
      </w:r>
      <w:r>
        <w:rPr>
          <w:rFonts w:ascii="Amiri" w:hAnsi="Amiri" w:eastAsia="Amiri" w:cs="Amiri"/>
          <w:lang w:val="zh-CN" w:eastAsia="zh-CN" w:bidi="ar-SA"/>
          <w:rtl w:val="1"/>
          <w:cs w:val="1"/>
          <w:color w:val="000000"/>
          <w:sz w:val="24"/>
          <w:szCs w:val="24"/>
        </w:rPr>
        <w:t>ﻭَﺑَﺸِّﺮِ ﺍﻟَّﺬ۪ﻳﻦَ ﺍٰﻣَﻨُﻮﺍ ﻭَﻋَﻤِﻠُﻮﺍ ﺍﻟﺼَّﺎﻟِﺤَﺎﺕِ ﺍَﻥَّ ﻟَﻬُﻢْ ﺟَﻨَّﺎﺕٍ ﺗَﺠْﺮ۪ﻯ ﻣِﻦْ ﺗَﺤْﺘِﻬَﺎ الْاَنْهَارُ ﻛُﻠَّﻤَﺎ ﺭُﺯِﻗُﻮﺍ ﻣِﻨْﻬَﺎ ﻣِﻦْ ﺛَﻤَﺮَﺓٍ ﺭِﺯْﻗًﺎ ﻗَﺎﻟُﻮﺍ ﻫٰﺬَﺍ ﺍﻟَّﺬ۪ﻯ   ﺭُﺯِﻗْﻨَﺎ ﻣِﻦْ ﻗَﺒْﻞُ ﻭَﺍُﺗُﻮﺍ ﺑِﻪ۪ ﻣُﺘَﺸَﺎﺑِﻬًﺎ ﻭَﻟَﻬُﻢْ ﻓ۪ﻴﻬَٓﺎ ﺍَﺯْﻭَﺍﺝٌ ﻣُﻄَﻬَّﺮَﺓٌ ﻭَﻫُﻢْ ﻓ۪ﻴﻬَﺎ ﺧَﺎﻟِﺪُﻭﻥَ</w:t>
      </w:r>
      <w:r>
        <w:rPr>
          <w:rFonts w:ascii="Times New Roman" w:hAnsi="Times New Roman" w:eastAsia="Noto Serif SC" w:cs="Amiri"/>
          <w:lang w:val="zh-CN" w:eastAsia="zh-CN" w:bidi="ar-SA"/>
          <w:color w:val="000000"/>
          <w:rtl w:val="0"/>
        </w:rPr>
        <w:t>（你当向信仰又行善者报喜：他们将有下临诸河、河水在林木下流淌的众乐园；每当获得园中果实作为给养时，他们便说：“这是我们从前获赐过的那一类给养。”送到他们面前的形色相似；他们在其中又有获赐净洁、免除一切污秽、伤害与过失的配偶；他们将在其中永远居留，福乐不绝）；还有诸如此类的数千谕令。我们应说：“</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（我们已信认，并确认其真实）”。</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（祢超绝一切缺欠！除祢教给我们的，我们别无知识；确实，唯祢不经任何教授而全知万有，是全知者、至睿者）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（我们的养育主宰者啊！若我们遗忘或犯错，求祢不要责罚我们） </w:t>
      </w:r>
      <w:r>
        <w:rPr>
          <w:rFonts w:ascii="Amiri" w:hAnsi="Amiri" w:eastAsia="Amiri" w:cs="Amiri"/>
          <w:lang w:val="zh-CN" w:eastAsia="zh-CN" w:bidi="ar-SA"/>
          <w:rtl w:val="1"/>
          <w:cs w:val="1"/>
          <w:color w:val="000000"/>
          <w:sz w:val="24"/>
          <w:szCs w:val="24"/>
        </w:rPr>
        <w:t>ﺍَﻟﻠّٰﻬُﻢَّ ﺻَﻞِّ ﻋَﻠٰﻰ ﺳَﻴِّﺪِﻧَﺎ ﻣُﺤَﻤَّﺪٍ ﻭَ ﻋَﻠٰﻰ ﺍٰﻝِ ﺳَﻴِّﺪِﻧَﺎ ﻣُﺤَﻤَّﺪٍ ﻛَﻤَﺎ ﺻَﻠَّﻴْﺖَ ﻋَﻠٰﻰ ﺳَﻴِّﺪِﻧَﺎ ﺍِﺑْﺮَﺍﻫ۪ﻴﻢَ ﻭَ ﻋَﻠٰﻰ ﺍٰﻝِ ﺳَﻴِّﺪِﻧَﺎ ﺍِﺑْﺮَﺍﻫ۪ﻴﻢَ ﺍِﻧَّﻚَ ﺣَﻤ۪ﻴﺪٌ ﻣَﺠ۪ﻴﺪٌ</w:t>
      </w:r>
      <w:r>
        <w:rPr>
          <w:rFonts w:ascii="Times New Roman" w:hAnsi="Times New Roman" w:eastAsia="Noto Serif SC" w:cs="Amiri"/>
          <w:lang w:val="zh-CN" w:eastAsia="zh-CN" w:bidi="ar-SA"/>
          <w:color w:val="000000"/>
          <w:rtl w:val="0"/>
        </w:rPr>
        <w:t>（Allah啊！求祢把尊荣与恩福赐给我们的领袖穆罕默德，也赐给我们的领袖穆罕默德的家属，如祢曾把尊荣与恩福赐给我们的领袖易卜拉欣以及我们的领袖易卜拉欣的家属；确实，祢配得一切赞美与称颂，至尊荣、恩泽丰厚）</w:t>
      </w:r>
    </w:p>
    <w:p>
      <w:pPr>
        <w:pStyle w:val="Heading2"/>
      </w:pPr>
      <w:r>
        <w:rPr>
          <w:rFonts w:ascii="Times New Roman" w:hAnsi="Times New Roman" w:eastAsia="Noto Serif SC" w:cs="Amiri"/>
          <w:lang w:val="zh-CN" w:eastAsia="zh-CN" w:bidi="ar-SA"/>
          <w:color w:val="000000"/>
          <w:rtl w:val="0"/>
        </w:rPr>
        <w:t>关于微粒的转变</w:t>
      </w:r>
    </w:p>
    <w:p>
      <w:r>
        <w:rPr>
          <w:rFonts w:ascii="Times New Roman" w:hAnsi="Times New Roman" w:eastAsia="Noto Serif SC" w:cs="Amiri"/>
          <w:lang w:val="zh-CN" w:eastAsia="zh-CN" w:bidi="ar-SA"/>
          <w:color w:val="000000"/>
          <w:rtl w:val="0"/>
        </w:rPr>
        <w:t>将从这节经文的宝库中指出一颗微粒。</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ﻭَﻗَﺎﻝَ ﺍﻟَّﺬ۪ﻳﻦَ ﻛَﻔَﺮُﻭﺍ لَا ﺗَﺎْﺗ۪ﻴﻨَﺎ ﺍﻟﺴَّﺎﻋَﺔُ ﻗُﻞْ ﺑَﻠٰﻰ ﻭَ ﺭَﺑّ۪ﻰ ﻟَﺘَﺎْﺗِﻴَﻨَّﻜُﻢْ ﻋَﺎﻟِﻢِ ﺍﻟْﻐَﻴْﺐِ لَا ﻳَﻌْﺰُﺏُ ﻋَﻨْﻪُ ﻣِﺜْﻘَﺎﻝُ ﺫَﺭَّﺓٍ ﻓِﻰ ﺍﻟﺴَّﻤٰﻮَﺍﺕِ وَلَا ﻓِﻰ الْاَرْضِ وَلَٓا ﺍَﺻْﻐَﺮُ ﻣِﻦْ ﺫٰﻟِﻚَ وَلَٓا ﺍَﻛْﺒَﺮُ اِلَّا ﻓ۪ﻰ ﻛِﺘَﺎﺏٍ ﻣُﺒ۪ﻴﻦٍ</w:t>
      </w:r>
      <w:r>
        <w:rPr>
          <w:rFonts w:ascii="Times New Roman" w:hAnsi="Times New Roman" w:eastAsia="Noto Serif SC" w:cs="Amiri"/>
          <w:lang w:val="zh-CN" w:eastAsia="zh-CN" w:bidi="ar-SA"/>
          <w:color w:val="000000"/>
          <w:rtl w:val="0"/>
        </w:rPr>
        <w:t>（不信者说：“那末日时刻不会来到我们这里。”你说：“不然！以我的养育主宰者起誓，它必定来到你们这里！”祂是全知幽隐者；众天、大地中，哪怕一微粒之重，也不隐没于祂；比这更小、或更大的，也无不记录在一部明白的册中，件件详明、毫无遗漏）</w:t>
      </w:r>
    </w:p>
    <w:p>
      <w:r>
        <w:rPr>
          <w:rFonts w:ascii="Times New Roman" w:hAnsi="Times New Roman" w:eastAsia="Noto Serif SC" w:cs="Amiri"/>
          <w:lang w:val="zh-CN" w:eastAsia="zh-CN" w:bidi="ar-SA"/>
          <w:color w:val="000000"/>
          <w:rtl w:val="0"/>
        </w:rPr>
        <w:t>从这节经文极宏大的宝库中，显出一微粒之重——即微粒小匣中——的珠宝，略述微粒的运动、职分。这一宗旨由一篇导言、三点组成。</w:t>
      </w:r>
    </w:p>
    <w:p>
      <w:r>
        <w:rPr>
          <w:rFonts w:ascii="Times New Roman" w:hAnsi="Times New Roman" w:eastAsia="Noto Serif SC" w:cs="Amiri"/>
          <w:lang w:val="zh-CN" w:eastAsia="zh-CN" w:bidi="ar-SA"/>
          <w:color w:val="000000"/>
          <w:rtl w:val="0"/>
        </w:rPr>
        <w:t>微粒的转变，是无始的纹饰绘制者以权能之笔在宇宙之书中书写受造迹象时，那笔的颤动、运行；并非唯物主义者、自然主义者所妄想的偶然的玩物、混乱而无意义的运动。因为，如全部存在一样，微粒们、每一颗微粒在运动开始时都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（奉Allah之名，依凭祂而行）。”因为，它举起无限超过自身力量的重担，如一颗麦粒般大的种核，竟把一株庞大松树般的重担担上肩头……</w:t>
      </w:r>
    </w:p>
    <w:p>
      <w:r>
        <w:rPr>
          <w:rFonts w:ascii="Times New Roman" w:hAnsi="Times New Roman" w:eastAsia="Noto Serif SC" w:cs="Amiri"/>
          <w:lang w:val="zh-CN" w:eastAsia="zh-CN" w:bidi="ar-SA"/>
          <w:color w:val="000000"/>
          <w:rtl w:val="0"/>
        </w:rPr>
        <w:t>而且，在职分结束时，它说：“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因为，它显出充满智慧的创造之艺的美善、有益的纹饰之美，令全部理智惊叹不已；展出一件作品，如一首赞颂长诗，称颂具威严的精妙创造者。譬如，请留意石榴、玉米。</w:t>
      </w:r>
    </w:p>
    <w:p>
      <w:r>
        <w:rPr>
          <w:rFonts w:ascii="Times New Roman" w:hAnsi="Times New Roman" w:eastAsia="Noto Serif SC" w:cs="Amiri"/>
          <w:lang w:val="zh-CN" w:eastAsia="zh-CN" w:bidi="ar-SA"/>
          <w:color w:val="000000"/>
          <w:rtl w:val="0"/>
        </w:rPr>
        <w:t>是的，微粒的转变</w:t>
      </w:r>
      <w:r>
        <w:rPr>
          <w:rStyle w:val="FootnoteReference"/>
        </w:rPr>
        <w:footnoteReference w:id="5"/>
      </w:r>
      <w:r>
        <w:rPr>
          <w:rFonts w:ascii="Times New Roman" w:hAnsi="Times New Roman" w:eastAsia="Noto Serif SC" w:cs="Amiri"/>
          <w:lang w:val="zh-CN" w:eastAsia="zh-CN" w:bidi="ar-SA"/>
          <w:color w:val="000000"/>
          <w:rtl w:val="0"/>
        </w:rPr>
        <w:t>，是在“明白的总纲之册”的准则与授写之下，从“明白的记录之书”抄录，在“抹消与确立之版”上书写、描绘权能言辞时所产生的运动与富有意义的颤动。“明白的总纲之册”属于幽隐世界，是神圣知识与命令的一项称谓，是每件事物过去本原与未来后代中种种秩序的依据；“明白的记录之书”朝向现在与可见世界，是神圣权能与意欲的一项称谓，是形成、创造万物时施行处置的依据；“抹消与确立之版”则是流动时间的真实与影像书页。</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共两项论述。</w:t>
      </w:r>
    </w:p>
    <w:p>
      <w:r>
        <w:rPr>
          <w:rFonts w:ascii="Times New Roman" w:hAnsi="Times New Roman" w:eastAsia="Noto Serif SC" w:cs="Amiri"/>
          <w:lang w:val="zh-CN" w:eastAsia="zh-CN" w:bidi="ar-SA"/>
          <w:color w:val="000000"/>
          <w:rtl w:val="0"/>
        </w:rPr>
        <w:t>第一项论述：在每一微粒中——无论其运动、静止——两重宣明Allah独一的光，如两轮太阳般闪耀。因为，如《第十言》第一项指示已概要证明、《第二十二言》已详细证明的，若每一微粒不是Allah的受命者，不依祂的许可、处置而运动，不凭祂的知识、权能而转变，那么每一微粒就须具有无尽知识、无界权能，一只看见一切的眼，一个朝向一切的面，一道对一切都生效的命令。因为，每种元素的每一微粒在每个有生命的身体中，都有秩序地工作，或能工作。然而，万物的秩序、构成法则彼此不同；若不知其规制，便不能工作，即使工作，也不能毫无差错。但这工作却毫无差错。因此，那些服务的微粒或依一位具周遍知识者的许可、命令，凭祂的知识、意欲而工作，或须在自身具有如此周遍的知识、权能。</w:t>
      </w:r>
    </w:p>
    <w:p>
      <w:r>
        <w:rPr>
          <w:rFonts w:ascii="Times New Roman" w:hAnsi="Times New Roman" w:eastAsia="Noto Serif SC" w:cs="Amiri"/>
          <w:lang w:val="zh-CN" w:eastAsia="zh-CN" w:bidi="ar-SA"/>
          <w:color w:val="000000"/>
          <w:rtl w:val="0"/>
        </w:rPr>
        <w:t>是的，每一空气微粒都能进入每个有生命者的身体、每朵花的每颗果实、每一片叶的构造中工作。然而，它们的构成各有方式，各有规制。假如一颗无花果的工厂如呢绒机，那么一颗石榴的工厂就会如制糖机；依此类推……那些构造、那些身体的程式彼此不同。如今，这空气微粒进入、或能进入全部这些地方，以极智慧、如大师一般、毫无差错的方式工作，取得相应位置；职分结束，便起身离去。</w:t>
      </w:r>
    </w:p>
    <w:p>
      <w:r>
        <w:rPr>
          <w:rFonts w:ascii="Times New Roman" w:hAnsi="Times New Roman" w:eastAsia="Noto Serif SC" w:cs="Amiri"/>
          <w:lang w:val="zh-CN" w:eastAsia="zh-CN" w:bidi="ar-SA"/>
          <w:color w:val="000000"/>
          <w:rtl w:val="0"/>
        </w:rPr>
        <w:t>流动空气中的运动微粒，或须知晓植物、动物，乃至其果实、花朵所披的形态、尺度，是怎样构成、怎样裁定，或须依一位知晓者的命令、意欲成为受命者。同样，静止土地中的每一静止微粒，能作为全部开花植物、结果树木之种子的所依、源起。每一种种子来到那微粒——即就相同性而言视如一颗微粒的一把泥土——都能在其中找到专属自身的工厂，以及其全部所需、构成所需的全部设备。因此，或须在那微粒、在那微粒的小屋——那一把泥土——中，有如树木、植物、花、果实种类那么多的有秩序的内在机器与工厂；或须有一种行奇迹、使每一事物从无而有，知晓每件事物的一切、每一方面的知识与权能；或是由一位绝对全能者、知晓万物者，以祂的命令、许可、使能、力量，使那些职分得以履行。</w:t>
      </w:r>
    </w:p>
    <w:p>
      <w:r>
        <w:rPr>
          <w:rFonts w:ascii="Times New Roman" w:hAnsi="Times New Roman" w:eastAsia="Noto Serif SC" w:cs="Amiri"/>
          <w:lang w:val="zh-CN" w:eastAsia="zh-CN" w:bidi="ar-SA"/>
          <w:color w:val="000000"/>
          <w:rtl w:val="0"/>
        </w:rPr>
        <w:t>是的，譬如一位新手，生疏、无学、平常，又是盲人，来到欧洲，进入全部工厂、机坊，在每种技艺、每项构造中，都如大师一般极有秩序地工作，作出极有智慧、极精巧，使人人惊叹的作品。那么，稍有微粒般知觉者都知道：那人并非自行工作；有一位精通一切的大师教导他，使他工作。又譬如，有一位盲目、无力、不能离座的人，坐在一间简陋小屋里；有人给那小屋送进约一迪尔汗重的小石头，以及骨头、棉花之类的每种材料；从那小屋却出来以巴特曼这种传统重量单位计量的糖、以匹计的呢绒、数千珠宝、极精巧而镶嵌珍饰的衣服、美味食物。稍有微粒般理智者，岂不都会说：“那人只是一位极能行奇迹者的工厂——那奇迹所出之处——的一个扣栓，或一个贫弱的看门人。”</w:t>
      </w:r>
    </w:p>
    <w:p>
      <w:r>
        <w:rPr>
          <w:rFonts w:ascii="Times New Roman" w:hAnsi="Times New Roman" w:eastAsia="Noto Serif SC" w:cs="Amiri"/>
          <w:lang w:val="zh-CN" w:eastAsia="zh-CN" w:bidi="ar-SA"/>
          <w:color w:val="000000"/>
          <w:rtl w:val="0"/>
        </w:rPr>
        <w:t>正是如此：空气微粒在植物、树木、花、果实中的运动与服务——这些植物、树木、花、果实，每一件都是万物皆依赖祂而祂无所依赖者的书信，是养育主宰者精妙技艺的珍品，是权能的奇迹、智慧的非凡杰作——表明它们依一位至睿、具威严的精妙创造者，一位慷慨、具美善的开创者的命令与意欲而运动。而且，土地微粒成为那些小种子、种核所生嫩芽与树木的源起、所依——每颗种子、种核都如一部独特机器、一个独特机坊、一座独特印刷厂、一座独特宝库、一件独特珍品、一份宣扬具威严的精妙创造者诸名的独特公告、一首诉说祂种种完善的独特长诗——也是凭一位具威严的精妙创造者的命令、许可、意欲与力量：祂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（祂命‘有！’事物便有）”之命，一切都服从祂的命令。这如二二得四一般确切。</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r>
        <w:br/>
      </w:r>
      <w:r>
        <w:br/>
      </w:r>
      <w:r>
        <w:rPr>
          <w:rFonts w:ascii="Times New Roman" w:hAnsi="Times New Roman" w:eastAsia="Noto Serif SC" w:cs="Amiri"/>
          <w:lang w:val="zh-CN" w:eastAsia="zh-CN" w:bidi="ar-SA"/>
          <w:color w:val="000000"/>
          <w:rtl w:val="0"/>
        </w:rPr>
        <w:t>第二项论述：简略指示微粒运动中的职分与智慧旨意。</w:t>
      </w:r>
    </w:p>
    <w:p>
      <w:r>
        <w:rPr>
          <w:rFonts w:ascii="Times New Roman" w:hAnsi="Times New Roman" w:eastAsia="Noto Serif SC" w:cs="Amiri"/>
          <w:lang w:val="zh-CN" w:eastAsia="zh-CN" w:bidi="ar-SA"/>
          <w:color w:val="000000"/>
          <w:rtl w:val="0"/>
        </w:rPr>
        <w:t>是的，那些理智坠落到眼睛层次的唯物主义者，凭其毫无智慧的所谓智慧、以荒谬为根基的哲学，把在他们看来与偶然相连的微粒转变视为全部准则最根本的基础，列为神圣精妙受造物的创造源泉。他们把以无尽智慧装点的精妙受造物归给一种无智慧、无意义、混乱不堪之物，这是何等违背理智！稍有微粒般知觉者都知道。</w:t>
      </w:r>
    </w:p>
    <w:p>
      <w:r>
        <w:rPr>
          <w:rFonts w:ascii="Times New Roman" w:hAnsi="Times New Roman" w:eastAsia="Noto Serif SC" w:cs="Amiri"/>
          <w:lang w:val="zh-CN" w:eastAsia="zh-CN" w:bidi="ar-SA"/>
          <w:color w:val="000000"/>
          <w:rtl w:val="0"/>
        </w:rPr>
        <w:t>如今，从至睿的《古兰经》智慧的眼光看，微粒的转变有许多目的、智慧旨意、职分。它以</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（万物无不以赞美、称颂祂，宣示祂超绝一切缺欠）等许多经文，指示其智慧旨意、职分。我们举其中几项作为样本。</w:t>
      </w:r>
    </w:p>
    <w:p>
      <w:r>
        <w:rPr>
          <w:rFonts w:ascii="Times New Roman" w:hAnsi="Times New Roman" w:eastAsia="Noto Serif SC" w:cs="Amiri"/>
          <w:lang w:val="zh-CN" w:eastAsia="zh-CN" w:bidi="ar-SA"/>
          <w:color w:val="000000"/>
          <w:rtl w:val="0"/>
        </w:rPr>
        <w:t>第一：为使那位至高、存在本身即为必然者的创造之彰显不断更新、焕然一新，具威严的开创者以权能驱动微粒，授予职分：把每一个单独灵魂作为模型，每年给它披上祂权能奇迹中一具新鲜身体；又以智慧，从每一部单独的书抄出各不相同的千部书；以不同形态显示同一真实；也为各个宇宙、各个世界、各群存在一批接一批而来腾出位置、准备场地。</w:t>
      </w:r>
    </w:p>
    <w:p>
      <w:r>
        <w:rPr>
          <w:rFonts w:ascii="Times New Roman" w:hAnsi="Times New Roman" w:eastAsia="Noto Serif SC" w:cs="Amiri"/>
          <w:lang w:val="zh-CN" w:eastAsia="zh-CN" w:bidi="ar-SA"/>
          <w:color w:val="000000"/>
          <w:rtl w:val="0"/>
        </w:rPr>
        <w:t>第二：具威严的万有国度之所有者，把这今世、尤其地表的田野造成一片领地，即备成一种能生长、发展，不断产出新鲜收获的形态，好让祂在其中播种、收获无尽权能奇迹。在这地表的田野中，祂含智慧地驱动微粒，在秩序之内授予职分；每一世纪、每一季、每一月，乃至每一日，乃至每一小时，都从祂权能奇迹中显示一个个新宇宙，使地球的庭院产出各不相同的收获。祂以微粒的运动显出无尽慈悯宝库的礼物、无尽权能奇迹的样品。</w:t>
      </w:r>
    </w:p>
    <w:p>
      <w:r>
        <w:rPr>
          <w:rFonts w:ascii="Times New Roman" w:hAnsi="Times New Roman" w:eastAsia="Noto Serif SC" w:cs="Amiri"/>
          <w:lang w:val="zh-CN" w:eastAsia="zh-CN" w:bidi="ar-SA"/>
          <w:color w:val="000000"/>
          <w:rtl w:val="0"/>
        </w:rPr>
        <w:t>第三：为显明神圣诸名无尽彰显的纹饰，表达那些诸名的显现；为在有限的大地上显示无界纹饰，在一张小书页上写下表达无尽意义的无界迹象，无始的纹饰绘制者以至极智慧驱动微粒，以至极秩序授予职分。是的，去年的产物与今年的产物，本质可视为一样，意义却各有不同；随关系性的确定方式改变，意义也改变、增多。关系性的确定方式、暂时的个体形态虽被更换，外表上消逝，其优美意义却被保存，稳定、长存。这树去年春天的叶、花、果实没有灵魂；所以，今年春天相应的叶、花、果实，就真实而言与它们一样，只在关系性的个体形态上有区别。然而，为表达神圣诸名内在作为的意义——其彰显始终更新——今年春天这些便以各别的个体形态前来，取代先前那些。</w:t>
      </w:r>
    </w:p>
    <w:p>
      <w:r>
        <w:rPr>
          <w:rFonts w:ascii="Times New Roman" w:hAnsi="Times New Roman" w:eastAsia="Noto Serif SC" w:cs="Amiri"/>
          <w:lang w:val="zh-CN" w:eastAsia="zh-CN" w:bidi="ar-SA"/>
          <w:color w:val="000000"/>
          <w:rtl w:val="0"/>
        </w:rPr>
        <w:t>第四：为给如无界的影像世界那样极广大的内在支配世界，以及其他无界后世世界，培育适合它们的事物，作为各自的收获、装饰或所需之物，具威严的至睿者在这狭小的今世农场、地表的机坊与田野中驱动微粒，使宇宙流动，使存在迁行；在这小小大地上，为那些极大世界培育许多内在收获。祂从无尽权能宝库，使一道无尽洪流流过今世，注入幽隐世界，也使其中一部分注入后世诸世界。</w:t>
      </w:r>
    </w:p>
    <w:p>
      <w:r>
        <w:rPr>
          <w:rFonts w:ascii="Times New Roman" w:hAnsi="Times New Roman" w:eastAsia="Noto Serif SC" w:cs="Amiri"/>
          <w:lang w:val="zh-CN" w:eastAsia="zh-CN" w:bidi="ar-SA"/>
          <w:color w:val="000000"/>
          <w:rtl w:val="0"/>
        </w:rPr>
        <w:t>第五：无尽的神圣完善、无界的美善显现、无涯的威严映照、无穷的养育主宰之赞颂，要在这狭小、有限的大地上，在有限、短暂的</w:t>
      </w:r>
    </w:p>
    <w:p>
      <w:r>
        <w:rPr>
          <w:rFonts w:ascii="Times New Roman" w:hAnsi="Times New Roman" w:eastAsia="Noto Serif SC" w:cs="Amiri"/>
          <w:lang w:val="zh-CN" w:eastAsia="zh-CN" w:bidi="ar-SA"/>
          <w:color w:val="000000"/>
          <w:rtl w:val="0"/>
        </w:rPr>
        <w:t>时间内得以显明；为此，祂以权能、至极智慧驱动微粒，以至极秩序授予职分，使它们在有限时间、有限大地上作无穷赞颂，显示祂无界的美善、威严、完善之彰显；创造许多幽隐真实、后世果实，又从消逝者长存的身份、形态，创造许多影像纹饰、极有意义的图版织锦。可见，驱动微粒的是显示这些宏大目的、巨大智慧的一位。否则，每一微粒中都须有一个太阳般的头脑。</w:t>
      </w:r>
    </w:p>
    <w:p>
      <w:r>
        <w:rPr>
          <w:rFonts w:ascii="Times New Roman" w:hAnsi="Times New Roman" w:eastAsia="Noto Serif SC" w:cs="Amiri"/>
          <w:lang w:val="zh-CN" w:eastAsia="zh-CN" w:bidi="ar-SA"/>
          <w:color w:val="000000"/>
          <w:rtl w:val="0"/>
        </w:rPr>
        <w:t>那些无理智的哲学家，把微粒的转变——如这五个样本，甚至依五千种智慧而被驱动的转变——看作毫无智慧。那些微粒本来以两种沉醉、蒙吸引般的运动，一种在自身，一种向外，记念Allah、宣颂祂超绝缺欠，如梅夫莱维旋舞者一般记念、旋转；他们却以为这些微粒只是自行如昏乱者转动、嬉戏。</w:t>
      </w:r>
    </w:p>
    <w:p>
      <w:r>
        <w:rPr>
          <w:rFonts w:ascii="Times New Roman" w:hAnsi="Times New Roman" w:eastAsia="Noto Serif SC" w:cs="Amiri"/>
          <w:lang w:val="zh-CN" w:eastAsia="zh-CN" w:bidi="ar-SA"/>
          <w:color w:val="000000"/>
          <w:rtl w:val="0"/>
        </w:rPr>
        <w:t>由此可知：他们的知识并非知识，而是无知；他们的所谓智慧是毫无智慧。</w:t>
      </w:r>
    </w:p>
    <w:p>
      <w:r>
        <w:rPr>
          <w:rFonts w:ascii="Times New Roman" w:hAnsi="Times New Roman" w:eastAsia="Noto Serif SC" w:cs="Amiri"/>
          <w:lang w:val="zh-CN" w:eastAsia="zh-CN" w:bidi="ar-SA"/>
          <w:color w:val="000000"/>
          <w:rtl w:val="0"/>
        </w:rPr>
        <w:t>（第三点中，还将说明第六项较长的智慧旨意。）</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每一微粒中都有两位真实可靠的见证者，见证存在本身即为必然者的存在与独一。是的，微粒虽无力、僵固，却如有知觉一般履行重大职分、举起重大负荷，确切见证存在本身即为必然者的存在；同样，它在运动时配合普遍规制，每入一处都遵守该处专属的规制，在每一处都如故乡一般安置，也就见证存在本身即为必然者的独一，见证那可见外在世界、内在支配世界之所有者的独一性。就是说，微粒属于谁，它游历的全部地方也属于谁。可见，微粒因无力，负荷无限沉重，职分无限众多，表明自己奉一位绝对全能者之名、之命而立、而动。而且，它仿佛知道宇宙普遍规制一般配合运动，毫无阻碍地进入每一处，也显示它凭唯一一位绝对全知者的权能与智慧而工作。</w:t>
      </w:r>
    </w:p>
    <w:p>
      <w:r>
        <w:rPr>
          <w:rFonts w:ascii="Times New Roman" w:hAnsi="Times New Roman" w:eastAsia="Noto Serif SC" w:cs="Amiri"/>
          <w:lang w:val="zh-CN" w:eastAsia="zh-CN" w:bidi="ar-SA"/>
          <w:color w:val="000000"/>
          <w:rtl w:val="0"/>
        </w:rPr>
        <w:t>是的，譬如一名士兵，在自己的排、连、营、团、师，依此类推的每个范围中，各有一种关系，并依那关系</w:t>
      </w:r>
    </w:p>
    <w:p>
      <w:r>
        <w:rPr>
          <w:rFonts w:ascii="Times New Roman" w:hAnsi="Times New Roman" w:eastAsia="Noto Serif SC" w:cs="Amiri"/>
          <w:lang w:val="zh-CN" w:eastAsia="zh-CN" w:bidi="ar-SA"/>
          <w:color w:val="000000"/>
          <w:rtl w:val="0"/>
        </w:rPr>
        <w:t>各有一种职分；他知晓那些关系、职分，配合行动，在军事规制下受操练、教导，全是由于顺从一位统领全部范围的至大统帅的命令与法则。</w:t>
      </w:r>
    </w:p>
    <w:p>
      <w:r>
        <w:rPr>
          <w:rFonts w:ascii="Times New Roman" w:hAnsi="Times New Roman" w:eastAsia="Noto Serif SC" w:cs="Amiri"/>
          <w:lang w:val="zh-CN" w:eastAsia="zh-CN" w:bidi="ar-SA"/>
          <w:color w:val="000000"/>
          <w:rtl w:val="0"/>
        </w:rPr>
        <w:t>同样，每一微粒在彼此包含的组合体中，各有合宜的位置，各有不同而有益的关系，各有不同而有秩序的职分，各有不同而富于智慧的结果。所以，把那微粒安置在那些组合体中，保存全部关系、职分，不破坏结果、智慧，必专属于一位把整个宇宙握于处置之中的主。</w:t>
      </w:r>
    </w:p>
    <w:p>
      <w:r>
        <w:rPr>
          <w:rFonts w:ascii="Times New Roman" w:hAnsi="Times New Roman" w:eastAsia="Noto Serif SC" w:cs="Amiri"/>
          <w:lang w:val="zh-CN" w:eastAsia="zh-CN" w:bidi="ar-SA"/>
          <w:color w:val="000000"/>
          <w:rtl w:val="0"/>
        </w:rPr>
        <w:t>譬如，一颗安置于陶菲克</w:t>
      </w:r>
      <w:r>
        <w:rPr>
          <w:rStyle w:val="FootnoteReference"/>
        </w:rPr>
        <w:footnoteReference w:id="6"/>
      </w:r>
      <w:r>
        <w:rPr>
          <w:rFonts w:ascii="Times New Roman" w:hAnsi="Times New Roman" w:eastAsia="Noto Serif SC" w:cs="Amiri"/>
          <w:lang w:val="zh-CN" w:eastAsia="zh-CN" w:bidi="ar-SA"/>
          <w:color w:val="000000"/>
          <w:rtl w:val="0"/>
        </w:rPr>
        <w:t>瞳孔中的微粒，对眼睛的运动、感觉神经，以及动脉、静脉等血管取得合宜位置；又对脸、头、躯体，进而对人之全体，各有一种关系、职分、益处，皆以至极智慧而有。这显示：唯有创造那整个身体、全部器官的一位，才能把那微粒安置在那里。尤其，那些为给养而来、在给养队伍中旅行的微粒，以如此令人惊叹的秩序与智慧旅行，以如此守秩序的方式经过种种状态、层次，如有知觉一般迈步，毫不迷失，逐渐来到有生命的身体，经四道过滤，被载上血中的红细胞，依慷慨的法则，前去援助需要给养的器官与细胞。由此明白无疑：使这些微粒经过数千不同站点、驱引它们的，必定、必定是一位慷慨的赐养者、一位至慈的不断创造者；对于祂的权能，微粒与星辰并肩平等。</w:t>
      </w:r>
    </w:p>
    <w:p>
      <w:r>
        <w:rPr>
          <w:rFonts w:ascii="Times New Roman" w:hAnsi="Times New Roman" w:eastAsia="Noto Serif SC" w:cs="Amiri"/>
          <w:lang w:val="zh-CN" w:eastAsia="zh-CN" w:bidi="ar-SA"/>
          <w:color w:val="000000"/>
          <w:rtl w:val="0"/>
        </w:rPr>
        <w:t>而且，每一微粒在这样一种精巧纹饰中工作：它或须与全部微粒相关联，既支配每一微粒、全部微粒，又受每一微粒、全部微粒支配，藉此知晓、创造那令人惊叹的精巧纹饰、显出智慧的纹饰技艺；这是数千重的不可能。或者，它们都是从一位至睿的精妙创造者的预知与裁定法则、权能之笔而出，被命运动的点。</w:t>
      </w:r>
    </w:p>
    <w:p>
      <w:r>
        <w:rPr>
          <w:rFonts w:ascii="Times New Roman" w:hAnsi="Times New Roman" w:eastAsia="Noto Serif SC" w:cs="Amiri"/>
          <w:lang w:val="zh-CN" w:eastAsia="zh-CN" w:bidi="ar-SA"/>
          <w:color w:val="000000"/>
          <w:rtl w:val="0"/>
        </w:rPr>
        <w:t>譬如，圣索菲亚穹顶的石块若不服从其建筑师的命令、技艺，每一石块就须有如建筑师锡南一般的木工营造本领，又须既受其他石块支配，也</w:t>
      </w:r>
    </w:p>
    <w:p>
      <w:r>
        <w:rPr>
          <w:rFonts w:ascii="Times New Roman" w:hAnsi="Times New Roman" w:eastAsia="Noto Serif SC" w:cs="Amiri"/>
          <w:lang w:val="zh-CN" w:eastAsia="zh-CN" w:bidi="ar-SA"/>
          <w:color w:val="000000"/>
          <w:rtl w:val="0"/>
        </w:rPr>
        <w:t>支配它们，即有权发令：“来吧！为不掉落、坠下，我们要头挨头，相互支撑。”</w:t>
      </w:r>
    </w:p>
    <w:p>
      <w:r>
        <w:rPr>
          <w:rFonts w:ascii="Times New Roman" w:hAnsi="Times New Roman" w:eastAsia="Noto Serif SC" w:cs="Amiri"/>
          <w:lang w:val="zh-CN" w:eastAsia="zh-CN" w:bidi="ar-SA"/>
          <w:color w:val="000000"/>
          <w:rtl w:val="0"/>
        </w:rPr>
        <w:t>同样，那些在精巧、奇妙与智慧上超出圣索菲亚穹顶数千倍的精妙受造物中的微粒，若不服从宇宙大师的命令，就须给每一微粒如宇宙精妙创造者诸属性那样的完善属性。</w:t>
      </w:r>
    </w:p>
    <w:p>
      <w:r>
        <w:rPr>
          <w:rFonts w:ascii="Times New Roman" w:hAnsi="Times New Roman" w:eastAsia="Noto Serif SC" w:cs="Amiri"/>
          <w:lang w:val="zh-CN" w:eastAsia="zh-CN" w:bidi="ar-SA"/>
          <w:color w:val="000000"/>
          <w:rtl w:val="0"/>
        </w:rPr>
        <w:t>啊，</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背弃信仰的唯物主义不信者，因为不接受一位存在本身即为必然者，依其学说反被迫接受如微粒那么多的虚妄神祇。由此看来，否认的不信者纵使是再高明的哲学家、学者，也仍在至极、巨大的无知中，是一个绝对的极无知者。</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这一点指示第一点末尾所许诺的第六项宏大智慧旨意。是这样：</w:t>
      </w:r>
    </w:p>
    <w:p>
      <w:r>
        <w:rPr>
          <w:rFonts w:ascii="Times New Roman" w:hAnsi="Times New Roman" w:eastAsia="Noto Serif SC" w:cs="Amiri"/>
          <w:lang w:val="zh-CN" w:eastAsia="zh-CN" w:bidi="ar-SA"/>
          <w:color w:val="000000"/>
          <w:rtl w:val="0"/>
        </w:rPr>
        <w:t>《第二十八言》第二问之回答的注释中曾说：微粒的转变，以及有生命身体中微粒的运动，其数千智慧旨意之一，也在于使微粒充满光明，使之富有生命、意义，成为配得建造后世世界的微粒。动物、人的身体，乃至植物的身体，仿佛为前来接受培育课程者设立的客舍、营房、学校；僵固的微粒进入其中，获得光明，简直受一番操练、教导，变得精微。它们履行一项项职分，取得资格，成为长存世界、全部部分都富有生命的后世家园之微粒。</w:t>
      </w:r>
    </w:p>
    <w:p>
      <w:r>
        <w:rPr>
          <w:rFonts w:ascii="Times New Roman" w:hAnsi="Times New Roman" w:eastAsia="Noto Serif SC" w:cs="Amiri"/>
          <w:lang w:val="zh-CN" w:eastAsia="zh-CN" w:bidi="ar-SA"/>
          <w:color w:val="000000"/>
          <w:rtl w:val="0"/>
        </w:rPr>
        <w:t>凭什么知道微粒运动中有这一智慧旨意？</w:t>
      </w:r>
    </w:p>
    <w:p>
      <w:r>
        <w:rPr>
          <w:rFonts w:ascii="Times New Roman" w:hAnsi="Times New Roman" w:eastAsia="Noto Serif SC" w:cs="Amiri"/>
          <w:lang w:val="zh-CN" w:eastAsia="zh-CN" w:bidi="ar-SA"/>
          <w:color w:val="000000"/>
          <w:rtl w:val="0"/>
        </w:rPr>
        <w:t>第一：由精妙创造者的智慧得知；这智慧凭全部精妙受造物的全部秩序与智慧旨意而确立。因为，一种给最细微的事物系上普遍智慧的智慧，不会使微粒的运动——在宇宙洪流中显出最大活动，又成为智慧纹饰之所依——毫无智慧。而且，一种智慧、一种统治，既不使最小的受造物在职分中无报酬、无薪资、无完善，也不会使最众多、最根本的受命者、服务者无光明、无报酬。</w:t>
      </w:r>
    </w:p>
    <w:p>
      <w:r>
        <w:rPr>
          <w:rFonts w:ascii="Times New Roman" w:hAnsi="Times New Roman" w:eastAsia="Noto Serif SC" w:cs="Amiri"/>
          <w:lang w:val="zh-CN" w:eastAsia="zh-CN" w:bidi="ar-SA"/>
          <w:color w:val="000000"/>
          <w:rtl w:val="0"/>
        </w:rPr>
        <w:t>第二：至睿的精妙创造者驱动元素，授予职分，使之升至矿物层次——如给它们一种完善的报酬——使它们知晓矿物专属的赞颂；又驱动矿物、授予职分，给它们植物生命层次的地位；又使植物成为给养，驱动、授予职分，赐它们动物的精微层次；又给动物中的微粒授予职分，通过给养之路使之升至人类生命的层次；又把人体中的微粒一再过滤、纯化，使之精微，使之在大脑、心脏最纤细、精微之处获得位置。由此得知：微粒的运动并非毫无智慧，而是它们被驱向一种适合自身的完善。</w:t>
      </w:r>
    </w:p>
    <w:p>
      <w:r>
        <w:rPr>
          <w:rFonts w:ascii="Times New Roman" w:hAnsi="Times New Roman" w:eastAsia="Noto Serif SC" w:cs="Amiri"/>
          <w:lang w:val="zh-CN" w:eastAsia="zh-CN" w:bidi="ar-SA"/>
          <w:color w:val="000000"/>
          <w:rtl w:val="0"/>
        </w:rPr>
        <w:t>第三：有生命身体的微粒中，一部分如种核、种子中的微粒，蒙受如此一种内在光明、精微、优越，以致对其他微粒、那整棵大树，成为如灵魂、如君王一般。巨大树木的全部微粒中，一部分升至这层次，是因它们在那树的生命层次中经历许多轮次、履行精细职分。这便显示：依至睿的精妙创造者之命，在造化赋予的职分中，依微粒各种运动，为在它们身上彰显的诸名、为那些诸名的尊荣，它们各获得一种内在精微、内在光明、一种地位、一堂内在课程。</w:t>
      </w:r>
    </w:p>
    <w:p>
      <w:r>
        <w:rPr>
          <w:rFonts w:ascii="Times New Roman" w:hAnsi="Times New Roman" w:eastAsia="Noto Serif SC" w:cs="Amiri"/>
          <w:lang w:val="zh-CN" w:eastAsia="zh-CN" w:bidi="ar-SA"/>
          <w:color w:val="000000"/>
          <w:rtl w:val="0"/>
        </w:rPr>
        <w:t>既然至睿的精妙创造者为每件事物确定一个适合它的完善之点、一种配得它的存在恩泽之层次，又赋予它努力趋向那完善之点的禀赋，驱引它前往；而且，这养育与主宰的法则既在全部植物、动物中通行，也在无生物中通行，使平常泥土获得升至钻石、高等宝石层次的发展。在这真实中，一项宏大养育与主宰法则的端绪显现。</w:t>
      </w:r>
    </w:p>
    <w:p>
      <w:r>
        <w:rPr>
          <w:rFonts w:ascii="Times New Roman" w:hAnsi="Times New Roman" w:eastAsia="Noto Serif SC" w:cs="Amiri"/>
          <w:lang w:val="zh-CN" w:eastAsia="zh-CN" w:bidi="ar-SA"/>
          <w:color w:val="000000"/>
          <w:rtl w:val="0"/>
        </w:rPr>
        <w:t>而且，既然那慷慨的创造者给在生殖这一宏大法则中所使用的动物各赐一种有限的快乐，如薪资一般作为报酬；又给蜜蜂、夜莺等在养育与主宰的其他服务中被使用的动物各赐一种完善的报酬，给一种成为热望、快乐之依据的地位。在此，一项宏大慷慨法则的端绪显现。</w:t>
      </w:r>
    </w:p>
    <w:p>
      <w:r>
        <w:rPr>
          <w:rFonts w:ascii="Times New Roman" w:hAnsi="Times New Roman" w:eastAsia="Noto Serif SC" w:cs="Amiri"/>
          <w:lang w:val="zh-CN" w:eastAsia="zh-CN" w:bidi="ar-SA"/>
          <w:color w:val="000000"/>
          <w:rtl w:val="0"/>
        </w:rPr>
        <w:t>而且，既然每件事物的真实都朝向至高的至真者某一尊名的彰显，与之相系，成为那尊名的镜；那事物无论取得何等美好的状态，都为那尊名的尊荣；那尊名如此要求。那事物无论知道、不知道，</w:t>
      </w:r>
    </w:p>
    <w:p>
      <w:r>
        <w:rPr>
          <w:rFonts w:ascii="Times New Roman" w:hAnsi="Times New Roman" w:eastAsia="Noto Serif SC" w:cs="Amiri"/>
          <w:lang w:val="zh-CN" w:eastAsia="zh-CN" w:bidi="ar-SA"/>
          <w:color w:val="000000"/>
          <w:rtl w:val="0"/>
        </w:rPr>
        <w:t>从真实的眼光看，那美好状态都是所欲求的。从这真实，一项极宏大美化、美善法则的端绪显现。</w:t>
      </w:r>
    </w:p>
    <w:p>
      <w:r>
        <w:rPr>
          <w:rFonts w:ascii="Times New Roman" w:hAnsi="Times New Roman" w:eastAsia="Noto Serif SC" w:cs="Amiri"/>
          <w:lang w:val="zh-CN" w:eastAsia="zh-CN" w:bidi="ar-SA"/>
          <w:color w:val="000000"/>
          <w:rtl w:val="0"/>
        </w:rPr>
        <w:t>而且，既然慷慨的开创者依慷慨准则的要求，并不因某事物的期限、寿命结束，就收回祂给那事物的地位、完善，而使那具有完善者的果实、结果、内在身份与意义长存；若有灵魂，也使其灵魂长存。譬如，祂使人今世所蒙完善的意义、果实长存；甚至，一位感恩的信士对吃过、已消逝的果实所作的感恩、赞美称颂，祂也以一颗具体的乐园果实之形再赐给他。在这真实中，一项宏大慈悯法则的端绪显现。</w:t>
      </w:r>
    </w:p>
    <w:p>
      <w:r>
        <w:rPr>
          <w:rFonts w:ascii="Times New Roman" w:hAnsi="Times New Roman" w:eastAsia="Noto Serif SC" w:cs="Amiri"/>
          <w:lang w:val="zh-CN" w:eastAsia="zh-CN" w:bidi="ar-SA"/>
          <w:color w:val="000000"/>
          <w:rtl w:val="0"/>
        </w:rPr>
        <w:t>而且，既然无可比拟的不断创造者不浪费，不作徒劳之事，甚至把秋季中职分已完、已死去的受造物的物质残余用于春季的精妙受造物，纳入其构造，那么，依</w:t>
      </w:r>
      <w:r>
        <w:rPr>
          <w:rFonts w:ascii="Amiri" w:hAnsi="Amiri" w:eastAsia="Amiri" w:cs="Amiri"/>
          <w:lang w:val="zh-CN" w:eastAsia="zh-CN" w:bidi="ar-SA"/>
          <w:rtl w:val="1"/>
          <w:cs w:val="1"/>
          <w:color w:val="000000"/>
          <w:sz w:val="24"/>
          <w:szCs w:val="24"/>
        </w:rPr>
        <w:t>ﻳَﻮْﻡَ ﺗُﺒَﺪَّﻝُ الْاَرْضُ ﻏَﻴْﺮَ الْاَرْضِ</w:t>
      </w:r>
      <w:r>
        <w:rPr>
          <w:rFonts w:ascii="Times New Roman" w:hAnsi="Times New Roman" w:eastAsia="Noto Serif SC" w:cs="Amiri"/>
          <w:lang w:val="zh-CN" w:eastAsia="zh-CN" w:bidi="ar-SA"/>
          <w:color w:val="000000"/>
          <w:rtl w:val="0"/>
        </w:rPr>
        <w:t>（那一日，大地将被换成另一大地）的奥义，凭</w:t>
      </w:r>
      <w:r>
        <w:rPr>
          <w:rFonts w:ascii="Amiri" w:hAnsi="Amiri" w:eastAsia="Amiri" w:cs="Amiri"/>
          <w:lang w:val="zh-CN" w:eastAsia="zh-CN" w:bidi="ar-SA"/>
          <w:rtl w:val="1"/>
          <w:cs w:val="1"/>
          <w:color w:val="000000"/>
          <w:sz w:val="24"/>
          <w:szCs w:val="24"/>
        </w:rPr>
        <w:t>ﻭَﺍِﻥَّ ﺍﻟﺪَّﺍﺭَ الْاٰخِرَةَ ﻟَﻬِﻰَ ﺍﻟْﺤَﻴَﻮَﺍﻥُ</w:t>
      </w:r>
      <w:r>
        <w:rPr>
          <w:rFonts w:ascii="Times New Roman" w:hAnsi="Times New Roman" w:eastAsia="Noto Serif SC" w:cs="Amiri"/>
          <w:lang w:val="zh-CN" w:eastAsia="zh-CN" w:bidi="ar-SA"/>
          <w:color w:val="000000"/>
          <w:rtl w:val="0"/>
        </w:rPr>
        <w:t>（后世的家才确是真正的生命之境，生命恒久、不再消逝）的指示，把今世中那些僵固、无知觉，却履行重要职分的土地微粒纳入、用于后世一些建筑——那里，石、树、每件事物都富有生命、知觉——必为智慧所要求。因为，把毁坏今世的微粒留在今世，或投于非存在，都是浪费。从这真实，一项极宏大智慧法则的端绪显现。</w:t>
      </w:r>
    </w:p>
    <w:p>
      <w:r>
        <w:rPr>
          <w:rFonts w:ascii="Times New Roman" w:hAnsi="Times New Roman" w:eastAsia="Noto Serif SC" w:cs="Amiri"/>
          <w:lang w:val="zh-CN" w:eastAsia="zh-CN" w:bidi="ar-SA"/>
          <w:color w:val="000000"/>
          <w:rtl w:val="0"/>
        </w:rPr>
        <w:t>而且，既然这今世许多作品、内在成果、果实，以及精灵、人等承担义务者的行为织锦、行动书页、灵魂与身体，都被送往后世的市场，那么，为那些果实、意义服务、作伴的土地微粒，在职分方面依其自身取得完善之后——即多次服务于、蒙受生命之光，成为生命赞颂的所依之后——把这些微粒也从这将毁坏世界的残余中纳入另一世界的建筑，必为公正与智慧所要求。从这真实，一项极宏大公正法则的端绪显现。</w:t>
      </w:r>
    </w:p>
    <w:p>
      <w:r>
        <w:rPr>
          <w:rFonts w:ascii="Times New Roman" w:hAnsi="Times New Roman" w:eastAsia="Noto Serif SC" w:cs="Amiri"/>
          <w:lang w:val="zh-CN" w:eastAsia="zh-CN" w:bidi="ar-SA"/>
          <w:color w:val="000000"/>
          <w:rtl w:val="0"/>
        </w:rPr>
        <w:t>而且，既然如灵魂支配身体，预知与裁定所写的创造命令也支配僵固物质，那些物质能依预知与裁定的内在书写取得位置与秩序。譬如，种种卵、各类生殖精滴、</w:t>
      </w:r>
    </w:p>
    <w:p>
      <w:r>
        <w:rPr>
          <w:rFonts w:ascii="Times New Roman" w:hAnsi="Times New Roman" w:eastAsia="Noto Serif SC" w:cs="Amiri"/>
          <w:lang w:val="zh-CN" w:eastAsia="zh-CN" w:bidi="ar-SA"/>
          <w:color w:val="000000"/>
          <w:rtl w:val="0"/>
        </w:rPr>
        <w:t>各种种核、各族种子，依预知与裁定各别写下的创造命令，获得各别的地位与光明。那些就物质而言，本质</w:t>
      </w:r>
      <w:r>
        <w:rPr>
          <w:rStyle w:val="FootnoteReference"/>
        </w:rPr>
        <w:footnoteReference w:id="7"/>
      </w:r>
      <w:r>
        <w:rPr>
          <w:rFonts w:ascii="Times New Roman" w:hAnsi="Times New Roman" w:eastAsia="Noto Serif SC" w:cs="Amiri"/>
          <w:lang w:val="zh-CN" w:eastAsia="zh-CN" w:bidi="ar-SA"/>
          <w:color w:val="000000"/>
          <w:rtl w:val="0"/>
        </w:rPr>
        <w:t>可视为一样的物质，成为无界、不同存在的源起，具有各别的地位与光明。那么，一颗微粒若多次参与、服务于生命服务、生命中对养育主宰者的赞颂，那些意义所含的智慧，就应以不遗失一物的预知与裁定之笔，记录在那微粒的内在额上；这是知识周遍一切所要求的。在此，一项极宏大周遍知识法则的端绪显现。</w:t>
      </w:r>
    </w:p>
    <w:p>
      <w:r>
        <w:rPr>
          <w:rFonts w:ascii="Times New Roman" w:hAnsi="Times New Roman" w:eastAsia="Noto Serif SC" w:cs="Amiri"/>
          <w:lang w:val="zh-CN" w:eastAsia="zh-CN" w:bidi="ar-SA"/>
          <w:color w:val="000000"/>
          <w:rtl w:val="0"/>
        </w:rPr>
        <w:t>那么，微粒</w:t>
      </w:r>
      <w:r>
        <w:rPr>
          <w:rStyle w:val="FootnoteReference"/>
        </w:rPr>
        <w:footnoteReference w:id="8"/>
      </w:r>
      <w:r>
        <w:rPr>
          <w:rFonts w:ascii="Times New Roman" w:hAnsi="Times New Roman" w:eastAsia="Noto Serif SC" w:cs="Amiri"/>
          <w:lang w:val="zh-CN" w:eastAsia="zh-CN" w:bidi="ar-SA"/>
          <w:color w:val="000000"/>
          <w:rtl w:val="0"/>
        </w:rPr>
        <w:t>并非无主、任意游荡。</w:t>
      </w:r>
    </w:p>
    <w:p>
      <w:r>
        <w:rPr>
          <w:rFonts w:ascii="Times New Roman" w:hAnsi="Times New Roman" w:eastAsia="Noto Serif SC" w:cs="Amiri"/>
          <w:lang w:val="zh-CN" w:eastAsia="zh-CN" w:bidi="ar-SA"/>
          <w:color w:val="000000"/>
          <w:rtl w:val="0"/>
        </w:rPr>
        <w:t>前述七项法则，即养育与主宰、慷慨、美善、慈悯、智慧、公正、知识周遍等许多宏大法则，所显的端绪各在背后显示一项至大尊名，以及那至大尊名的至大彰显。由那彰显可知：如其他存在一样，今世微粒的转变也为极崇高的智慧旨意，依预知与裁定所划的界限、权能所给的创造命令，以精细的知识衡准运行，仿佛正为去往另一个崇高世界</w:t>
      </w:r>
      <w:r>
        <w:rPr>
          <w:rStyle w:val="FootnoteReference"/>
        </w:rPr>
        <w:footnoteReference w:id="9"/>
      </w:r>
      <w:r>
        <w:rPr>
          <w:rFonts w:ascii="Times New Roman" w:hAnsi="Times New Roman" w:eastAsia="Noto Serif SC" w:cs="Amiri"/>
          <w:lang w:val="zh-CN" w:eastAsia="zh-CN" w:bidi="ar-SA"/>
          <w:color w:val="000000"/>
          <w:rtl w:val="0"/>
        </w:rPr>
        <w:t>作准备。因此，有生命的身体对于那些旅行的微粒，仿佛各是一所学校、一座营房、一间培育的客舍；可以凭真实可靠的直觉判断确是如此。</w:t>
      </w:r>
    </w:p>
    <w:p>
      <w:r>
        <w:rPr>
          <w:rFonts w:ascii="Times New Roman" w:hAnsi="Times New Roman" w:eastAsia="Noto Serif SC" w:cs="Amiri"/>
          <w:lang w:val="zh-CN" w:eastAsia="zh-CN" w:bidi="ar-SA"/>
          <w:color w:val="000000"/>
          <w:rtl w:val="0"/>
        </w:rPr>
        <w:t>如《第一言》所说、所证明，每件事物都说：“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（奉Allah之名，依凭祂而行）。”如全部存在一样，每一微粒、微粒的每一类、每个特定群体，都以状态的语言说：“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（奉Allah之名，依凭祂而行）。”而后运动。</w:t>
      </w:r>
    </w:p>
    <w:p>
      <w:r>
        <w:rPr>
          <w:rFonts w:ascii="Times New Roman" w:hAnsi="Times New Roman" w:eastAsia="Noto Serif SC" w:cs="Amiri"/>
          <w:lang w:val="zh-CN" w:eastAsia="zh-CN" w:bidi="ar-SA"/>
          <w:color w:val="000000"/>
          <w:rtl w:val="0"/>
        </w:rPr>
        <w:t>是的，依前述三点的奥义，每一微粒在运动开始时，都以状态的语言说：</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奉那位慈悯普及万物者、至慈者之名，依凭祂而行）。即：“我奉Allah之名，为祂而作，凭祂名号、许可、力量而运动。”之后，运动结束时，每一微粒、每一类微粒，如每件精妙受造物一样，以状态的语言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是养育并主宰万有者）。它在一件如赞颂长诗般的精巧受造物的纹饰中，显出自己如权能之笔的小小笔尖。更可说，每一微粒都显出自己如一枚针尖，在精妙受造物上旋转；那些受造物如一部内在、属于养育主宰者、宏大而有无数唱头的留声机的一张张唱片。针尖使那些受造物以赞美、称颂养育主宰者的长诗说话，吟唱宣颂Allah超绝缺欠的颂歌。</w:t>
      </w:r>
      <w:r>
        <w:br/>
      </w:r>
      <w:r>
        <w:br/>
      </w:r>
      <w:r>
        <w:rPr>
          <w:rFonts w:ascii="Amiri" w:hAnsi="Amiri" w:eastAsia="Amiri" w:cs="Amiri"/>
          <w:lang w:val="zh-CN" w:eastAsia="zh-CN" w:bidi="ar-SA"/>
          <w:rtl w:val="1"/>
          <w:cs w:val="1"/>
          <w:color w:val="000000"/>
          <w:sz w:val="24"/>
          <w:szCs w:val="24"/>
        </w:rPr>
        <w:t>ﺩَﻋْﻮٰﻳﻬُﻢْ ﻓ۪ﻴﻬَﺎ ﺳُﺒْﺤَﺎﻧَﻚَ ﺍﻟﻠّٰﻬُﻢَّ ﻭَﺗَﺤِﻴَّﺘُﻬُﻢْ ﻓ۪ﻴﻬَﺎ سَلَامٌ ﻭَ ﺍٰﺧِﺮُ ﺩَﻋْﻮٰﻳﻬُﻢْ ﺍَﻥِ ﺍﻟْﺤَﻤْﺪُ ﻟِﻠّٰﻪِ ﺭَﺏِّ ﺍﻟْﻌَﺎﻟَﻤ۪ﻴﻦَ</w:t>
      </w:r>
      <w:r>
        <w:rPr>
          <w:rFonts w:ascii="Times New Roman" w:hAnsi="Times New Roman" w:eastAsia="Noto Serif SC" w:cs="Amiri"/>
          <w:lang w:val="zh-CN" w:eastAsia="zh-CN" w:bidi="ar-SA"/>
          <w:color w:val="000000"/>
          <w:rtl w:val="0"/>
        </w:rPr>
        <w:t xml:space="preserve">（他们在乐园中的呼求是：“Allah啊，赞颂祢超绝一切缺欠！”他们在其中彼此的问候是：“愿Allah赐你们平安、免于灾害。”他们呼求的最后是：“一切赞美与称颂，无论出自何者、指向何者，自无始至无终，都专属于Allah，都是祂所应得的；祂是养育并主宰万有者”）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（赞颂祢超绝一切缺欠！除祢所教导我们的，我们毫无知识；祢，确实唯有祢是全知者、至睿者）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（我们的养育主宰者啊！祢既已引导我们，求祢不使我们的心灵偏离正道；从祢那里赐我们慈悯，扶持、使我们坚守；祢，确实唯有祢是不断厚赐者） </w:t>
      </w:r>
      <w:r>
        <w:rPr>
          <w:rFonts w:ascii="Amiri" w:hAnsi="Amiri" w:eastAsia="Amiri" w:cs="Amiri"/>
          <w:lang w:val="zh-CN" w:eastAsia="zh-CN" w:bidi="ar-SA"/>
          <w:rtl w:val="1"/>
          <w:cs w:val="1"/>
          <w:color w:val="000000"/>
          <w:sz w:val="24"/>
          <w:szCs w:val="24"/>
        </w:rPr>
        <w:t>ﺍَﻟﻠّٰﻬُﻢَّ ﺻَﻞِّ ﻋَﻠٰﻰ ﺳَﻴِّﺪِﻧَﺎ ﻣُﺤَﻤَّﺪٍ صَلَاةً ﺗَﻜُﻮﻥُ ﻟَﻚَ ﺭِﺿَﺎﺀً ﻭَ ﻟِﺤَﻘِّﻪ۪ ﺍَﺩَﺍﺀً ﻭَ ﻋَﻠٰﻰ ﺍٰﻟِﻪ۪ ﻭَ ﺻَﺤْﺒِﻪ۪ ﻭَ ﺍِﺧْﻮَﺍﻧِﻪ۪ ﻭَ ﺳَﻠِّﻢْ ﻭَﺳَﻠِّﻤْﻨَﺎ ﻭَ ﺳَﻠِّﻢْ ﺩ۪ﻳﻨَﻨَﺎ</w:t>
      </w:r>
      <w:r>
        <w:rPr>
          <w:rFonts w:ascii="Times New Roman" w:hAnsi="Times New Roman" w:eastAsia="Noto Serif SC" w:cs="Amiri"/>
          <w:lang w:val="zh-CN" w:eastAsia="zh-CN" w:bidi="ar-SA"/>
          <w:color w:val="000000"/>
          <w:rtl w:val="0"/>
        </w:rPr>
        <w:t xml:space="preserve">（Allah啊！求祢赐我们的领袖穆罕默德尊荣、恩福，使这一祝祷为祢所喜悦，并履尽对他应尽之责；也赐他的家属、同伴、弟兄尊荣、恩福；求祢赐他们平安，赐我们平安，使我们的信仰安然无损） </w:t>
      </w:r>
      <w:r>
        <w:rPr>
          <w:rFonts w:ascii="Amiri" w:hAnsi="Amiri" w:eastAsia="Amiri" w:cs="Amiri"/>
          <w:lang w:val="zh-CN" w:eastAsia="zh-CN" w:bidi="ar-SA"/>
          <w:rtl w:val="1"/>
          <w:cs w:val="1"/>
          <w:color w:val="000000"/>
          <w:sz w:val="24"/>
          <w:szCs w:val="24"/>
        </w:rPr>
        <w:t>ﺍٰﻣ۪ﻴﻦَ ﻳَﺎ ﺭَﺏَّ ﺍﻟْﻌَﺎﻟَﻤ۪ﻴﻦَ</w:t>
      </w:r>
      <w:r>
        <w:rPr>
          <w:rFonts w:ascii="Times New Roman" w:hAnsi="Times New Roman" w:eastAsia="Noto Serif SC" w:cs="Amiri"/>
          <w:lang w:val="zh-CN" w:eastAsia="zh-CN" w:bidi="ar-SA"/>
          <w:color w:val="000000"/>
          <w:rtl w:val="0"/>
        </w:rPr>
        <w:t>（求祢应允，养育并主宰万有者啊）</w:t>
      </w:r>
    </w:p>
    <w:p>
      <w:r>
        <w:rPr>
          <w:rFonts w:ascii="Times New Roman" w:hAnsi="Times New Roman" w:eastAsia="Noto Serif SC" w:cs="Amiri"/>
          <w:lang w:val="zh-CN" w:eastAsia="zh-CN" w:bidi="ar-SA"/>
          <w:color w:val="000000"/>
          <w:rtl w:val="0"/>
        </w:rPr>
        <w:t>首先，这世界中，有生命的身体注定衰亡、死亡，是由于摄入与消耗失去平衡。从儿童期到成年期，摄入较多；之后，消耗增多，平衡消失，身体便死亡。而在永存世界，身体微粒保持稳定，不经组合、分解；或者，平衡始终保持</w:t>
      </w:r>
      <w:r>
        <w:rPr>
          <w:rStyle w:val="FootnoteReference"/>
        </w:rPr>
        <w:footnoteReference w:id="10"/>
      </w:r>
      <w:r>
        <w:rPr>
          <w:rFonts w:ascii="Times New Roman" w:hAnsi="Times New Roman" w:eastAsia="Noto Serif SC" w:cs="Amiri"/>
          <w:lang w:val="zh-CN" w:eastAsia="zh-CN" w:bidi="ar-SA"/>
          <w:color w:val="000000"/>
          <w:rtl w:val="0"/>
        </w:rPr>
        <w:t>，摄入与消耗相互平衡。有生命的身体犹如永续循环的装置；身体生命的织机仍为带来喜悦而运转，身体同时也永存下去。</w:t>
      </w:r>
    </w:p>
    <w:p>
      <w:r>
        <w:rPr>
          <w:rFonts w:ascii="Times New Roman" w:hAnsi="Times New Roman" w:eastAsia="Noto Serif SC" w:cs="Amiri"/>
          <w:lang w:val="zh-CN" w:eastAsia="zh-CN" w:bidi="ar-SA"/>
          <w:color w:val="000000"/>
          <w:rtl w:val="0"/>
        </w:rPr>
        <w:t>亲爱的兄弟！</w:t>
      </w:r>
    </w:p>
    <w:p>
      <w:r>
        <w:rPr>
          <w:rFonts w:ascii="Times New Roman" w:hAnsi="Times New Roman" w:eastAsia="Noto Serif SC" w:cs="Amiri"/>
          <w:lang w:val="zh-CN" w:eastAsia="zh-CN" w:bidi="ar-SA"/>
          <w:color w:val="000000"/>
          <w:rtl w:val="0"/>
        </w:rPr>
        <w:t>那些普遍而众多的果实中，有五枚作为升登的果实，写在《第三十一言》的末尾；另有五枚作为例子，写在《第二十四言》的第五枝。正如信仰的每一个根本要素都分别有许多、甚至无数的果实，它们合在一起也有多种果实：一枚是整座乐园，一枚是永恒的幸福，还有一枚——也许是最甜美的一枚——是亲见Allah；这一点我们已在开头说过。而在《第三十二言》末尾的权衡中，又精妙地解释了信仰为两个世界带来幸福的一部分成果。</w:t>
      </w:r>
    </w:p>
    <w:p>
      <w:r>
        <w:rPr>
          <w:rFonts w:ascii="Times New Roman" w:hAnsi="Times New Roman" w:eastAsia="Noto Serif SC" w:cs="Amiri"/>
          <w:lang w:val="zh-CN" w:eastAsia="zh-CN" w:bidi="ar-SA"/>
          <w:color w:val="000000"/>
          <w:rtl w:val="0"/>
        </w:rPr>
        <w:t>第五枝有五枚果实。</w:t>
      </w:r>
      <w:r>
        <w:br/>
      </w:r>
      <w:r>
        <w:br/>
      </w:r>
      <w:r>
        <w:rPr>
          <w:rFonts w:ascii="Times New Roman" w:hAnsi="Times New Roman" w:eastAsia="Noto Serif SC" w:cs="Amiri"/>
          <w:lang w:val="zh-CN" w:eastAsia="zh-CN" w:bidi="ar-SA"/>
          <w:color w:val="000000"/>
          <w:rtl w:val="0"/>
        </w:rPr>
        <w:t>第一枚果实：我那崇奉自身的自我啊，崇奉尘世的我的朋友啊！爱，是这宇宙存在的一个原因，也是宇宙的纽带、光明与生命。人既是宇宙最综合的果实，便有一种能够遍及宇宙的爱，置入作为那果实种子的心灵中；唯有拥有无尽完善者，才能配得如此无尽之爱。</w:t>
      </w:r>
    </w:p>
    <w:p>
      <w:r>
        <w:rPr>
          <w:rFonts w:ascii="Times New Roman" w:hAnsi="Times New Roman" w:eastAsia="Noto Serif SC" w:cs="Amiri"/>
          <w:lang w:val="zh-CN" w:eastAsia="zh-CN" w:bidi="ar-SA"/>
          <w:color w:val="000000"/>
          <w:rtl w:val="0"/>
        </w:rPr>
        <w:t>我的自我、我的朋友啊！人的天性中，置入两种官能，用以畏惧、用以爱。无论如何，这爱与畏惧，或朝向造物，或朝向创造者。然而，畏惧造物，是痛苦灾患；爱造物，也是多灾苦难。因为，你所畏惧的那些存在，不慈悯你，或不接受你的求怜；如此，畏惧就是痛苦灾难。</w:t>
      </w:r>
    </w:p>
    <w:p>
      <w:r>
        <w:rPr>
          <w:rFonts w:ascii="Times New Roman" w:hAnsi="Times New Roman" w:eastAsia="Noto Serif SC" w:cs="Amiri"/>
          <w:lang w:val="zh-CN" w:eastAsia="zh-CN" w:bidi="ar-SA"/>
          <w:color w:val="000000"/>
          <w:rtl w:val="0"/>
        </w:rPr>
        <w:t>至于爱：你所爱的，或不认得你，连一句“愿Allah护佑你”也不说，就离去——如你的青春、财产；或因你爱它，反而轻视你。难道没见，在借喻之爱中，百分之九十九，都抱怨所爱者吗？因为，用本为万物皆依赖祂而祂无所依赖者之镜的心灵深处，去崇奉偶像般的尘世爱物，在那些爱物看来，是一种负担，它们感到沉重，予以拒绝；天性本就拒绝、抛弃不合天性、不相宜的事物。欲情之爱，在我们此论之外。</w:t>
      </w:r>
    </w:p>
    <w:p>
      <w:r>
        <w:rPr>
          <w:rFonts w:ascii="Times New Roman" w:hAnsi="Times New Roman" w:eastAsia="Noto Serif SC" w:cs="Amiri"/>
          <w:lang w:val="zh-CN" w:eastAsia="zh-CN" w:bidi="ar-SA"/>
          <w:color w:val="000000"/>
          <w:rtl w:val="0"/>
        </w:rPr>
        <w:t>因此，你所爱的，或不认得你，或轻视你，或不与你相伴，违背你的愿望，离你而去。既然如此，就把这畏惧与爱转向这样一位，使你的畏惧成为带快乐的谦卑，你的爱成为没有卑屈的幸福。</w:t>
      </w:r>
    </w:p>
    <w:p>
      <w:r>
        <w:rPr>
          <w:rFonts w:ascii="Times New Roman" w:hAnsi="Times New Roman" w:eastAsia="Noto Serif SC" w:cs="Amiri"/>
          <w:lang w:val="zh-CN" w:eastAsia="zh-CN" w:bidi="ar-SA"/>
          <w:color w:val="000000"/>
          <w:rtl w:val="0"/>
        </w:rPr>
        <w:t>是的，畏惧具威严的创造者，就是找到通往祂慈悯中怜爱的道路，前往投靠；畏惧，是一根鞭，使人投入祂慈悯的怀抱。众所周知，譬如，一位母亲，吓一吓孩子，便把他引入自己的怀中；那畏惧，对孩子极其甘美，因为，它把他引向怜爱的胸怀。然而，全部母亲的怜爱，都只是Allah慈悯的一缕闪光。</w:t>
      </w:r>
    </w:p>
    <w:p>
      <w:r>
        <w:rPr>
          <w:rFonts w:ascii="Times New Roman" w:hAnsi="Times New Roman" w:eastAsia="Noto Serif SC" w:cs="Amiri"/>
          <w:lang w:val="zh-CN" w:eastAsia="zh-CN" w:bidi="ar-SA"/>
          <w:color w:val="000000"/>
          <w:rtl w:val="0"/>
        </w:rPr>
        <w:t>因此，敬畏Allah有巨大的快乐。既然敬畏Allah有如此快乐，就可知爱Allah之中，有何等无尽的</w:t>
      </w:r>
    </w:p>
    <w:p>
      <w:r>
        <w:rPr>
          <w:rFonts w:ascii="Times New Roman" w:hAnsi="Times New Roman" w:eastAsia="Noto Serif SC" w:cs="Amiri"/>
          <w:lang w:val="zh-CN" w:eastAsia="zh-CN" w:bidi="ar-SA"/>
          <w:color w:val="000000"/>
          <w:rtl w:val="0"/>
        </w:rPr>
        <w:t>快乐。又且，敬畏Allah者，能摆脱对其他存在、那残酷多灾的畏惧；又因是为Allah，给造物的爱，也不带离别、痛苦。</w:t>
      </w:r>
    </w:p>
    <w:p>
      <w:r>
        <w:rPr>
          <w:rFonts w:ascii="Times New Roman" w:hAnsi="Times New Roman" w:eastAsia="Noto Serif SC" w:cs="Amiri"/>
          <w:lang w:val="zh-CN" w:eastAsia="zh-CN" w:bidi="ar-SA"/>
          <w:color w:val="000000"/>
          <w:rtl w:val="0"/>
        </w:rPr>
        <w:t>是的，人先爱自身，随后爱亲族、群族、有生命的造物，最后爱宇宙、尘世；他同每一范围都有牵系，能够因它们的快乐而快乐，因它们的痛苦而痛苦。然而，在这纷乱世界、时代旋风之中，没有一物停留原状，无助的人心便始终受伤；手攀住什么，那物离去，就撕裂他的手，甚至将手扯断。他始终陷于痛苦，或者因疏忽而沉醉。</w:t>
      </w:r>
    </w:p>
    <w:p>
      <w:r>
        <w:rPr>
          <w:rFonts w:ascii="Times New Roman" w:hAnsi="Times New Roman" w:eastAsia="Noto Serif SC" w:cs="Amiri"/>
          <w:lang w:val="zh-CN" w:eastAsia="zh-CN" w:bidi="ar-SA"/>
          <w:color w:val="000000"/>
          <w:rtl w:val="0"/>
        </w:rPr>
        <w:t>既然如此，我的自我啊！若有理智，就把那些爱全部聚拢，交给它真正的拥有者，摆脱这些灾难；这无尽之爱，只专属于拥有无尽完善、美善者。何时交给真正拥有者，何时就能以祂之名、按万物是祂明镜的这一面，无痛苦地爱一切。因此，这爱不应直接耗在宇宙之上；否则，爱虽是最甘美的恩赐，也会成为最痛苦的惩罚。</w:t>
      </w:r>
    </w:p>
    <w:p>
      <w:r>
        <w:rPr>
          <w:rFonts w:ascii="Times New Roman" w:hAnsi="Times New Roman" w:eastAsia="Noto Serif SC" w:cs="Amiri"/>
          <w:lang w:val="zh-CN" w:eastAsia="zh-CN" w:bidi="ar-SA"/>
          <w:color w:val="000000"/>
          <w:rtl w:val="0"/>
        </w:rPr>
        <w:t>还剩一方面，也是最重要的：我的自我啊！你把爱耗于自身，把自身作为自己所崇拜、所爱者，为自身牺牲一切，仿佛给它一种养育主宰地位。然而，爱的原因，或是完善——因为，完善本身便受爱——或是利益，或是快乐，或是善，或是出于类似原因，人有所爱。</w:t>
      </w:r>
    </w:p>
    <w:p>
      <w:r>
        <w:rPr>
          <w:rFonts w:ascii="Times New Roman" w:hAnsi="Times New Roman" w:eastAsia="Noto Serif SC" w:cs="Amiri"/>
          <w:lang w:val="zh-CN" w:eastAsia="zh-CN" w:bidi="ar-SA"/>
          <w:color w:val="000000"/>
          <w:rtl w:val="0"/>
        </w:rPr>
        <w:t>我的自我啊！我们在几言中，已确凿证明：你的本来本质由缺欠、不足、匮乏、无力揉成。正如阴暗按黑暗程度显示光明的明亮，你也凭相反性，以这些状态，映照具威严的开创者的完善、美善、权能与慈悯。</w:t>
      </w:r>
    </w:p>
    <w:p>
      <w:r>
        <w:rPr>
          <w:rFonts w:ascii="Times New Roman" w:hAnsi="Times New Roman" w:eastAsia="Noto Serif SC" w:cs="Amiri"/>
          <w:lang w:val="zh-CN" w:eastAsia="zh-CN" w:bidi="ar-SA"/>
          <w:color w:val="000000"/>
          <w:rtl w:val="0"/>
        </w:rPr>
        <w:t>因此，我的自我啊！你不应爱自我，反而应敌视它，或怜悯它，或在它取得安定之后，怜爱它。若仍爱自身——因你的自我是快乐、利益的根源，你又迷恋快乐、利益的兴味——就别把那微粒般的自我快乐、利益看得胜过无尽快乐与利益。别像萤火虫，它把全部朋友、所爱之物淹没于黑暗的恐怖，只满足于自身的一点微光。因为，连同你自身的快乐、利益，</w:t>
      </w:r>
    </w:p>
    <w:p>
      <w:r>
        <w:rPr>
          <w:rFonts w:ascii="Times New Roman" w:hAnsi="Times New Roman" w:eastAsia="Noto Serif SC" w:cs="Amiri"/>
          <w:lang w:val="zh-CN" w:eastAsia="zh-CN" w:bidi="ar-SA"/>
          <w:color w:val="000000"/>
          <w:rtl w:val="0"/>
        </w:rPr>
        <w:t>你还应爱无始的所爱者：一切与你牵系、使你从其全部利益受益、使你凭其幸福而幸福的存在之物，乃至整个宇宙，其利益、恩赐，都依赖祂的眷顾；如此，你既能享受自己的幸福，也能享受它们全部的幸福，又能从对绝对完善者的爱中，取得无尽快乐。</w:t>
      </w:r>
    </w:p>
    <w:p>
      <w:r>
        <w:rPr>
          <w:rFonts w:ascii="Times New Roman" w:hAnsi="Times New Roman" w:eastAsia="Noto Serif SC" w:cs="Amiri"/>
          <w:lang w:val="zh-CN" w:eastAsia="zh-CN" w:bidi="ar-SA"/>
          <w:color w:val="000000"/>
          <w:rtl w:val="0"/>
        </w:rPr>
        <w:t>你内在那对自身的强烈之爱，本就是对祂本体的爱；你却错用，把它耗于自身。因此，撕破自我中的“我”，显出“祂”。你散在宇宙中的全部爱，原是为祂诸尊名与属性而授予的爱；你错用了它，也承受惩罚。因为，没有用在相宜之处、未经许可的爱的惩罚，是无情灾患。以“慈悯普及万物而至慈者”这一尊名，祂为你的身体欲望，备下一个住所，如以明眸美丽伴侣装点的乐园，综合容纳你的全部愿望；又以其他诸尊名，在那乐园里，为你备妥满足灵魂、心灵、幽秘官能、理智及其余精微能力所愿的永恒恩惠。这样一位无始的所爱者的每一个尊名，都含许多精神上的恩惠、尊厚宝库；祂的一微粒之爱，当然抵得宇宙，宇宙却抵不过祂之爱的一个个别显现。因此，听并遵从那位无始的所爱者使祂所爱者说出的这一无始谕令：</w:t>
      </w:r>
      <w:r>
        <w:rPr>
          <w:rFonts w:ascii="Amiri" w:hAnsi="Amiri" w:eastAsia="Amiri" w:cs="Amiri"/>
          <w:lang w:val="zh-CN" w:eastAsia="zh-CN" w:bidi="ar-SA"/>
          <w:rtl w:val="1"/>
          <w:cs w:val="1"/>
          <w:color w:val="000000"/>
          <w:sz w:val="24"/>
          <w:szCs w:val="24"/>
        </w:rPr>
        <w:t>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（你们若真爱Allah，就跟随我，以跟随来实现这爱，Allah便会爱你们）。</w:t>
      </w:r>
      <w:r>
        <w:br/>
      </w:r>
      <w:r>
        <w:br/>
      </w:r>
      <w:r>
        <w:rPr>
          <w:rFonts w:ascii="Times New Roman" w:hAnsi="Times New Roman" w:eastAsia="Noto Serif SC" w:cs="Amiri"/>
          <w:lang w:val="zh-CN" w:eastAsia="zh-CN" w:bidi="ar-SA"/>
          <w:color w:val="000000"/>
          <w:rtl w:val="0"/>
        </w:rPr>
        <w:t>第二枚果实：我的自我啊！仆役侍奉，并非随后奖赏的前提，而是先前恩赐的结果。是的，我们已领到俸禄，依此，受命服务、实行仆役侍奉。</w:t>
      </w:r>
    </w:p>
    <w:p>
      <w:r>
        <w:rPr>
          <w:rFonts w:ascii="Times New Roman" w:hAnsi="Times New Roman" w:eastAsia="Noto Serif SC" w:cs="Amiri"/>
          <w:lang w:val="zh-CN" w:eastAsia="zh-CN" w:bidi="ar-SA"/>
          <w:color w:val="000000"/>
          <w:rtl w:val="0"/>
        </w:rPr>
        <w:t>因为，我的自我啊！具威严的创造者给你披上纯然为善的存在，又赐你带欲求的胃，便以“赐予万物给养者”这一尊名，在一席恩赐之中，把全部食物放在你面前。</w:t>
      </w:r>
    </w:p>
    <w:p>
      <w:r>
        <w:rPr>
          <w:rFonts w:ascii="Times New Roman" w:hAnsi="Times New Roman" w:eastAsia="Noto Serif SC" w:cs="Amiri"/>
          <w:lang w:val="zh-CN" w:eastAsia="zh-CN" w:bidi="ar-SA"/>
          <w:color w:val="000000"/>
          <w:rtl w:val="0"/>
        </w:rPr>
        <w:t>随后，赐你有感受能力的生命；那生命也像胃一样求给养。眼、耳等全部感官都如双手；祂便把一席同大地表面一样广阔的恩赐放在那些手面前。</w:t>
      </w:r>
    </w:p>
    <w:p>
      <w:r>
        <w:rPr>
          <w:rFonts w:ascii="Times New Roman" w:hAnsi="Times New Roman" w:eastAsia="Noto Serif SC" w:cs="Amiri"/>
          <w:lang w:val="zh-CN" w:eastAsia="zh-CN" w:bidi="ar-SA"/>
          <w:color w:val="000000"/>
          <w:rtl w:val="0"/>
        </w:rPr>
        <w:t>随后，赐你求取许多精神给养、恩赐的人性，便在那人性之胃面前，为你敞开一席如可见世界、内在支配世界一样广阔的恩赐，达到理智之手所能及的范围。</w:t>
      </w:r>
    </w:p>
    <w:p>
      <w:r>
        <w:rPr>
          <w:rFonts w:ascii="Times New Roman" w:hAnsi="Times New Roman" w:eastAsia="Noto Serif SC" w:cs="Amiri"/>
          <w:lang w:val="zh-CN" w:eastAsia="zh-CN" w:bidi="ar-SA"/>
          <w:color w:val="000000"/>
          <w:rtl w:val="0"/>
        </w:rPr>
        <w:t>随后，赐你作为更大人性的伊斯兰与信仰，它求无尽恩赐，以无尽慈悯的果实取得滋养；祂便为你敞开一席恩赐、幸福、快乐，范围既包括可能存在之物，也涵盖最美好诸尊名、神圣属性的领域。</w:t>
      </w:r>
    </w:p>
    <w:p>
      <w:r>
        <w:rPr>
          <w:rFonts w:ascii="Times New Roman" w:hAnsi="Times New Roman" w:eastAsia="Noto Serif SC" w:cs="Amiri"/>
          <w:lang w:val="zh-CN" w:eastAsia="zh-CN" w:bidi="ar-SA"/>
          <w:color w:val="000000"/>
          <w:rtl w:val="0"/>
        </w:rPr>
        <w:t>随后，赐你爱——它是信仰的一道光——又施予你一席没有终限的恩赐、幸福与快乐。</w:t>
      </w:r>
    </w:p>
    <w:p>
      <w:r>
        <w:rPr>
          <w:rFonts w:ascii="Times New Roman" w:hAnsi="Times New Roman" w:eastAsia="Noto Serif SC" w:cs="Amiri"/>
          <w:lang w:val="zh-CN" w:eastAsia="zh-CN" w:bidi="ar-SA"/>
          <w:color w:val="000000"/>
          <w:rtl w:val="0"/>
        </w:rPr>
        <w:t>也就是说，就躯体而言，你是一个微小、软弱、无力、卑微、受拘束、有限的部分；凭祂的恩惠，却从一个个别的小部分，取得普遍的光明整体之地位。因为，赐你生命，使你从个别性，升到一种普遍性；赐你人性，使你升到真正的普遍性；赐你伊斯兰，使你升到崇高、光明的普遍性；赐你认识与爱，使你升到周遍的光明。</w:t>
      </w:r>
    </w:p>
    <w:p>
      <w:r>
        <w:rPr>
          <w:rFonts w:ascii="Times New Roman" w:hAnsi="Times New Roman" w:eastAsia="Noto Serif SC" w:cs="Amiri"/>
          <w:lang w:val="zh-CN" w:eastAsia="zh-CN" w:bidi="ar-SA"/>
          <w:color w:val="000000"/>
          <w:rtl w:val="0"/>
        </w:rPr>
        <w:t>我的自我啊！你已领到这份俸禄，受命从事如仆役侍奉那样、甘美、充满恩赐、安适、轻省的服务；然而，就连这，你也懒惰。即使勉强做些，也仿佛先前俸禄还不够，专横地强求极大事物，又娇嗔地问：“我的祈求，为何未蒙答允？”是的，你所应做的不是娇嗔，而是恳求。至高的至真者纯凭恩惠、慷慨尊厚，赐乐园、永恒幸福；你应始终投靠祂的慈悯、慷慨尊厚，信赖祂，听这一谕令：</w:t>
      </w:r>
      <w:r>
        <w:rPr>
          <w:rFonts w:ascii="Amiri" w:hAnsi="Amiri" w:eastAsia="Amiri" w:cs="Amiri"/>
          <w:lang w:val="zh-CN" w:eastAsia="zh-CN" w:bidi="ar-SA"/>
          <w:rtl w:val="1"/>
          <w:cs w:val="1"/>
          <w:color w:val="000000"/>
          <w:sz w:val="24"/>
          <w:szCs w:val="24"/>
        </w:rPr>
        <w:t>ﻗُﻞْ ﺑِﻔَﻀْﻞِ ﺍﻟﻠّٰﻪِ ﻭَﺑِﺮَﺣْﻤَﺘِﻪ۪ ﻓَﺒِﺬٰﻟِﻚَ ﻓَﻠْﻴَﻔْﺮَﺣُﻮﺍ ﻫُﻮَ ﺧَﻴْﺮٌ ﻣِﻤَّﺎ ﻳَﺠْﻤَﻌُﻮﻥَ</w:t>
      </w:r>
      <w:r>
        <w:rPr>
          <w:rFonts w:ascii="Times New Roman" w:hAnsi="Times New Roman" w:eastAsia="Noto Serif SC" w:cs="Amiri"/>
          <w:lang w:val="zh-CN" w:eastAsia="zh-CN" w:bidi="ar-SA"/>
          <w:color w:val="000000"/>
          <w:rtl w:val="0"/>
        </w:rPr>
        <w:t>（你说：凭Allah的恩惠、祂的慈悯，就只为此，让他们欢喜；这胜过他们所积聚的尘世财物）。</w:t>
      </w:r>
    </w:p>
    <w:p>
      <w:r>
        <w:rPr>
          <w:rFonts w:ascii="Times New Roman" w:hAnsi="Times New Roman" w:eastAsia="Noto Serif SC" w:cs="Amiri"/>
          <w:lang w:val="zh-CN" w:eastAsia="zh-CN" w:bidi="ar-SA"/>
          <w:color w:val="000000"/>
          <w:rtl w:val="0"/>
        </w:rPr>
        <w:t>“面对这些普遍、无尽的恩赐，我怎能凭自己有限、个别的感恩回应？”</w:t>
      </w:r>
    </w:p>
    <w:p>
      <w:r>
        <w:rPr>
          <w:rFonts w:ascii="Times New Roman" w:hAnsi="Times New Roman" w:eastAsia="Noto Serif SC" w:cs="Amiri"/>
          <w:lang w:val="zh-CN" w:eastAsia="zh-CN" w:bidi="ar-SA"/>
          <w:color w:val="000000"/>
          <w:rtl w:val="0"/>
        </w:rPr>
        <w:t>凭普遍的意向、无尽的信认……</w:t>
      </w:r>
    </w:p>
    <w:p>
      <w:r>
        <w:rPr>
          <w:rFonts w:ascii="Times New Roman" w:hAnsi="Times New Roman" w:eastAsia="Noto Serif SC" w:cs="Amiri"/>
          <w:lang w:val="zh-CN" w:eastAsia="zh-CN" w:bidi="ar-SA"/>
          <w:color w:val="000000"/>
          <w:rtl w:val="0"/>
        </w:rPr>
        <w:t>譬如，一个人，拿着价值五库鲁什的礼物，进入君王御前，却见蒙接纳的人献来的礼物，排列在那里，每一份都值数百万；心中便想：“我的礼物，近乎无有，怎么办？”忽然，他说：“我的主人啊！我以自己的名义，向你献上全部这些宝贵礼物，因为，你配得它们。若我有能力，就会给你同样的一份。”那本无需要、只是把臣民的礼物作为其忠诚、敬重程度的标志而接受的君王，便把那无助者的宏大而普遍的意向、愿望，以及那份美好、崇高、信认君王配得诸礼的心，作为最伟大的礼物接受。</w:t>
      </w:r>
    </w:p>
    <w:p>
      <w:r>
        <w:rPr>
          <w:rFonts w:ascii="Times New Roman" w:hAnsi="Times New Roman" w:eastAsia="Noto Serif SC" w:cs="Amiri"/>
          <w:lang w:val="zh-CN" w:eastAsia="zh-CN" w:bidi="ar-SA"/>
          <w:color w:val="000000"/>
          <w:rtl w:val="0"/>
        </w:rPr>
        <w:t>同样，一名无力仆人，在礼拜中说</w:t>
      </w:r>
      <w:r>
        <w:rPr>
          <w:rFonts w:ascii="Amiri" w:hAnsi="Amiri" w:eastAsia="Amiri" w:cs="Amiri"/>
          <w:lang w:val="zh-CN" w:eastAsia="zh-CN" w:bidi="ar-SA"/>
          <w:rtl w:val="1"/>
          <w:cs w:val="1"/>
          <w:color w:val="000000"/>
          <w:sz w:val="24"/>
          <w:szCs w:val="24"/>
        </w:rPr>
        <w:t>ﺍَﻟﺘَّﺤِﻴَّﺎﺕُ ﻟِﻠّٰﻪِ</w:t>
      </w:r>
      <w:r>
        <w:rPr>
          <w:rFonts w:ascii="Times New Roman" w:hAnsi="Times New Roman" w:eastAsia="Noto Serif SC" w:cs="Amiri"/>
          <w:lang w:val="zh-CN" w:eastAsia="zh-CN" w:bidi="ar-SA"/>
          <w:color w:val="000000"/>
          <w:rtl w:val="0"/>
        </w:rPr>
        <w:t>（全部生命所献的礼敬、仆役侍奉之礼，全都专属于Allah）；亦即：“全部造物凭生命献给祢的仆役侍奉之礼，我以自己名义，全部献给祢。若我力所能及，就会向祢献同样多的礼敬；祢既配得这些，也配得更多。”这一意向、信认，就是极其广大的普遍感恩。植物的种子、果核就是它们的意向。</w:t>
      </w:r>
    </w:p>
    <w:p>
      <w:r>
        <w:rPr>
          <w:rFonts w:ascii="Times New Roman" w:hAnsi="Times New Roman" w:eastAsia="Noto Serif SC" w:cs="Amiri"/>
          <w:lang w:val="zh-CN" w:eastAsia="zh-CN" w:bidi="ar-SA"/>
          <w:color w:val="000000"/>
          <w:rtl w:val="0"/>
        </w:rPr>
        <w:t>譬如，甜瓜在自己心中，以籽粒的形态，怀着一千个意向：“</w:t>
      </w:r>
      <w:r>
        <w:rPr>
          <w:rFonts w:ascii="Amiri" w:hAnsi="Amiri" w:eastAsia="Amiri" w:cs="Amiri"/>
          <w:lang w:val="zh-CN" w:eastAsia="zh-CN" w:bidi="ar-SA"/>
          <w:rtl w:val="1"/>
          <w:cs w:val="1"/>
          <w:color w:val="000000"/>
          <w:sz w:val="24"/>
          <w:szCs w:val="24"/>
        </w:rPr>
        <w:t>يَا خَالِقِي</w:t>
      </w:r>
      <w:r>
        <w:rPr>
          <w:rFonts w:ascii="Times New Roman" w:hAnsi="Times New Roman" w:eastAsia="Noto Serif SC" w:cs="Amiri"/>
          <w:lang w:val="zh-CN" w:eastAsia="zh-CN" w:bidi="ar-SA"/>
          <w:color w:val="000000"/>
          <w:rtl w:val="0"/>
        </w:rPr>
        <w:t>（我的创造者啊）！我想在大地许多地方，宣告祢最美好诸尊名的纹饰。”至高的至真者，既知将来的事物将怎样来，便把它们的意向接受为实际崇拜；“信仰者的意向，胜过其行动”，便指向这一奥秘。又且，这种以无尽数目赞颂的智慧，如</w:t>
      </w:r>
      <w:r>
        <w:rPr>
          <w:rFonts w:ascii="Amiri" w:hAnsi="Amiri" w:eastAsia="Amiri" w:cs="Amiri"/>
          <w:lang w:val="zh-CN" w:eastAsia="zh-CN" w:bidi="ar-SA"/>
          <w:rtl w:val="1"/>
          <w:cs w:val="1"/>
          <w:color w:val="000000"/>
          <w:sz w:val="24"/>
          <w:szCs w:val="24"/>
        </w:rPr>
        <w:t>ﺳُﺒْﺤَﺎﻧَﻚَ ﻭَ ﺑِﺤَﻤْﺪِﻙَ ﻋَﺪَﺩَ ﺧَﻠْﻘِﻚَ ﻭَ ﺭِﺿَﺎﺀَ ﻧَﻔْﺴِﻚَ ﻭَ ﺯِﻧَﺔِ ﻋَﺮْﺷِﻚَ ﻭَ ﻣِﺪَﺍﺩِ ﻛَﻠِﻤَﺎﺗِﻚَ</w:t>
      </w:r>
      <w:r>
        <w:rPr>
          <w:rFonts w:ascii="Times New Roman" w:hAnsi="Times New Roman" w:eastAsia="Noto Serif SC" w:cs="Amiri"/>
          <w:lang w:val="zh-CN" w:eastAsia="zh-CN" w:bidi="ar-SA"/>
          <w:color w:val="000000"/>
          <w:rtl w:val="0"/>
        </w:rPr>
        <w:t xml:space="preserve">（赞颂祢超绝一切缺欠，向祢致赞美与称颂——以祢造物之数，以祢自身喜悦的程度，以祢至高宝座之重，以书写祢言辞所需的无尽墨量） </w:t>
      </w:r>
      <w:r>
        <w:rPr>
          <w:rFonts w:ascii="Amiri" w:hAnsi="Amiri" w:eastAsia="Amiri" w:cs="Amiri"/>
          <w:lang w:val="zh-CN" w:eastAsia="zh-CN" w:bidi="ar-SA"/>
          <w:rtl w:val="1"/>
          <w:cs w:val="1"/>
          <w:color w:val="000000"/>
          <w:sz w:val="24"/>
          <w:szCs w:val="24"/>
        </w:rPr>
        <w:t>ﻭَ ﻧُﺴَﺒِّﺤُﻚَ ﺑِﺠَﻤ۪ﻴﻊِ ﺗَﺴْﺒ۪ﻴﺤَﺎﺕِ ﺍَﻧْﺒِﻴَﺎﺋِﻚَ ﻭَ ﺍَﻭْﻟِﻴَﺎﺋِﻚَ ﻭَ ﻣَﻠٰﺌِﻜَﺘِﻚَ</w:t>
      </w:r>
      <w:r>
        <w:rPr>
          <w:rFonts w:ascii="Times New Roman" w:hAnsi="Times New Roman" w:eastAsia="Noto Serif SC" w:cs="Amiri"/>
          <w:lang w:val="zh-CN" w:eastAsia="zh-CN" w:bidi="ar-SA"/>
          <w:color w:val="000000"/>
          <w:rtl w:val="0"/>
        </w:rPr>
        <w:t>（又以祢诸先知、圣友与天使的全部赞颂，赞颂祢超绝一切缺欠），也由这一奥秘领会。</w:t>
      </w:r>
    </w:p>
    <w:p>
      <w:r>
        <w:rPr>
          <w:rFonts w:ascii="Times New Roman" w:hAnsi="Times New Roman" w:eastAsia="Noto Serif SC" w:cs="Amiri"/>
          <w:lang w:val="zh-CN" w:eastAsia="zh-CN" w:bidi="ar-SA"/>
          <w:color w:val="000000"/>
          <w:rtl w:val="0"/>
        </w:rPr>
        <w:t>正如军官以自己的名义，把全部士兵的服务总和献给君王，人也作为造物的军官、动物植物的统领、有能力在大地存在之物中承担代行职分者，在自己的特有世界中，视自己为众者的代表，说</w:t>
      </w:r>
      <w:r>
        <w:rPr>
          <w:rFonts w:ascii="Amiri" w:hAnsi="Amiri" w:eastAsia="Amiri" w:cs="Amiri"/>
          <w:lang w:val="zh-CN" w:eastAsia="zh-CN" w:bidi="ar-SA"/>
          <w:rtl w:val="1"/>
          <w:cs w:val="1"/>
          <w:color w:val="000000"/>
          <w:sz w:val="24"/>
          <w:szCs w:val="24"/>
        </w:rPr>
        <w:t>ﺍِﻳَّﺎﻙَ ﻧَﻌْﺒُﺪُ ﻭَﺍِﻳَّﺎﻙَ ﻧَﺴْﺘَﻌ۪ﻴﻦُ</w:t>
      </w:r>
      <w:r>
        <w:rPr>
          <w:rFonts w:ascii="Times New Roman" w:hAnsi="Times New Roman" w:eastAsia="Noto Serif SC" w:cs="Amiri"/>
          <w:lang w:val="zh-CN" w:eastAsia="zh-CN" w:bidi="ar-SA"/>
          <w:color w:val="000000"/>
          <w:rtl w:val="0"/>
        </w:rPr>
        <w:t>（我们唯独崇拜并侍奉祢，也唯独向祢求助），以自己的名义，把全部造物的崇拜、求助献给具威严的应受崇拜者。又说</w:t>
      </w:r>
      <w:r>
        <w:rPr>
          <w:rFonts w:ascii="Amiri" w:hAnsi="Amiri" w:eastAsia="Amiri" w:cs="Amiri"/>
          <w:lang w:val="zh-CN" w:eastAsia="zh-CN" w:bidi="ar-SA"/>
          <w:rtl w:val="1"/>
          <w:cs w:val="1"/>
          <w:color w:val="000000"/>
          <w:sz w:val="24"/>
          <w:szCs w:val="24"/>
        </w:rPr>
        <w:t>ﺳُﺒْﺤَﺎﻧَﻚَ ﺑِﺠَﻤ۪ﻴﻊِ ﺗَﺴْﺒ۪ﻴﺤَﺎﺕِ ﺟَﻤ۪ﻴﻊِ ﻣَﺨْﻠُﻮﻗَﺎﺗِﻚَ ﻭَ ﺑِﺎَﻟْﺴِﻨَﺔِ ﺟَﻤ۪ﻴﻊِ ﻣَﺼْﻨُﻮﻋَﺎﺗِﻚَ</w:t>
      </w:r>
      <w:r>
        <w:rPr>
          <w:rFonts w:ascii="Times New Roman" w:hAnsi="Times New Roman" w:eastAsia="Noto Serif SC" w:cs="Amiri"/>
          <w:lang w:val="zh-CN" w:eastAsia="zh-CN" w:bidi="ar-SA"/>
          <w:color w:val="000000"/>
          <w:rtl w:val="0"/>
        </w:rPr>
        <w:t>（凭祢全部造物的一切赞颂，以祢全部艺术杰作的语言，赞颂祢超绝一切缺欠），使全部存在之物为自己发言；又说</w:t>
      </w:r>
      <w:r>
        <w:rPr>
          <w:rFonts w:ascii="Amiri" w:hAnsi="Amiri" w:eastAsia="Amiri" w:cs="Amiri"/>
          <w:lang w:val="zh-CN" w:eastAsia="zh-CN" w:bidi="ar-SA"/>
          <w:rtl w:val="1"/>
          <w:cs w:val="1"/>
          <w:color w:val="000000"/>
          <w:sz w:val="24"/>
          <w:szCs w:val="24"/>
        </w:rPr>
        <w:t>ﺍَﻟﻠّٰﻬُﻢَّ ﺻَﻞِّ ﻋَﻠٰﻰ ﻣُﺤَﻤَّﺪٍ ﺑِﻌَﺪَﺩِ ﺫَﺭَّﺍﺕِ ﺍﻟْﻜَﺎﺋِﻨَﺎﺕِ ﻭَ ﻣُﺮَﻛَّﺒَﺎﺗِﻬَﺎ</w:t>
      </w:r>
      <w:r>
        <w:rPr>
          <w:rFonts w:ascii="Times New Roman" w:hAnsi="Times New Roman" w:eastAsia="Noto Serif SC" w:cs="Amiri"/>
          <w:lang w:val="zh-CN" w:eastAsia="zh-CN" w:bidi="ar-SA"/>
          <w:color w:val="000000"/>
          <w:rtl w:val="0"/>
        </w:rPr>
        <w:t>（Allah啊，求祢赐穆罕默德尊荣与恩福，以宇宙微粒、其复合体之数），代表每一物，致一祝颂；因为，一切都与艾哈迈德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（愿Allah赐他尊荣、恩福与平安）的光相系。因此，应领会赞颂、祝颂中，无尽数目的智慧。</w:t>
      </w:r>
    </w:p>
    <w:p>
      <w:r>
        <w:rPr>
          <w:rFonts w:ascii="Times New Roman" w:hAnsi="Times New Roman" w:eastAsia="Noto Serif SC" w:cs="Amiri"/>
          <w:lang w:val="zh-CN" w:eastAsia="zh-CN" w:bidi="ar-SA"/>
          <w:color w:val="000000"/>
          <w:rtl w:val="0"/>
        </w:rPr>
        <w:t>第三枚果实：我的自我啊！若想在少许寿命中，取得无尽后世行为，想让寿命的每一分钟，如整段寿命一样有益，又愿把习惯变成崇拜，把疏忽变成心处御前，就遵从崇高的先知圣行。因为，使行动合于一项神圣律法所定的事务时，它便给一种心处御前的状态，成为一种崇拜，结许多后世果实。</w:t>
      </w:r>
    </w:p>
    <w:p>
      <w:r>
        <w:rPr>
          <w:rFonts w:ascii="Times New Roman" w:hAnsi="Times New Roman" w:eastAsia="Noto Serif SC" w:cs="Amiri"/>
          <w:lang w:val="zh-CN" w:eastAsia="zh-CN" w:bidi="ar-SA"/>
          <w:color w:val="000000"/>
          <w:rtl w:val="0"/>
        </w:rPr>
        <w:t>譬如，你买一件东西，按神圣律法，履行买卖的要约与承诺时，那普通交易，就取得崇拜的地位；记起神圣律法的规定，使人想到启示，进而想起制定神圣律法者，转向Allah，继而取得心处御前的状态。</w:t>
      </w:r>
    </w:p>
    <w:p>
      <w:r>
        <w:rPr>
          <w:rFonts w:ascii="Times New Roman" w:hAnsi="Times New Roman" w:eastAsia="Noto Serif SC" w:cs="Amiri"/>
          <w:lang w:val="zh-CN" w:eastAsia="zh-CN" w:bidi="ar-SA"/>
          <w:color w:val="000000"/>
          <w:rtl w:val="0"/>
        </w:rPr>
        <w:t>因此，使行动符合崇高的先知圣行，这消逝的寿命，就会结长存果实，获得成为永恒生命凭依的益处。听这一谕令：</w:t>
      </w:r>
      <w:r>
        <w:rPr>
          <w:rFonts w:ascii="Amiri" w:hAnsi="Amiri" w:eastAsia="Amiri" w:cs="Amiri"/>
          <w:lang w:val="zh-CN" w:eastAsia="zh-CN" w:bidi="ar-SA"/>
          <w:rtl w:val="1"/>
          <w:cs w:val="1"/>
          <w:color w:val="000000"/>
          <w:sz w:val="24"/>
          <w:szCs w:val="24"/>
        </w:rPr>
        <w:t>ﻓَﺎٰﻣِﻨُﻮﺍ ﺑِﺎﻟﻠّٰﻪِ ﻭَﺭَﺳُﻮﻟِﻪِ ﺍﻟﻨَّﺒِﻰِّ الْاُمِّىِّ ﺍﻟَّﺬ۪ﻯ ﻳُﺆْﻣِﻦُ ﺑِﺎﻟﻠّٰﻪِ ﻭَﻛَﻠِﻤَﺎﺗِﻪ۪ ﻭَﺍﺗَّﺒِﻌُﻮﻩُ ﻟَﻌَﻠَّﻜُﻢْ ﺗَﻬْﺘَﺪُﻭﻥَ</w:t>
      </w:r>
      <w:r>
        <w:rPr>
          <w:rFonts w:ascii="Times New Roman" w:hAnsi="Times New Roman" w:eastAsia="Noto Serif SC" w:cs="Amiri"/>
          <w:lang w:val="zh-CN" w:eastAsia="zh-CN" w:bidi="ar-SA"/>
          <w:color w:val="000000"/>
          <w:rtl w:val="0"/>
        </w:rPr>
        <w:t>（因此，你们当信认Allah与祂的使者——那位未受读写教育、信认Allah与祂一切言辞的先知——并跟随他，好使你们受引导、走向正道）。努力成为最美好诸尊名中每一尊名的显现流注之综合承受者；它们的显映，正铺展于神圣律法、崇高先知圣行的各项规定之中。</w:t>
      </w:r>
      <w:r>
        <w:br/>
      </w:r>
      <w:r>
        <w:br/>
      </w:r>
      <w:r>
        <w:rPr>
          <w:rFonts w:ascii="Times New Roman" w:hAnsi="Times New Roman" w:eastAsia="Noto Serif SC" w:cs="Amiri"/>
          <w:lang w:val="zh-CN" w:eastAsia="zh-CN" w:bidi="ar-SA"/>
          <w:color w:val="000000"/>
          <w:rtl w:val="0"/>
        </w:rPr>
        <w:t>第四枚果实：我的自我啊！别望着尘世之人，尤其纵欲放荡者，尤其不信者，受其外表装饰、骗人的未获宗教许可之享受所惑，跟随仿效；因为，即使仿效，你也不能像他们，只会跌落得多，连动物也做不成。你头中的理智将成为不祥的工具，始终敲打你的头。</w:t>
      </w:r>
    </w:p>
    <w:p>
      <w:r>
        <w:rPr>
          <w:rFonts w:ascii="Times New Roman" w:hAnsi="Times New Roman" w:eastAsia="Noto Serif SC" w:cs="Amiri"/>
          <w:lang w:val="zh-CN" w:eastAsia="zh-CN" w:bidi="ar-SA"/>
          <w:color w:val="000000"/>
          <w:rtl w:val="0"/>
        </w:rPr>
        <w:t>譬如，有一座宫殿，在大房间中，有一盏巨大的电灯；从其电力分出、与它相连的许多小灯，被分配到各个小房间。如今，有人转动大灯的开关，关掉灯光，各房间，就全陷于深沉黑暗、恐怖之中。另有一座宫殿，每个房间，各有一盏不与大灯相连的小电灯；主人即使转动大灯开关，将它关掉，其余房间，也还能有灯光，能够凭之办事，贼人也不能趁机得利。</w:t>
      </w:r>
    </w:p>
    <w:p>
      <w:r>
        <w:rPr>
          <w:rFonts w:ascii="Times New Roman" w:hAnsi="Times New Roman" w:eastAsia="Noto Serif SC" w:cs="Amiri"/>
          <w:lang w:val="zh-CN" w:eastAsia="zh-CN" w:bidi="ar-SA"/>
          <w:color w:val="000000"/>
          <w:rtl w:val="0"/>
        </w:rPr>
        <w:t>我的自我啊！第一座宫殿，是一个穆斯林；尊贵的先知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（愿Allah赐他尊荣、恩福与平安），是他心灵中那盏巨大的电灯。若忘却先知，</w:t>
      </w:r>
      <w:r>
        <w:rPr>
          <w:rFonts w:ascii="Amiri" w:hAnsi="Amiri" w:eastAsia="Amiri" w:cs="Amiri"/>
          <w:lang w:val="zh-CN" w:eastAsia="zh-CN" w:bidi="ar-SA"/>
          <w:rtl w:val="1"/>
          <w:cs w:val="1"/>
          <w:color w:val="000000"/>
          <w:sz w:val="24"/>
          <w:szCs w:val="24"/>
        </w:rPr>
        <w:t>الْعِيَاذُ بِاللَّهِ</w:t>
      </w:r>
      <w:r>
        <w:rPr>
          <w:rFonts w:ascii="Times New Roman" w:hAnsi="Times New Roman" w:eastAsia="Noto Serif SC" w:cs="Amiri"/>
          <w:lang w:val="zh-CN" w:eastAsia="zh-CN" w:bidi="ar-SA"/>
          <w:color w:val="000000"/>
          <w:rtl w:val="0"/>
        </w:rPr>
        <w:t>（求Allah庇护我们，免于如此），将他从心中移去，就不能再接受任何先知；甚至任何完善，在灵魂中，都留不下位置，乃至连养育主宰者，也不认识。他本质中的全部房间、精微官能，都陷于黑暗，心中产生可怕的破坏、恐怖。面对这样的破坏、恐怖，究竟取得什么，才能获得亲切安慰？又找到何种利益，才能以它，修补那破坏造成的损害？</w:t>
      </w:r>
    </w:p>
    <w:p>
      <w:r>
        <w:rPr>
          <w:rFonts w:ascii="Times New Roman" w:hAnsi="Times New Roman" w:eastAsia="Noto Serif SC" w:cs="Amiri"/>
          <w:lang w:val="zh-CN" w:eastAsia="zh-CN" w:bidi="ar-SA"/>
          <w:color w:val="000000"/>
          <w:rtl w:val="0"/>
        </w:rPr>
        <w:t>那些非穆斯林的外族人，却像第二座宫殿：即使把尊贵的先知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（愿Allah赐他尊荣、恩福与平安）之光，从心中移去，在他们看来，仍可能留某些光，或以为还能留；他们对尊贵的穆萨、尔萨</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（愿Allah赐他俩平安），仍可能有一种信仰，对创造他们的主，仍可能有一种信认，成为其精神、道德完善的凭依。</w:t>
      </w:r>
    </w:p>
    <w:p>
      <w:r>
        <w:rPr>
          <w:rFonts w:ascii="Times New Roman" w:hAnsi="Times New Roman" w:eastAsia="Noto Serif SC" w:cs="Amiri"/>
          <w:lang w:val="zh-CN" w:eastAsia="zh-CN" w:bidi="ar-SA"/>
          <w:color w:val="000000"/>
          <w:rtl w:val="0"/>
        </w:rPr>
        <w:t>我那驱使人作恶的自我啊！若你说：“我不想作外族人，想作动物。”我多少次已告诉你：“你不能像动物。因为，头中有理智，它就以过去痛苦、未来恐惧的掌击，打你的脸、眼与头，在一种快乐中，混进一千种痛苦；动物却享受无痛苦的美好快乐，得其兴味。因此，先把理智抽出、抛掉，再作动物吧！又看看</w:t>
      </w:r>
      <w:r>
        <w:rPr>
          <w:rFonts w:ascii="Amiri" w:hAnsi="Amiri" w:eastAsia="Amiri" w:cs="Amiri"/>
          <w:lang w:val="zh-CN" w:eastAsia="zh-CN" w:bidi="ar-SA"/>
          <w:rtl w:val="1"/>
          <w:cs w:val="1"/>
          <w:color w:val="000000"/>
          <w:sz w:val="24"/>
          <w:szCs w:val="24"/>
        </w:rPr>
        <w:t>كَالْاَنْعَامِ ﺑَﻞْ ﻫُﻢْ ﺍَﺿَﻞُّ</w:t>
      </w:r>
      <w:r>
        <w:rPr>
          <w:rFonts w:ascii="Times New Roman" w:hAnsi="Times New Roman" w:eastAsia="Noto Serif SC" w:cs="Amiri"/>
          <w:lang w:val="zh-CN" w:eastAsia="zh-CN" w:bidi="ar-SA"/>
          <w:color w:val="000000"/>
          <w:rtl w:val="0"/>
        </w:rPr>
        <w:t>（他们如牲畜，甚至更加迷误）这一管教的掌击。”</w:t>
      </w:r>
      <w:r>
        <w:br/>
      </w:r>
      <w:r>
        <w:br/>
      </w:r>
      <w:r>
        <w:rPr>
          <w:rFonts w:ascii="Times New Roman" w:hAnsi="Times New Roman" w:eastAsia="Noto Serif SC" w:cs="Amiri"/>
          <w:lang w:val="zh-CN" w:eastAsia="zh-CN" w:bidi="ar-SA"/>
          <w:color w:val="000000"/>
          <w:rtl w:val="0"/>
        </w:rPr>
        <w:t>第五枚果实：我的自我啊！我们反复说过，人是创造之树的果实；因此，像果实一样，处在最远端，最具综合性，面向全体，带着一颗心灵之种，内里保存全体相系的统一方面；然而，他又是面向多、消逝、尘世的造物。仆役侍奉，则是一条相通之线，或起点与终点之间的连接点，使他转过面来，从消逝向长存，从造物向至真者，从多向Allah的独一，从终点向起点。</w:t>
      </w:r>
    </w:p>
    <w:p>
      <w:r>
        <w:rPr>
          <w:rFonts w:ascii="Times New Roman" w:hAnsi="Times New Roman" w:eastAsia="Noto Serif SC" w:cs="Amiri"/>
          <w:lang w:val="zh-CN" w:eastAsia="zh-CN" w:bidi="ar-SA"/>
          <w:color w:val="000000"/>
          <w:rtl w:val="0"/>
        </w:rPr>
        <w:t>一枚将成为种子的宝贵、有意识果实，若望着树下的有灵魂者，依恃美丽，将自己投到它们手中，或疏忽而坠落，就会落进它们手里，被撕碎，如普通一枚果实般，白白失去。若那果实，找到自己的依凭，能够想到：内在的核，既持有整棵树相系的统一方面，又会成为树之长存、实质延续的媒介，</w:t>
      </w:r>
    </w:p>
    <w:p>
      <w:r>
        <w:rPr>
          <w:rFonts w:ascii="Times New Roman" w:hAnsi="Times New Roman" w:eastAsia="Noto Serif SC" w:cs="Amiri"/>
          <w:lang w:val="zh-CN" w:eastAsia="zh-CN" w:bidi="ar-SA"/>
          <w:color w:val="000000"/>
          <w:rtl w:val="0"/>
        </w:rPr>
        <w:t>那么，一枚果实中的一颗核，就会在长存寿命里，成为一种恒久、普遍实质的显现之所。</w:t>
      </w:r>
    </w:p>
    <w:p>
      <w:r>
        <w:rPr>
          <w:rFonts w:ascii="Times New Roman" w:hAnsi="Times New Roman" w:eastAsia="Noto Serif SC" w:cs="Amiri"/>
          <w:lang w:val="zh-CN" w:eastAsia="zh-CN" w:bidi="ar-SA"/>
          <w:color w:val="000000"/>
          <w:rtl w:val="0"/>
        </w:rPr>
        <w:t>人也一样，若沉入多，在宇宙中淹没，因爱尘世而昏乱，被消逝者的微笑所骗，投入它们怀抱，当然会陷入无尽损失，落入消灭、消逝与无有，精神上，将自己处决。若以心灵之耳，从《古兰经》的语言，听取信仰的教导，抬起头，转向Allah的独一，就能沿仆役侍奉的升登之路，升到完善的宝座，成为长存的人。</w:t>
      </w:r>
    </w:p>
    <w:p>
      <w:r>
        <w:rPr>
          <w:rFonts w:ascii="Times New Roman" w:hAnsi="Times New Roman" w:eastAsia="Noto Serif SC" w:cs="Amiri"/>
          <w:lang w:val="zh-CN" w:eastAsia="zh-CN" w:bidi="ar-SA"/>
          <w:color w:val="000000"/>
          <w:rtl w:val="0"/>
        </w:rPr>
        <w:t>我的自我啊！既然真实如此，既然你属于易卜拉欣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（愿Allah赐他平安）的信仰群体，就像易卜拉欣那样，说</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（我不爱那些落下、消逝者），转向长存的所爱者，像我一样，如此哭泣：</w:t>
      </w:r>
    </w:p>
    <w:p>
      <w:r>
        <w:rPr>
          <w:rFonts w:ascii="Times New Roman" w:hAnsi="Times New Roman" w:eastAsia="Noto Serif SC" w:cs="Amiri"/>
          <w:lang w:val="zh-CN" w:eastAsia="zh-CN" w:bidi="ar-SA"/>
          <w:color w:val="000000"/>
          <w:rtl w:val="0"/>
        </w:rPr>
        <w:t>升登的果实、益处是什么？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升登如一棵内在的图巴树，其五百多颗果实中，我们仅举五颗作为样本。</w:t>
      </w:r>
      <w:r>
        <w:br/>
      </w:r>
      <w:r>
        <w:br/>
      </w:r>
      <w:r>
        <w:rPr>
          <w:rFonts w:ascii="Times New Roman" w:hAnsi="Times New Roman" w:eastAsia="Noto Serif SC" w:cs="Amiri"/>
          <w:lang w:val="zh-CN" w:eastAsia="zh-CN" w:bidi="ar-SA"/>
          <w:color w:val="000000"/>
          <w:rtl w:val="0"/>
        </w:rPr>
        <w:t>第一颗果实：亲眼看见信认诸根柱的真实，亲眼观见天使、乐园、后世，甚至具威严者本身，便给宇宙、人类带来这样一座宝库、一重无始之光、一份永恒的赠礼：以那光、那果实，把宇宙从一种散乱、消逝、混乱不堪的想象状态中解脱出来，显示它的真实状态——万物皆依赖祂而祂无所依赖者的神圣书信、那独一无二者自身美善的美好之镜——使宇宙、全部有知觉者欢欣、喜悦。</w:t>
      </w:r>
    </w:p>
    <w:p>
      <w:r>
        <w:rPr>
          <w:rFonts w:ascii="Times New Roman" w:hAnsi="Times New Roman" w:eastAsia="Noto Serif SC" w:cs="Amiri"/>
          <w:lang w:val="zh-CN" w:eastAsia="zh-CN" w:bidi="ar-SA"/>
          <w:color w:val="000000"/>
          <w:rtl w:val="0"/>
        </w:rPr>
        <w:t>而且，那光、那神圣果实把人类从一种迷误的状态——纷乱、散乱、无力、匮乏，需求无界、敌人无尽，消逝而不长存——解脱出来，显示人的真实形态：在“最美好的构成”中，成为万物皆依赖祂而祂无所依赖者之权能的一项奇迹，成为祂书信的一份包罗的副本，成为无始无终君王的一位受话者、专属仆人、祂完善的欣赏者、密友，祂美善的惊叹者、蒙爱者，以及一位受珍重、被选为恒久乐园候选者的宾客。它给一切保有人性的人无尽欢欣、无界热望。</w:t>
      </w:r>
      <w:r>
        <w:br/>
      </w:r>
      <w:r>
        <w:br/>
      </w:r>
      <w:r>
        <w:rPr>
          <w:rFonts w:ascii="Times New Roman" w:hAnsi="Times New Roman" w:eastAsia="Noto Serif SC" w:cs="Amiri"/>
          <w:lang w:val="zh-CN" w:eastAsia="zh-CN" w:bidi="ar-SA"/>
          <w:color w:val="000000"/>
          <w:rtl w:val="0"/>
        </w:rPr>
        <w:t>第二颗果实：把伊斯兰——养育与主宰中祂所喜悦的事——以礼拜为首的诸根本，作为礼物带给精灵、人类。祂是万物的精妙创造者、宇宙的所有者、养育并主宰万有者、无始无终的统治者。明白那些祂所喜悦的事，是如此引人渴望、带来幸福，无法形容。因为，每个人都多么渴望从远处明白一位较大的恩主、或一位施惠君王的要求；若能明白，又会多么欢喜。他盼望：“若有一种通信的媒介，使我能直接与他交谈，明白他向我要求什么，知道我所作的什么能使他欢喜，那就好了。”</w:t>
      </w:r>
    </w:p>
    <w:p>
      <w:r>
        <w:rPr>
          <w:rFonts w:ascii="Times New Roman" w:hAnsi="Times New Roman" w:eastAsia="Noto Serif SC" w:cs="Amiri"/>
          <w:lang w:val="zh-CN" w:eastAsia="zh-CN" w:bidi="ar-SA"/>
          <w:color w:val="000000"/>
          <w:rtl w:val="0"/>
        </w:rPr>
        <w:t>那么，全部存在都握于祂处置之中，万物中的美善、完善相对于祂的美善、完善，只是一层微弱的影；人类每瞬间都在无尽方面需要祂，蒙受无尽</w:t>
      </w:r>
    </w:p>
    <w:p>
      <w:r>
        <w:rPr>
          <w:rFonts w:ascii="Times New Roman" w:hAnsi="Times New Roman" w:eastAsia="Noto Serif SC" w:cs="Amiri"/>
          <w:lang w:val="zh-CN" w:eastAsia="zh-CN" w:bidi="ar-SA"/>
          <w:color w:val="000000"/>
          <w:rtl w:val="0"/>
        </w:rPr>
        <w:t>恩惠。你便可明白：对于祂所喜悦的事、祂的要求，人应有何等的渴望、好奇。</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（愿Allah赐他尊荣、恩福与平安）本人，作为升登的果实，在七万帷幕后，以真实体证的确信，直接听见那无始、无终君王所喜悦的事，带来作为礼物赠给人类。</w:t>
      </w:r>
    </w:p>
    <w:p>
      <w:r>
        <w:rPr>
          <w:rFonts w:ascii="Times New Roman" w:hAnsi="Times New Roman" w:eastAsia="Noto Serif SC" w:cs="Amiri"/>
          <w:lang w:val="zh-CN" w:eastAsia="zh-CN" w:bidi="ar-SA"/>
          <w:color w:val="000000"/>
          <w:rtl w:val="0"/>
        </w:rPr>
        <w:t>是的，为明白月亮上的情形，人多么好奇，盼有人前去、返回、带来消息，又会付出多大牺牲；若能明白，又会陷于何等惊叹、好奇！然而，月亮在这样一位万有国度之所有者的国中游历：它如苍蝇绕地球飞翔，地球如飞蛾绕太阳飞翔，太阳在数千盏灯中只是一盏，在那位具威严、万有国度之所有者的一间客舍中作烛照。</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人，见过那样一位具威严者的内在作为、奇妙技艺，以及长存世界中祂慈悯的宝库；他回来告知人类。你便可明白：人若不以至极好奇、惊叹、爱聆听他，其所作何等违背理智、智慧。</w:t>
      </w:r>
      <w:r>
        <w:br/>
      </w:r>
      <w:r>
        <w:br/>
      </w:r>
      <w:r>
        <w:rPr>
          <w:rFonts w:ascii="Times New Roman" w:hAnsi="Times New Roman" w:eastAsia="Noto Serif SC" w:cs="Amiri"/>
          <w:lang w:val="zh-CN" w:eastAsia="zh-CN" w:bidi="ar-SA"/>
          <w:color w:val="000000"/>
          <w:rtl w:val="0"/>
        </w:rPr>
        <w:t>第三颗果实：他看见永恒幸福的宝藏，取得、带来钥匙，作为礼物赠给精灵、人类。是的，借升登，他亲眼看见乐园，观见那位具美善、慈悯普及万物者之慈悯的长存显现；以真实体证的确信，确知永恒幸福，把永恒幸福存在的喜讯，带给精灵、人类。当可怜的精灵、人类，身处不安定的今世，处于一种撕心、想象的状态，以为消逝、离别之震动中的万物，随时间洪流、微粒运动，被倾入非存在、永恒离别的大海时，这样一项喜讯，是何等珍贵！以为自己被判永久处决、终将消逝的精灵、人类，耳中，听见这样一项喜讯，又是何等幸福，无法形容。一个人，将被处决之际，若蒙赦免，又在君王近处获赐一座宫殿，会有多大欢欣！把如全部精灵、人类数量那么多的欢欣，汇集起来，再衡量这喜讯的价值。</w:t>
      </w:r>
      <w:r>
        <w:br/>
      </w:r>
      <w:r>
        <w:br/>
      </w:r>
      <w:r>
        <w:rPr>
          <w:rFonts w:ascii="Times New Roman" w:hAnsi="Times New Roman" w:eastAsia="Noto Serif SC" w:cs="Amiri"/>
          <w:lang w:val="zh-CN" w:eastAsia="zh-CN" w:bidi="ar-SA"/>
          <w:color w:val="000000"/>
          <w:rtl w:val="0"/>
        </w:rPr>
        <w:t>第四颗果实：他既亲自获得得见Allah美善的果实，也把每位信士皆可能获得那果实的消息，作为礼物带给精灵、人类。你可以借此推知那果实是何等甘美、可喜、美好：就是说，每个有心灵的</w:t>
      </w:r>
    </w:p>
    <w:p>
      <w:r>
        <w:rPr>
          <w:rFonts w:ascii="Times New Roman" w:hAnsi="Times New Roman" w:eastAsia="Noto Serif SC" w:cs="Amiri"/>
          <w:lang w:val="zh-CN" w:eastAsia="zh-CN" w:bidi="ar-SA"/>
          <w:color w:val="000000"/>
          <w:rtl w:val="0"/>
        </w:rPr>
        <w:t>人都爱一位有美善、有完善、有恩惠者；那爱也依美善、完善、恩惠的程度增加，直至崇拜般的程度，系以愿牺牲生命的爱；仅为见一面，便能达到愿牺牲其整个世界的程度。然而，全部存在中的美善、完善、恩惠相对于祂的美善、完善、恩惠，连几点微小闪光相对于太阳也还不及。</w:t>
      </w:r>
    </w:p>
    <w:p>
      <w:r>
        <w:rPr>
          <w:rFonts w:ascii="Times New Roman" w:hAnsi="Times New Roman" w:eastAsia="Noto Serif SC" w:cs="Amiri"/>
          <w:lang w:val="zh-CN" w:eastAsia="zh-CN" w:bidi="ar-SA"/>
          <w:color w:val="000000"/>
          <w:rtl w:val="0"/>
        </w:rPr>
        <w:t>因此，人能在永恒幸福中，蒙允得见那位配得无尽的爱、最配得无尽观见、无尽渴慕的具威严、完善者，这会带来何等幸福与欢欣，又是何等可喜、美好的果实！你若保有人性，便会明白。</w:t>
      </w:r>
      <w:r>
        <w:br/>
      </w:r>
      <w:r>
        <w:br/>
      </w:r>
      <w:r>
        <w:rPr>
          <w:rFonts w:ascii="Times New Roman" w:hAnsi="Times New Roman" w:eastAsia="Noto Serif SC" w:cs="Amiri"/>
          <w:lang w:val="zh-CN" w:eastAsia="zh-CN" w:bidi="ar-SA"/>
          <w:color w:val="000000"/>
          <w:rtl w:val="0"/>
        </w:rPr>
        <w:t>第五颗果实：借升登，明白了人是宇宙珍贵的果实、宇宙精妙创造者所珍爱的蒙爱者；他把这果实带给精灵、人类。以这果实，把人——一件小小受造物、一只弱小动物、一个无力而有知觉者——升到如此崇高的境位，给他一个超越宇宙全部存在、可自豪的地位；又给如此幸福的欢喜、欣悦，无法描绘。因为，一名普通士兵若被告知：“你成为元帅了。”会多么欢喜。</w:t>
      </w:r>
    </w:p>
    <w:p>
      <w:r>
        <w:rPr>
          <w:rFonts w:ascii="Times New Roman" w:hAnsi="Times New Roman" w:eastAsia="Noto Serif SC" w:cs="Amiri"/>
          <w:lang w:val="zh-CN" w:eastAsia="zh-CN" w:bidi="ar-SA"/>
          <w:color w:val="000000"/>
          <w:rtl w:val="0"/>
        </w:rPr>
        <w:t>然而，对那消逝、无力、具理性而会言说的动物，那始终承受消逝、离别耳光的可怜人，忽然说：“在永恒、长存的乐园，在那至慈、慷慨而慈悯普及万物者的慈悯中，你不但能以想象的速度、灵魂的广阔、理智的运行、心灵全部愿望的幅度，在祂的可见外在世界、内在支配世界游览、旅行、运行，还将在永恒幸福中蒙允得见祂的美善。”你可以想象：一个人性尚未堕落的人，心中将感到何等深沉而真切的欢喜、欣悦。</w:t>
      </w:r>
    </w:p>
    <w:p>
      <w:pPr>
        <w:pStyle w:val="Heading2"/>
      </w:pPr>
      <w:r>
        <w:rPr>
          <w:rFonts w:ascii="Times New Roman" w:hAnsi="Times New Roman" w:eastAsia="Noto Serif SC" w:cs="Amiri"/>
          <w:lang w:val="zh-CN" w:eastAsia="zh-CN" w:bidi="ar-SA"/>
          <w:color w:val="000000"/>
          <w:rtl w:val="0"/>
        </w:rPr>
        <w:t>现在，我们对处在旁听位置的人说：</w:t>
      </w:r>
    </w:p>
    <w:p>
      <w:r>
        <w:rPr>
          <w:rFonts w:ascii="Times New Roman" w:hAnsi="Times New Roman" w:eastAsia="Noto Serif SC" w:cs="Amiri"/>
          <w:lang w:val="zh-CN" w:eastAsia="zh-CN" w:bidi="ar-SA"/>
          <w:color w:val="000000"/>
          <w:rtl w:val="0"/>
        </w:rPr>
        <w:t>撕掉、丢开否认的衬衣，戴上信认者的耳，装上顺服者的眼。我们要以两个小譬喻，向你显示一两颗果实的价值程度。</w:t>
      </w:r>
    </w:p>
    <w:p>
      <w:pPr>
        <w:pStyle w:val="Heading2"/>
      </w:pPr>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你与我们同在一个国度。我们看见每件事物都敌对我们、彼此敌对，与我们疏远；四处满是可怕的遗体，听见的声音是孤儿的哭泣、受压迫者的哀号。就在我们处于这样状态的</w:t>
      </w:r>
    </w:p>
    <w:p>
      <w:r>
        <w:rPr>
          <w:rFonts w:ascii="Times New Roman" w:hAnsi="Times New Roman" w:eastAsia="Noto Serif SC" w:cs="Amiri"/>
          <w:lang w:val="zh-CN" w:eastAsia="zh-CN" w:bidi="ar-SA"/>
          <w:color w:val="000000"/>
          <w:rtl w:val="0"/>
        </w:rPr>
        <w:t>时候，若有一人前去，从那国的君王带来一项喜讯，凭那喜讯，与我们疏远者显成朋友，我们所见的敌人转为弟兄，那些可怕遗体显为一个个敬畏、谦卑，记念、赞颂的侍奉者，那些孤儿般哭泣成为赞美的“愿长存！”，死亡、剥夺、掠夺转为退役；我们既享自身欢欣，也分享每个人的欢欣，你自然明白那喜讯何等令人喜悦。</w:t>
      </w:r>
    </w:p>
    <w:p>
      <w:r>
        <w:rPr>
          <w:rFonts w:ascii="Times New Roman" w:hAnsi="Times New Roman" w:eastAsia="Noto Serif SC" w:cs="Amiri"/>
          <w:lang w:val="zh-CN" w:eastAsia="zh-CN" w:bidi="ar-SA"/>
          <w:color w:val="000000"/>
          <w:rtl w:val="0"/>
        </w:rPr>
        <w:t>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的一颗果实——信仰光明——之前，从迷误的眼光看这宇宙的存在，它们是疏远、有害、扰人、可怕的；山一般的天体，是一具具可怕遗体；寿终割下每个人的头，投进非存在之井；全部声音是离别、消逝的哀号。当迷误这样描绘时，作为升登果实的信认诸根柱的真实，却向你显示：万物在真实上是你的弟兄、朋友，都在记念、赞颂其具威严的精妙创造者；死亡、消逝是一种退役、解除职分；声音是一种种赞颂。若愿完整观看这真实，请看《第二言》《第八言》。</w:t>
      </w:r>
    </w:p>
    <w:p>
      <w:pPr>
        <w:pStyle w:val="Heading2"/>
      </w:pPr>
      <w:r>
        <w:rPr>
          <w:rFonts w:ascii="Times New Roman" w:hAnsi="Times New Roman" w:eastAsia="Noto Serif SC" w:cs="Amiri"/>
          <w:lang w:val="zh-CN" w:eastAsia="zh-CN" w:bidi="ar-SA"/>
          <w:color w:val="000000"/>
          <w:rtl w:val="0"/>
        </w:rPr>
        <w:t>第二譬喻：</w:t>
      </w:r>
    </w:p>
    <w:p>
      <w:r>
        <w:rPr>
          <w:rFonts w:ascii="Times New Roman" w:hAnsi="Times New Roman" w:eastAsia="Noto Serif SC" w:cs="Amiri"/>
          <w:lang w:val="zh-CN" w:eastAsia="zh-CN" w:bidi="ar-SA"/>
          <w:color w:val="000000"/>
          <w:rtl w:val="0"/>
        </w:rPr>
        <w:t>你与我们身处如大沙漠的地方。沙海风暴中，夜如此黑暗，连自己的手也看不见。我们无依无靠、无保护者，饥饿、干渴，失望、绝望；就在这时，若忽有一人穿过那黑暗帷幕，之后回来，带一辆汽车作为礼物，让我们乘上，转瞬间，把我们安置到如乐园的地方，未来有保障，有一位极慈悯的保护者，饮食也已备好，你知道我们会多么欢喜。</w:t>
      </w:r>
    </w:p>
    <w:p>
      <w:r>
        <w:rPr>
          <w:rFonts w:ascii="Times New Roman" w:hAnsi="Times New Roman" w:eastAsia="Noto Serif SC" w:cs="Amiri"/>
          <w:lang w:val="zh-CN" w:eastAsia="zh-CN" w:bidi="ar-SA"/>
          <w:color w:val="000000"/>
          <w:rtl w:val="0"/>
        </w:rPr>
        <w:t>那大沙漠是今世的表面；那沙海是这些事件中，随微粒运动、时间洪流的驱动而翻腾的存在万物、可怜人类。每个人从迷误的眼光，把未来——因担忧它而使心灵受伤的未来——看作处于可怕黑暗中；不知有谁能听见自己的呼喊，无尽饥饿、无尽干渴。</w:t>
      </w:r>
    </w:p>
    <w:p>
      <w:r>
        <w:rPr>
          <w:rFonts w:ascii="Times New Roman" w:hAnsi="Times New Roman" w:eastAsia="Noto Serif SC" w:cs="Amiri"/>
          <w:lang w:val="zh-CN" w:eastAsia="zh-CN" w:bidi="ar-SA"/>
          <w:color w:val="000000"/>
          <w:rtl w:val="0"/>
        </w:rPr>
        <w:t>凭升登的果实——神圣喜悦之事——这今世显为一位极慷慨者的客舍，人们成为祂的宾客、受命者，未来也显得如乐园一般美、如慈悯一般甘甜、如永恒幸福一般灿烂。你便会明白：这是何等可喜、美好、甘甜的果实。</w:t>
      </w:r>
    </w:p>
    <w:p>
      <w:pPr>
        <w:pStyle w:val="Heading2"/>
      </w:pPr>
      <w:r>
        <w:rPr>
          <w:rFonts w:ascii="Times New Roman" w:hAnsi="Times New Roman" w:eastAsia="Noto Serif SC" w:cs="Amiri"/>
          <w:lang w:val="zh-CN" w:eastAsia="zh-CN" w:bidi="ar-SA"/>
          <w:color w:val="000000"/>
          <w:rtl w:val="0"/>
        </w:rPr>
        <w:t>处在旁听位置的人说：</w:t>
      </w:r>
    </w:p>
    <w:p>
      <w:r>
        <w:rPr>
          <w:rFonts w:ascii="Times New Roman" w:hAnsi="Times New Roman" w:eastAsia="Noto Serif SC" w:cs="Amiri"/>
          <w:lang w:val="zh-CN" w:eastAsia="zh-CN" w:bidi="ar-SA"/>
          <w:color w:val="000000"/>
          <w:rtl w:val="0"/>
        </w:rPr>
        <w:t>“数十万重赞美、称颂、感恩归于至高的至真者！我已摆脱否认，进入宣认独一，完全相信，并获得信认的完善。”</w:t>
      </w:r>
    </w:p>
    <w:p>
      <w:pPr>
        <w:pStyle w:val="Heading2"/>
      </w:pPr>
      <w:r>
        <w:rPr>
          <w:rFonts w:ascii="Times New Roman" w:hAnsi="Times New Roman" w:eastAsia="Noto Serif SC" w:cs="Amiri"/>
          <w:lang w:val="zh-CN" w:eastAsia="zh-CN" w:bidi="ar-SA"/>
          <w:color w:val="000000"/>
          <w:rtl w:val="0"/>
        </w:rPr>
        <w:t>我们便说：</w:t>
      </w:r>
    </w:p>
    <w:p>
      <w:r>
        <w:rPr>
          <w:rFonts w:ascii="Times New Roman" w:hAnsi="Times New Roman" w:eastAsia="Noto Serif SC" w:cs="Amiri"/>
          <w:lang w:val="zh-CN" w:eastAsia="zh-CN" w:bidi="ar-SA"/>
          <w:color w:val="000000"/>
          <w:rtl w:val="0"/>
        </w:rPr>
        <w:t>弟兄啊！我们向你祝贺。愿至高的至真者，使我们蒙受最尊贵使者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br/>
      </w:r>
      <w:r>
        <w:br/>
      </w:r>
      <w:r>
        <w:rPr>
          <w:rFonts w:ascii="Amiri" w:hAnsi="Amiri" w:eastAsia="Amiri" w:cs="Amiri"/>
          <w:lang w:val="zh-CN" w:eastAsia="zh-CN" w:bidi="ar-SA"/>
          <w:rtl w:val="1"/>
          <w:cs w:val="1"/>
          <w:color w:val="000000"/>
          <w:sz w:val="24"/>
          <w:szCs w:val="24"/>
        </w:rPr>
        <w:t>ﺍَﻟﻠّٰﻬُﻢَّ ﺻَﻞِّ ﻋَﻠٰﻰ ﻣَﻦِ ﺍﻧْﺸَﻖَّ ﺑِﺎِﺷَﺎﺭَﺗِﻪِ ﺍﻟْﻘَﻤَﺮُ ﻭَ ﻧَﺒَﻊَ ﻣِﻦْ ﺍَﺻَﺎﺑِﻌِﻪِ ﺍﻟْﻤَﺎﺀُ ﻛَﺎﻟْﻜَﻮْﺛَﺮِ ﺻَﺎﺣِﺐُ ﺍﻟْﻤِﻌْﺮَﺍﺝِ ﻭَ ﻣَﺎ ﺯَﺍﻍَ ﺍﻟْﺒَﺼَﺮُ ﺳَﻴِّﺪِﻧَﺎ ﻣُﺤَﻤَّﺪٍ ﻭَ ﻋَﻠٰﻰ ﺍٰﻟِﻪ۪ ﻭَ ﺍَﺻْﺤَﺎﺑِﻪ۪ ﺍَﺟْﻤَﻌ۪ﻴﻦَ ﻣِﻦْ ﺍَﻭَّﻝِ ﺍﻟﺪُّﻧْﻴَﺎ ﺍِﻟٰﻰ ﺍٰﺧِﺮِ ﺍﻟْﻤَﺤْﺸَﺮِ</w:t>
      </w:r>
      <w:r>
        <w:rPr>
          <w:rFonts w:ascii="Times New Roman" w:hAnsi="Times New Roman" w:eastAsia="Noto Serif SC" w:cs="Amiri"/>
          <w:lang w:val="zh-CN" w:eastAsia="zh-CN" w:bidi="ar-SA"/>
          <w:color w:val="000000"/>
          <w:rtl w:val="0"/>
        </w:rPr>
        <w:t xml:space="preserve">（Allah啊！求祢赐我们的领袖穆罕默德尊荣、恩福，也赐他的家属、全部同伴，从今世之初，直到复起聚集之末；月亮因他的指示裂开，水从他的手指如凯沃赛尔河般涌出；他是升登的经历者，目光未曾偏离）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（赞颂祢超绝一切缺欠！除祢所教导我们的，我们毫无知识；祢，确实唯有祢是全知者、至睿者） </w:t>
      </w:r>
      <w:r>
        <w:rPr>
          <w:rFonts w:ascii="Amiri" w:hAnsi="Amiri" w:eastAsia="Amiri" w:cs="Amiri"/>
          <w:lang w:val="zh-CN" w:eastAsia="zh-CN" w:bidi="ar-SA"/>
          <w:rtl w:val="1"/>
          <w:cs w:val="1"/>
          <w:color w:val="000000"/>
          <w:sz w:val="24"/>
          <w:szCs w:val="24"/>
        </w:rPr>
        <w:t>ﺭَﺑَّﻨَﺎ ﺗَﻘَﺒَّﻞْ ﻣِﻨَّﺎ ﺍِﻧَّﻚَ ﺍَﻧْﺖَ ﺍﻟﺴَّﻤ۪ﻴﻊُ ﺍﻟْﻌَﻠ۪ﻴﻢُ</w:t>
      </w:r>
      <w:r>
        <w:rPr>
          <w:rFonts w:ascii="Times New Roman" w:hAnsi="Times New Roman" w:eastAsia="Noto Serif SC" w:cs="Amiri"/>
          <w:lang w:val="zh-CN" w:eastAsia="zh-CN" w:bidi="ar-SA"/>
          <w:color w:val="000000"/>
          <w:rtl w:val="0"/>
        </w:rPr>
        <w:t xml:space="preserve">（我们的养育主宰者啊！求祢接纳我们所献；祢，确实唯有祢是全听者、全知者） </w:t>
      </w:r>
      <w:r>
        <w:rPr>
          <w:rFonts w:ascii="Amiri" w:hAnsi="Amiri" w:eastAsia="Amiri" w:cs="Amiri"/>
          <w:lang w:val="zh-CN" w:eastAsia="zh-CN" w:bidi="ar-SA"/>
          <w:rtl w:val="1"/>
          <w:cs w:val="1"/>
          <w:color w:val="000000"/>
          <w:sz w:val="24"/>
          <w:szCs w:val="24"/>
        </w:rPr>
        <w:t>٭ 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（我们的养育主宰者啊！若我们忘记或犯错，求祢不追究、惩罚我们） </w:t>
      </w:r>
      <w:r>
        <w:rPr>
          <w:rFonts w:ascii="Amiri" w:hAnsi="Amiri" w:eastAsia="Amiri" w:cs="Amiri"/>
          <w:lang w:val="zh-CN" w:eastAsia="zh-CN" w:bidi="ar-SA"/>
          <w:rtl w:val="1"/>
          <w:cs w:val="1"/>
          <w:color w:val="000000"/>
          <w:sz w:val="24"/>
          <w:szCs w:val="24"/>
        </w:rPr>
        <w:t>٭ ﺭَﺑَّﻨَﺎ لَا ﺗُﺰِﻍْ ﻗُﻠُﻮﺑَﻨَﺎ ﺑَﻌْﺪَ ﺍِﺫْ ﻫَﺪَﻳْﺘَﻨَﺎ</w:t>
      </w:r>
      <w:r>
        <w:rPr>
          <w:rFonts w:ascii="Times New Roman" w:hAnsi="Times New Roman" w:eastAsia="Noto Serif SC" w:cs="Amiri"/>
          <w:lang w:val="zh-CN" w:eastAsia="zh-CN" w:bidi="ar-SA"/>
          <w:color w:val="000000"/>
          <w:rtl w:val="0"/>
        </w:rPr>
        <w:t xml:space="preserve">（我们的养育主宰者啊！祢既已引导我们，求祢不使我们的心灵偏离正道） </w:t>
      </w:r>
      <w:r>
        <w:rPr>
          <w:rFonts w:ascii="Amiri" w:hAnsi="Amiri" w:eastAsia="Amiri" w:cs="Amiri"/>
          <w:lang w:val="zh-CN" w:eastAsia="zh-CN" w:bidi="ar-SA"/>
          <w:rtl w:val="1"/>
          <w:cs w:val="1"/>
          <w:color w:val="000000"/>
          <w:sz w:val="24"/>
          <w:szCs w:val="24"/>
        </w:rPr>
        <w:t>٭ ﺭَﺑَّﻨَٓﺎ ﺍَﺗْﻤِﻢْ ﻟَﻨَﺎ ﻧُﻮﺭَﻧَﺎ ﻭَﺍﻏْﻔِﺮْﻟَﻨَﺎ ﺍِﻧَّﻚَ ﻋَﻠٰﻰ ﻛُﻞِّ ﺷَﻰْﺀٍ ﻗَﺪ۪ﻳﺮٌ</w:t>
      </w:r>
      <w:r>
        <w:rPr>
          <w:rFonts w:ascii="Times New Roman" w:hAnsi="Times New Roman" w:eastAsia="Noto Serif SC" w:cs="Amiri"/>
          <w:lang w:val="zh-CN" w:eastAsia="zh-CN" w:bidi="ar-SA"/>
          <w:color w:val="000000"/>
          <w:rtl w:val="0"/>
        </w:rPr>
        <w:t xml:space="preserve">（我们的养育主宰者啊！求祢为我们成全我们的光明，使之保留、不灭；求祢，赦宥我们，遮蔽我们的罪，不以惩罚揭露我们；祢对每件事物确实全能）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（他们呼求的最后是：“一切赞美与称颂，无论出自何者、指向何者，自无始至无终，都专属于Allah，都是祂所应得的；祂的存在本身必然，不依赖任何他物，祂是养育并主宰万有者”）</w:t>
      </w:r>
    </w:p>
    <w:p>
      <w:pPr>
        <w:pStyle w:val="Heading1"/>
        <w:pageBreakBefore/>
      </w:pPr>
      <w:r>
        <w:rPr>
          <w:rFonts w:ascii="Times New Roman" w:hAnsi="Times New Roman" w:eastAsia="Noto Serif SC" w:cs="Amiri"/>
          <w:lang w:val="zh-CN" w:eastAsia="zh-CN" w:bidi="ar-SA"/>
          <w:color w:val="000000"/>
          <w:rtl w:val="0"/>
        </w:rPr>
        <w:t>第五篇闪光</w:t>
      </w:r>
    </w:p>
    <w:p>
      <w:r>
        <w:rPr>
          <w:rFonts w:ascii="Times New Roman" w:hAnsi="Times New Roman" w:eastAsia="Noto Serif SC" w:cs="Amiri"/>
          <w:lang w:val="zh-CN" w:eastAsia="zh-CN" w:bidi="ar-SA"/>
          <w:color w:val="000000"/>
          <w:rtl w:val="0"/>
        </w:rPr>
        <w:t>而在形式与篇次上，是《第三十一封书信》的《第三十一道闪光》中珍贵的《第四道光芒》，</w:t>
      </w:r>
    </w:p>
    <w:p>
      <w:r>
        <w:rPr>
          <w:rFonts w:ascii="Times New Roman" w:hAnsi="Times New Roman" w:eastAsia="Noto Serif SC" w:cs="Amiri"/>
          <w:lang w:val="zh-CN" w:eastAsia="zh-CN" w:bidi="ar-SA"/>
          <w:color w:val="000000"/>
          <w:rtl w:val="0"/>
        </w:rPr>
        <w:t>也是“Allah足以为我们依靠”这一经文的一项重要精义。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光明论》与其他著作不同，起初行文含蓄，随后逐渐展开。尤其在这部论著中，“第一层”既是一项极为珍贵的真理，又十分精微深奥。而且，这第一层是专属于我的一场极为重要的感性省察，是一种极富灵性的信仰交感，也是一次极为隐秘的心灵对话；它以多样的形式呈现，为我深沉而复杂的伤痛带来疗愈。与我完全契合的人，才能完全感受它，否则便无法充分体味。</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w:t>
      </w:r>
    </w:p>
    <w:p>
      <w:r>
        <w:rPr>
          <w:rFonts w:ascii="Times New Roman" w:hAnsi="Times New Roman" w:eastAsia="Noto Serif SC" w:cs="Amiri"/>
          <w:lang w:val="zh-CN" w:eastAsia="zh-CN" w:bidi="ar-SA"/>
          <w:color w:val="000000"/>
          <w:rtl w:val="0"/>
        </w:rPr>
        <w:t>曾经，逐世者——即追逐尘世、以尘世利益为中心的人——把我与一切隔绝，使我陷入五种异乡孤离。到了老年，我又罹患五种部分由忧伤引发的疾病。</w:t>
      </w:r>
    </w:p>
    <w:p>
      <w:r>
        <w:rPr>
          <w:rFonts w:ascii="Times New Roman" w:hAnsi="Times New Roman" w:eastAsia="Noto Serif SC" w:cs="Amiri"/>
          <w:lang w:val="zh-CN" w:eastAsia="zh-CN" w:bidi="ar-SA"/>
          <w:color w:val="000000"/>
          <w:rtl w:val="0"/>
        </w:rPr>
        <w:t>在困顿带来的疏忽中，我没有仰望《光明论》那赐予安慰与援助的光辉，而是径直观看自己的心灵，寻找自己的灵魂。</w:t>
      </w:r>
    </w:p>
    <w:p>
      <w:r>
        <w:rPr>
          <w:rFonts w:ascii="Times New Roman" w:hAnsi="Times New Roman" w:eastAsia="Noto Serif SC" w:cs="Amiri"/>
          <w:lang w:val="zh-CN" w:eastAsia="zh-CN" w:bidi="ar-SA"/>
          <w:color w:val="000000"/>
          <w:rtl w:val="0"/>
        </w:rPr>
        <w:t>我看见，极其强烈的永存之爱、炽烈的存在之恋、巨大的生命之渴，以及无边的无力与无尽的匮乏，都在我里面占据主导。然而，可怕的消亡正在熄灭那份永存。在那种境况下，我如同一位忧心如焚的诗人那样说道：</w:t>
      </w:r>
    </w:p>
    <w:p>
      <w:r>
        <w:rPr>
          <w:rFonts w:ascii="Times New Roman" w:hAnsi="Times New Roman" w:eastAsia="Noto Serif SC" w:cs="Amiri"/>
          <w:lang w:val="zh-CN" w:eastAsia="zh-CN" w:bidi="ar-SA"/>
          <w:color w:val="000000"/>
          <w:rtl w:val="0"/>
        </w:rPr>
        <w:t>心灵祈求长存，真实主宰Allah却要这具躯体王国消亡；</w:t>
      </w:r>
    </w:p>
    <w:p>
      <w:r>
        <w:rPr>
          <w:rFonts w:ascii="Times New Roman" w:hAnsi="Times New Roman" w:eastAsia="Noto Serif SC" w:cs="Amiri"/>
          <w:lang w:val="zh-CN" w:eastAsia="zh-CN" w:bidi="ar-SA"/>
          <w:color w:val="000000"/>
          <w:rtl w:val="0"/>
        </w:rPr>
        <w:t>我患了无药可治的病，可叹卢格曼也束手无策。</w:t>
      </w:r>
    </w:p>
    <w:p>
      <w:r>
        <w:rPr>
          <w:rFonts w:ascii="Times New Roman" w:hAnsi="Times New Roman" w:eastAsia="Noto Serif SC" w:cs="Amiri"/>
          <w:lang w:val="zh-CN" w:eastAsia="zh-CN" w:bidi="ar-SA"/>
          <w:color w:val="000000"/>
          <w:rtl w:val="0"/>
        </w:rPr>
        <w:t>我绝望地低下头；忽然，</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这节经文前来救助我，说：“你要专注地诵读我。”我便每天诵读五百遍。它那些极为珍贵的光辉，以眼见般的确知向我展开；我简要写下其中一部分，仅仅九道光明与层次。至于那些详细内容，从前并非以眼见般的确知、而是以知识上的确知被认识，我将它们交由《光明论》详述。</w:t>
      </w:r>
    </w:p>
    <w:p>
      <w:r>
        <w:rPr>
          <w:rFonts w:ascii="Times New Roman" w:hAnsi="Times New Roman" w:eastAsia="Noto Serif SC" w:cs="Amiri"/>
          <w:lang w:val="zh-CN" w:eastAsia="zh-CN" w:bidi="ar-SA"/>
          <w:color w:val="000000"/>
          <w:rtl w:val="0"/>
        </w:rPr>
        <w:t>“自足经文”的第一层光明：他心中对永存的热爱，一旦依附于拥有绝对完善、具威严与美善的本体Allah某一尊名、某一彰显之本质中的一道投影，</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这节经文便到来，揭开帷幕。他感到，自己心中的永存之乐与幸福，以更完善的方式存在于具完善的永存者Allah的永存之中，存在于对祂的确认与信仰之中；他说，自己以真实无妄的确信体味到了这一点。</w:t>
      </w:r>
    </w:p>
    <w:p>
      <w:r>
        <w:rPr>
          <w:rFonts w:ascii="Times New Roman" w:hAnsi="Times New Roman" w:eastAsia="Noto Serif SC" w:cs="Amiri"/>
          <w:lang w:val="zh-CN" w:eastAsia="zh-CN" w:bidi="ar-SA"/>
          <w:color w:val="000000"/>
          <w:rtl w:val="0"/>
        </w:rPr>
        <w:t>我里面的永存之爱，并非指向我自己的永存；它的缘由在于：那位无需任何原因、自身即为所爱者的绝对完善之主，那位具完善、具美善的主Allah，祂某一尊名的一种显现，在我的本质中留下了一道影子。于是，我天性中那份朝向绝对完善者Allah的存在、完善与永存的自然之爱，因疏忽而迷失方向，依附于影子，爱上了镜子的永存。</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（Allah足以为我们依靠，祂是至美的受托维护者；祂最善于承当、料理并守护我们所托付的一切）来临，揭开了帷幕。</w:t>
      </w:r>
    </w:p>
    <w:p>
      <w:r>
        <w:rPr>
          <w:rFonts w:ascii="Times New Roman" w:hAnsi="Times New Roman" w:eastAsia="Noto Serif SC" w:cs="Amiri"/>
          <w:lang w:val="zh-CN" w:eastAsia="zh-CN" w:bidi="ar-SA"/>
          <w:color w:val="000000"/>
          <w:rtl w:val="0"/>
        </w:rPr>
        <w:t>我看见、感到，并以真实亲证体味到：我永存的乐趣与幸福，恰恰以同样且更加完美的方式，存在于具完善的永存者Allah的永存之中，存在于我对祂是我的养育并主宰者、是我应受崇拜之主所怀的信仰、信服与确信之中。因为，借祂的永存，一项不死的真理便为我实现。我的本质既是一位永存且无终者Allah某一尊名的影子，凭信仰自觉，我的本质便确立为不再死亡。</w:t>
      </w:r>
    </w:p>
    <w:p>
      <w:r>
        <w:rPr>
          <w:rFonts w:ascii="Times New Roman" w:hAnsi="Times New Roman" w:eastAsia="Noto Serif SC" w:cs="Amiri"/>
          <w:lang w:val="zh-CN" w:eastAsia="zh-CN" w:bidi="ar-SA"/>
          <w:color w:val="000000"/>
          <w:rtl w:val="0"/>
        </w:rPr>
        <w:t>而且，借这份信仰自觉，当绝对完善这一绝对所爱者的存在被认识时，那份强烈而出于天性的本然之爱便得到满足。</w:t>
      </w:r>
    </w:p>
    <w:p>
      <w:r>
        <w:rPr>
          <w:rFonts w:ascii="Times New Roman" w:hAnsi="Times New Roman" w:eastAsia="Noto Serif SC" w:cs="Amiri"/>
          <w:lang w:val="zh-CN" w:eastAsia="zh-CN" w:bidi="ar-SA"/>
          <w:color w:val="000000"/>
          <w:rtl w:val="0"/>
        </w:rPr>
        <w:t>而且，借这份关乎无始无终的永存者Allah之永存与存在的信仰自觉，宇宙与人类的种种完善得以被认识并被寻见；对完善的天性倾慕，便从无边痛苦中解脱，获得乐趣与欢愉。</w:t>
      </w:r>
    </w:p>
    <w:p>
      <w:r>
        <w:rPr>
          <w:rFonts w:ascii="Times New Roman" w:hAnsi="Times New Roman" w:eastAsia="Noto Serif SC" w:cs="Amiri"/>
          <w:lang w:val="zh-CN" w:eastAsia="zh-CN" w:bidi="ar-SA"/>
          <w:color w:val="000000"/>
          <w:rtl w:val="0"/>
        </w:rPr>
        <w:t>而且，借这份信仰自觉，便与无始无终的永存者Allah建立归属；借这份信仰上的归属，又与祂的整个王国发生联系。凭这归属的关系，人以信仰之眼观看，仿佛在某种所有者身份上拥有无边王国，并在精神上从中获益。</w:t>
      </w:r>
    </w:p>
    <w:p>
      <w:r>
        <w:rPr>
          <w:rFonts w:ascii="Times New Roman" w:hAnsi="Times New Roman" w:eastAsia="Noto Serif SC" w:cs="Amiri"/>
          <w:lang w:val="zh-CN" w:eastAsia="zh-CN" w:bidi="ar-SA"/>
          <w:color w:val="000000"/>
          <w:rtl w:val="0"/>
        </w:rPr>
        <w:t>而且，借这份信仰自觉、归属与联系，便与一切万有产生关联，形成某种连接。在这种状态下，除自己第二层的个人存在之外，一种无边的存在，凭着这份信仰自觉、归属、联系、关联与连接，仿佛也成为他的某种存在；于是，对存在的天性之爱便得到安抚。</w:t>
      </w:r>
    </w:p>
    <w:p>
      <w:r>
        <w:rPr>
          <w:rFonts w:ascii="Times New Roman" w:hAnsi="Times New Roman" w:eastAsia="Noto Serif SC" w:cs="Amiri"/>
          <w:lang w:val="zh-CN" w:eastAsia="zh-CN" w:bidi="ar-SA"/>
          <w:color w:val="000000"/>
          <w:rtl w:val="0"/>
        </w:rPr>
        <w:t>而且，凭这份信仰自觉、归属、联系与关联，便与一切具备完善者产生兄弟情谊。这样，借无始无终的永存者Allah的存在与永存，知道那无数具备完善者并未毁灭，也没有消亡；于是，那些与我以赏识、赞美和友爱相连的无数朋友，他们的永存及其完善的延续，便给拥有这份信仰自觉的人带来崇高的乐趣。</w:t>
      </w:r>
    </w:p>
    <w:p>
      <w:r>
        <w:rPr>
          <w:rFonts w:ascii="Times New Roman" w:hAnsi="Times New Roman" w:eastAsia="Noto Serif SC" w:cs="Amiri"/>
          <w:lang w:val="zh-CN" w:eastAsia="zh-CN" w:bidi="ar-SA"/>
          <w:color w:val="000000"/>
          <w:rtl w:val="0"/>
        </w:rPr>
        <w:t>而且，我看见，凭这份信仰自觉、归属、联系、关联与兄弟情谊，我也能从所有朋友的幸福中，在自己里面感受到无限幸福；我心甘情愿为他们的幸福献出自己的生命与永存。</w:t>
      </w:r>
    </w:p>
    <w:p>
      <w:r>
        <w:rPr>
          <w:rFonts w:ascii="Times New Roman" w:hAnsi="Times New Roman" w:eastAsia="Noto Serif SC" w:cs="Amiri"/>
          <w:lang w:val="zh-CN" w:eastAsia="zh-CN" w:bidi="ar-SA"/>
          <w:color w:val="000000"/>
          <w:rtl w:val="0"/>
        </w:rPr>
        <w:t>因为，一位真诚朋友的幸福，也会使心怀怜爱的朋友幸福并快乐。这样，借具完善的永存者Allah的永存与存在，以至尊使者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及其家室与圣门弟子——即先知的同伴——为首，所有作为我尊长与挚爱者的众先知、亲近Allah者、精纯贤者——即信仰精纯、通达真理的卓越者——，以及其余无数朋友，都摆脱了永恒的消灭，获得永恒的幸福；我凭这份信仰自觉感受到了。我也体味到，借联系、关联、兄弟情谊与友爱的奥义，他们的幸福映现在我里面，使我幸福。</w:t>
      </w:r>
    </w:p>
    <w:p>
      <w:r>
        <w:rPr>
          <w:rFonts w:ascii="Times New Roman" w:hAnsi="Times New Roman" w:eastAsia="Noto Serif SC" w:cs="Amiri"/>
          <w:lang w:val="zh-CN" w:eastAsia="zh-CN" w:bidi="ar-SA"/>
          <w:color w:val="000000"/>
          <w:rtl w:val="0"/>
        </w:rPr>
        <w:t>而且，凭这份信仰自觉，我摆脱了由同类相惜与亲属怜爱而来的无边痛苦，感受到无限的精神乐趣。因为，我的父辈与母辈，以及我的全部后代、血亲与精神亲属，我天性渴望他们脱离危险，并为此自豪地献出自己的生命与永存；凭真正永存者Allah的永存与存在，他们免于毁灭、无有、永恒的消灭与无边痛苦，并蒙受祂无边的慈悯，我凭信仰自觉感受到了。我也听到并感到，一种无限的慈悯代替了我那有限而无能为力的怜爱，照看并庇护着他们。正如母亲因孩子的乐趣、欢愉与安适而快乐，我也因所有这些我所怜爱者在祂慈悯庇护下获得拯救与安适而快乐、宽慰，并深深地感恩。</w:t>
      </w:r>
    </w:p>
    <w:p>
      <w:r>
        <w:rPr>
          <w:rFonts w:ascii="Times New Roman" w:hAnsi="Times New Roman" w:eastAsia="Noto Serif SC" w:cs="Amiri"/>
          <w:lang w:val="zh-CN" w:eastAsia="zh-CN" w:bidi="ar-SA"/>
          <w:color w:val="000000"/>
          <w:rtl w:val="0"/>
        </w:rPr>
        <w:t>而且，《光明论集》是我生命的成果、幸福的缘由与天性的职责；凭这份信仰上的归属，我也认识、感到并确信：它们将免于散失、毁灭、徒劳无益与精神枯萎，并将结出果实而长存。我感受到一种远比自己永存的乐趣更为深广的精神乐趣，完全体味到了它。</w:t>
      </w:r>
    </w:p>
    <w:p>
      <w:r>
        <w:rPr>
          <w:rFonts w:ascii="Times New Roman" w:hAnsi="Times New Roman" w:eastAsia="Noto Serif SC" w:cs="Amiri"/>
          <w:lang w:val="zh-CN" w:eastAsia="zh-CN" w:bidi="ar-SA"/>
          <w:color w:val="000000"/>
          <w:rtl w:val="0"/>
        </w:rPr>
        <w:t>因为，我确信：凭具完善的永存者Allah的永存与存在，《光明论集》不仅铭刻在人们的记忆与心灵中，也成为无数有意识的受造物与灵性存在者阅读研习之所；而且，如果它蒙受Allah的悦纳，便会描绘于受护之板与诸受护之板，以回赐的果实为饰。尤其是，凭它与《古兰经》的归属、先知的接纳，以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（若Allah意欲，事便如此成就）而蒙Allah悦纳，它一瞬间的存在与蒙受养育并主宰者的眷顾，比全体逐世者的赏识更为珍贵；我认识到了这一点。</w:t>
      </w:r>
    </w:p>
    <w:p>
      <w:r>
        <w:rPr>
          <w:rFonts w:ascii="Times New Roman" w:hAnsi="Times New Roman" w:eastAsia="Noto Serif SC" w:cs="Amiri"/>
          <w:lang w:val="zh-CN" w:eastAsia="zh-CN" w:bidi="ar-SA"/>
          <w:color w:val="000000"/>
          <w:rtl w:val="0"/>
        </w:rPr>
        <w:t>看哪，我认识到：为证明信仰诸真理的这些论著，我随时愿意将自己的生命与永存，献给其中每一篇论著的长存、延续、表达与受接纳；我的幸福，就在于它们服务《古兰经》。这样，凭这份信仰上的归属，我也明白：借Allah的永存，它们所蒙受的赏识，比人们的赞美珍贵百倍。我用尽全部力量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w:t>
      </w:r>
    </w:p>
    <w:p>
      <w:r>
        <w:rPr>
          <w:rFonts w:ascii="Times New Roman" w:hAnsi="Times New Roman" w:eastAsia="Noto Serif SC" w:cs="Amiri"/>
          <w:lang w:val="zh-CN" w:eastAsia="zh-CN" w:bidi="ar-SA"/>
          <w:color w:val="000000"/>
          <w:rtl w:val="0"/>
        </w:rPr>
        <w:t>而且，凭这份信仰自觉，我认识到：对赐予永恒长存与持续生命的具威严永存者Allah之永存与存在的信仰，以及善功等信仰的结果，都是这短暂生命的长存果实，也是获得永恒长存的凭借。正如一粒种子脱去外壳，变成结果之树，我也说服自我舍弃这尘世长存的外壳，以结出那些长存果实。我与自我一同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（Allah足以为我们依靠，祂是至美的受托维护者；祂最善于承当、料理并守护我们所托付的一切）“祂的永存对我们足够了。”</w:t>
      </w:r>
    </w:p>
    <w:p>
      <w:r>
        <w:rPr>
          <w:rFonts w:ascii="Times New Roman" w:hAnsi="Times New Roman" w:eastAsia="Noto Serif SC" w:cs="Amiri"/>
          <w:lang w:val="zh-CN" w:eastAsia="zh-CN" w:bidi="ar-SA"/>
          <w:color w:val="000000"/>
          <w:rtl w:val="0"/>
        </w:rPr>
        <w:t>而且，凭信仰自觉与全然奴仆意识上的归属，我以知识上的确知认识到：泥土帷幕之后被照亮，厚重的土层也从亡者身上移开；从坟墓之门进入的地下，也并非充满无有的黑暗。我用尽全部力量说：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w:t>
      </w:r>
    </w:p>
    <w:p>
      <w:r>
        <w:rPr>
          <w:rFonts w:ascii="Times New Roman" w:hAnsi="Times New Roman" w:eastAsia="Noto Serif SC" w:cs="Amiri"/>
          <w:lang w:val="zh-CN" w:eastAsia="zh-CN" w:bidi="ar-SA"/>
          <w:color w:val="000000"/>
          <w:rtl w:val="0"/>
        </w:rPr>
        <w:t>而且，我极其确切地感到，并凭这份信仰自觉以真实亲证认识到：我天性中极其强烈的永存之爱，从两个方面仰望具完善的永存者Allah的永存与存在；我却看见，自我意识拉上帷幕，使所爱者从我眼前消失，我竟成了崇拜镜子的昏乱之人。那份极深极强的永存之爱，原是绝对完善者Allah借其某一尊名的影子，在我的本质中占据主导而赐予我的；祂自身无需任何原因便出于天性被爱、被崇拜。祂本体的完善本身足以令人崇拜，绰绰有余，不需要任何缘由、任何私利，也不需要祂自身以外的任何原因；尽管如此，祂还赐下上述长存果实，其中每一份不仅值得献出一次生命与长存，若有可能，甚至值得献出数千次尘世生命与长存，借此使这份天性之爱更加强烈。我感受到了这一点。若能做到，我愿以全身每一微粒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（Allah足以为我们依靠，祂是至美的受托维护者；祂最善于承当、料理并守护我们所托付的一切），我也怀着这一意念说了。</w:t>
      </w:r>
    </w:p>
    <w:p>
      <w:r>
        <w:rPr>
          <w:rFonts w:ascii="Times New Roman" w:hAnsi="Times New Roman" w:eastAsia="Noto Serif SC" w:cs="Amiri"/>
          <w:lang w:val="zh-CN" w:eastAsia="zh-CN" w:bidi="ar-SA"/>
          <w:color w:val="000000"/>
          <w:rtl w:val="0"/>
        </w:rPr>
        <w:t>这份寻求自身永存、却寻见Allah永存的信仰自觉——我先前以“而且……而且……而且……”指出了它的部分果实——给我带来如此的乐趣与热忱，以至我以整个灵魂、全部力量，在心灵最深处与自我一同说道：</w:t>
      </w:r>
    </w:p>
    <w:p>
      <w:r>
        <w:rPr>
          <w:rFonts w:ascii="Amiri" w:hAnsi="Amiri" w:eastAsia="Amiri" w:cs="Amiri"/>
          <w:lang w:val="zh-CN" w:eastAsia="zh-CN" w:bidi="ar-SA"/>
          <w:rtl w:val="1"/>
          <w:cs w:val="1"/>
          <w:color w:val="000000"/>
          <w:sz w:val="24"/>
          <w:szCs w:val="24"/>
        </w:rPr>
        <w:t>ﺣَﺴْﺒ۪ﻰ ﻣِﻦَ ﺍﻟْﺒَﻘَﺎﺀِ ﻟَﺬَّﺓً ﻭَ ﺳَﻌَﺎﺩَﺓً ﺍ۪ﻳﻤَﺎﻧ۪ﻰ ﻭَ ﺷُﻌُﻮﺭ۪ﻯ ﻭَ ﺍِﺫْﻋَﺎﻧ۪ﻰ ﺑِﺎَﻧَّﻪُ ﻫُﻮَ ﺍِﻟٰﻬِﻰَ ﺍﻟْﺒَﺎﻗ۪ﻰ</w:t>
      </w:r>
      <w:r>
        <w:rPr>
          <w:rFonts w:ascii="Times New Roman" w:hAnsi="Times New Roman" w:eastAsia="Noto Serif SC" w:cs="Amiri"/>
          <w:lang w:val="zh-CN" w:eastAsia="zh-CN" w:bidi="ar-SA"/>
          <w:color w:val="000000"/>
          <w:rtl w:val="0"/>
        </w:rPr>
        <w:t xml:space="preserve">（我永存的乐趣与幸福，只在于我的信仰、我的自觉与我的确信：祂是我应受崇拜的主，是那位永存者） </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w:t>
      </w:r>
    </w:p>
    <w:p>
      <w:r>
        <w:rPr>
          <w:rFonts w:ascii="Times New Roman" w:hAnsi="Times New Roman" w:eastAsia="Noto Serif SC" w:cs="Amiri"/>
          <w:lang w:val="zh-CN" w:eastAsia="zh-CN" w:bidi="ar-SA"/>
          <w:color w:val="000000"/>
          <w:rtl w:val="0"/>
        </w:rPr>
        <w:t>以至大圣名的权分，以奇迹般明晰的《古兰经》的尊严，以至尊使者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（愿Allah赐他尊荣、恩福与平安）的尊荣……求您使出版这部《书信集》的人、他们蒙福的助手，以及《光明论》的学生们，在菲尔道斯至高乐园中得享永恒幸福，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 </w:t>
      </w:r>
      <w:r>
        <w:rPr>
          <w:rFonts w:ascii="Amiri" w:hAnsi="Amiri" w:eastAsia="Amiri" w:cs="Amiri"/>
          <w:lang w:val="zh-CN" w:eastAsia="zh-CN" w:bidi="ar-SA"/>
          <w:rtl w:val="1"/>
          <w:cs w:val="1"/>
          <w:color w:val="000000"/>
          <w:sz w:val="24"/>
          <w:szCs w:val="24"/>
        </w:rPr>
        <w:t>ﻳَﺎ ﺭَﺣْﻤٰﻦُ</w:t>
      </w:r>
      <w:r>
        <w:rPr>
          <w:rFonts w:ascii="Times New Roman" w:hAnsi="Times New Roman" w:eastAsia="Noto Serif SC" w:cs="Amiri"/>
          <w:lang w:val="zh-CN" w:eastAsia="zh-CN" w:bidi="ar-SA"/>
          <w:color w:val="000000"/>
          <w:rtl w:val="0"/>
        </w:rPr>
        <w:t xml:space="preserve">（慈悯普及万物者啊） </w:t>
      </w:r>
      <w:r>
        <w:rPr>
          <w:rFonts w:ascii="Amiri" w:hAnsi="Amiri" w:eastAsia="Amiri" w:cs="Amiri"/>
          <w:lang w:val="zh-CN" w:eastAsia="zh-CN" w:bidi="ar-SA"/>
          <w:rtl w:val="1"/>
          <w:cs w:val="1"/>
          <w:color w:val="000000"/>
          <w:sz w:val="24"/>
          <w:szCs w:val="24"/>
        </w:rPr>
        <w:t>ﻳَﺎ ﺭَﺣ۪ﻴﻢُ</w:t>
      </w:r>
      <w:r>
        <w:rPr>
          <w:rFonts w:ascii="Times New Roman" w:hAnsi="Times New Roman" w:eastAsia="Noto Serif SC" w:cs="Amiri"/>
          <w:lang w:val="zh-CN" w:eastAsia="zh-CN" w:bidi="ar-SA"/>
          <w:color w:val="000000"/>
          <w:rtl w:val="0"/>
        </w:rPr>
        <w:t xml:space="preserve">（至慈者啊） </w:t>
      </w:r>
      <w:r>
        <w:rPr>
          <w:rFonts w:ascii="Amiri" w:hAnsi="Amiri" w:eastAsia="Amiri" w:cs="Amiri"/>
          <w:lang w:val="zh-CN" w:eastAsia="zh-CN" w:bidi="ar-SA"/>
          <w:rtl w:val="1"/>
          <w:cs w:val="1"/>
          <w:color w:val="000000"/>
          <w:sz w:val="24"/>
          <w:szCs w:val="24"/>
        </w:rPr>
        <w:t>ﻳَﺎ ﻓَﺮْﺩُ</w:t>
      </w:r>
      <w:r>
        <w:rPr>
          <w:rFonts w:ascii="Times New Roman" w:hAnsi="Times New Roman" w:eastAsia="Noto Serif SC" w:cs="Amiri"/>
          <w:lang w:val="zh-CN" w:eastAsia="zh-CN" w:bidi="ar-SA"/>
          <w:color w:val="000000"/>
          <w:rtl w:val="0"/>
        </w:rPr>
        <w:t xml:space="preserve">（独一无二者啊） </w:t>
      </w:r>
      <w:r>
        <w:rPr>
          <w:rFonts w:ascii="Amiri" w:hAnsi="Amiri" w:eastAsia="Amiri" w:cs="Amiri"/>
          <w:lang w:val="zh-CN" w:eastAsia="zh-CN" w:bidi="ar-SA"/>
          <w:rtl w:val="1"/>
          <w:cs w:val="1"/>
          <w:color w:val="000000"/>
          <w:sz w:val="24"/>
          <w:szCs w:val="24"/>
        </w:rPr>
        <w:t>ﻳَﺎ ﺣَﻰُّ</w:t>
      </w:r>
      <w:r>
        <w:rPr>
          <w:rFonts w:ascii="Times New Roman" w:hAnsi="Times New Roman" w:eastAsia="Noto Serif SC" w:cs="Amiri"/>
          <w:lang w:val="zh-CN" w:eastAsia="zh-CN" w:bidi="ar-SA"/>
          <w:color w:val="000000"/>
          <w:rtl w:val="0"/>
        </w:rPr>
        <w:t xml:space="preserve">（永生者啊） </w:t>
      </w:r>
      <w:r>
        <w:rPr>
          <w:rFonts w:ascii="Amiri" w:hAnsi="Amiri" w:eastAsia="Amiri" w:cs="Amiri"/>
          <w:lang w:val="zh-CN" w:eastAsia="zh-CN" w:bidi="ar-SA"/>
          <w:rtl w:val="1"/>
          <w:cs w:val="1"/>
          <w:color w:val="000000"/>
          <w:sz w:val="24"/>
          <w:szCs w:val="24"/>
        </w:rPr>
        <w:t>ﻳَﺎ ﻗَﻴُّﻮﻡُ</w:t>
      </w:r>
      <w:r>
        <w:rPr>
          <w:rFonts w:ascii="Times New Roman" w:hAnsi="Times New Roman" w:eastAsia="Noto Serif SC" w:cs="Amiri"/>
          <w:lang w:val="zh-CN" w:eastAsia="zh-CN" w:bidi="ar-SA"/>
          <w:color w:val="000000"/>
          <w:rtl w:val="0"/>
        </w:rPr>
        <w:t xml:space="preserve">（自立而维系万有者啊） </w:t>
      </w:r>
      <w:r>
        <w:rPr>
          <w:rFonts w:ascii="Amiri" w:hAnsi="Amiri" w:eastAsia="Amiri" w:cs="Amiri"/>
          <w:lang w:val="zh-CN" w:eastAsia="zh-CN" w:bidi="ar-SA"/>
          <w:rtl w:val="1"/>
          <w:cs w:val="1"/>
          <w:color w:val="000000"/>
          <w:sz w:val="24"/>
          <w:szCs w:val="24"/>
        </w:rPr>
        <w:t>ﻳَﺎ ﺣَﻜَﻢُ</w:t>
      </w:r>
      <w:r>
        <w:rPr>
          <w:rFonts w:ascii="Times New Roman" w:hAnsi="Times New Roman" w:eastAsia="Noto Serif SC" w:cs="Amiri"/>
          <w:lang w:val="zh-CN" w:eastAsia="zh-CN" w:bidi="ar-SA"/>
          <w:color w:val="000000"/>
          <w:rtl w:val="0"/>
        </w:rPr>
        <w:t xml:space="preserve">（至公裁决者啊） </w:t>
      </w:r>
      <w:r>
        <w:rPr>
          <w:rFonts w:ascii="Amiri" w:hAnsi="Amiri" w:eastAsia="Amiri" w:cs="Amiri"/>
          <w:lang w:val="zh-CN" w:eastAsia="zh-CN" w:bidi="ar-SA"/>
          <w:rtl w:val="1"/>
          <w:cs w:val="1"/>
          <w:color w:val="000000"/>
          <w:sz w:val="24"/>
          <w:szCs w:val="24"/>
        </w:rPr>
        <w:t>ﻳَﺎ ﻋَﺪْﻝُ</w:t>
      </w:r>
      <w:r>
        <w:rPr>
          <w:rFonts w:ascii="Times New Roman" w:hAnsi="Times New Roman" w:eastAsia="Noto Serif SC" w:cs="Amiri"/>
          <w:lang w:val="zh-CN" w:eastAsia="zh-CN" w:bidi="ar-SA"/>
          <w:color w:val="000000"/>
          <w:rtl w:val="0"/>
        </w:rPr>
        <w:t xml:space="preserve">（绝对公正者啊） </w:t>
      </w:r>
      <w:r>
        <w:rPr>
          <w:rFonts w:ascii="Amiri" w:hAnsi="Amiri" w:eastAsia="Amiri" w:cs="Amiri"/>
          <w:lang w:val="zh-CN" w:eastAsia="zh-CN" w:bidi="ar-SA"/>
          <w:rtl w:val="1"/>
          <w:cs w:val="1"/>
          <w:color w:val="000000"/>
          <w:sz w:val="24"/>
          <w:szCs w:val="24"/>
        </w:rPr>
        <w:t>ﻳَﺎ ﻗُﺪُّﻭﺱُ</w:t>
      </w:r>
      <w:r>
        <w:rPr>
          <w:rFonts w:ascii="Times New Roman" w:hAnsi="Times New Roman" w:eastAsia="Noto Serif SC" w:cs="Amiri"/>
          <w:lang w:val="zh-CN" w:eastAsia="zh-CN" w:bidi="ar-SA"/>
          <w:color w:val="000000"/>
          <w:rtl w:val="0"/>
        </w:rPr>
        <w:t>（至圣无瑕者啊）。以至大尊名的权利、以雄辩彰显奇迹的《古兰经》的尊严，以及至尊使者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（愿Allah赐他尊荣、恩福与平安）的尊荣，求祢使刊印《闪光集》的人、他们那些蒙受祝福的助手以及《光明论》的学生们，在菲尔道斯至高乐园中得享永恒的幸福，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（求Allah应允）！求祢使他们永远在信仰与《古兰经》的服务中成功，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（求Allah应允）！求祢使他们的善功册中，因《闪光集》的每一个字母而记下一千项善功，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（求Allah应允）！求祢赐他们在传播《光明论》诸篇时坚定、持续而忠诚纯一，</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يَا أَرْحَمَ الرَّاحِمِينَ</w:t>
      </w:r>
      <w:r>
        <w:rPr>
          <w:rFonts w:ascii="Times New Roman" w:hAnsi="Times New Roman" w:eastAsia="Noto Serif SC" w:cs="Amiri"/>
          <w:lang w:val="zh-CN" w:eastAsia="zh-CN" w:bidi="ar-SA"/>
          <w:color w:val="000000"/>
          <w:rtl w:val="0"/>
        </w:rPr>
        <w:t>（最慈悯者Allah啊，您的慈悯超越一切慈悯）！求您使全体《光明论》学生在两个世界都得幸福，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求您保护他们，免遭人类与精灵中魔鬼的伤害，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（求Allah应允）！并求您宽恕我这无力而无助的赛义德的种种过失，</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代表全体《光明论》学生</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这一呼语，针对企图废除《古兰经》者。</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这第二项论述，是关于预知与裁定奥义的一个最深、最难的论题，是一切求证学者所视为最重要、富于争辩的教义学信条论题。《光明论集》已完全解决。</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这是专给极精细考察的学者的一项真实。</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一方取得优势，与择定一方不同，二者差别很大。</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这是第二宗旨中关于微粒转变之定义的那一长句的注释。</w:t>
      </w:r>
      <w:r>
        <w:br/>
      </w:r>
      <w:r>
        <w:br/>
      </w:r>
      <w:r>
        <w:rPr>
          <w:rFonts w:ascii="Times New Roman" w:hAnsi="Times New Roman" w:eastAsia="Noto Serif SC" w:cs="Amiri"/>
          <w:lang w:val="zh-CN" w:eastAsia="zh-CN" w:bidi="ar-SA"/>
          <w:color w:val="000000"/>
          <w:sz w:val="19"/>
          <w:rtl w:val="0"/>
        </w:rPr>
        <w:t>至睿的《古兰经》多处提及“明白的总纲之册”与“明白的记录之书”。经注学者有的说：“二者为一。”一部分则说：“各有不同。”对它们真实的说明各不相同；总括说：“是神圣知识的称谓。”然而，凭《古兰经》的赐泽，我形成了这样一种认识：</w:t>
      </w:r>
      <w:r>
        <w:br/>
      </w:r>
      <w:r>
        <w:br/>
      </w:r>
      <w:r>
        <w:rPr>
          <w:rFonts w:ascii="Times New Roman" w:hAnsi="Times New Roman" w:eastAsia="Noto Serif SC" w:cs="Amiri"/>
          <w:lang w:val="zh-CN" w:eastAsia="zh-CN" w:bidi="ar-SA"/>
          <w:color w:val="000000"/>
          <w:sz w:val="19"/>
          <w:rtl w:val="0"/>
        </w:rPr>
        <w:t>“明白的总纲之册”是某一类神圣知识与命令的一项称谓；较之可见世界，它更朝向幽隐世界，即较之现在，更着眼过去与未来；即较之每件事物外在的存在，更着眼其本原、后代、根与种子。它是神圣预知与裁定的一部簿册。这簿册的存在已在《第二十六言》及《第十言》的注释中得到证明。</w:t>
      </w:r>
      <w:r>
        <w:br/>
      </w:r>
      <w:r>
        <w:br/>
      </w:r>
      <w:r>
        <w:rPr>
          <w:rFonts w:ascii="Times New Roman" w:hAnsi="Times New Roman" w:eastAsia="Noto Serif SC" w:cs="Amiri"/>
          <w:lang w:val="zh-CN" w:eastAsia="zh-CN" w:bidi="ar-SA"/>
          <w:color w:val="000000"/>
          <w:sz w:val="19"/>
          <w:rtl w:val="0"/>
        </w:rPr>
        <w:t>是的，这“明白的总纲之册”是某一类神圣知识与命令的一项称谓。就是说，万物的起始、根、本原以至极秩序，极精巧地产生万物的存在，便显示它们必依神圣知识诸准则的一部簿册受到安排。而且，万物的结果、后代、种子包含未来存在的程式、目录，便表明它们必是神圣诸命令的小小汇编。譬如，可以说一颗种核如一个小小的具象体，凝集着安排整棵树构造的程式、目录，以及确定那些目录、程式的创造命令。</w:t>
      </w:r>
      <w:r>
        <w:br/>
      </w:r>
      <w:r>
        <w:br/>
      </w:r>
      <w:r>
        <w:rPr>
          <w:rFonts w:ascii="Times New Roman" w:hAnsi="Times New Roman" w:eastAsia="Noto Serif SC" w:cs="Amiri"/>
          <w:lang w:val="zh-CN" w:eastAsia="zh-CN" w:bidi="ar-SA"/>
          <w:color w:val="000000"/>
          <w:sz w:val="19"/>
          <w:rtl w:val="0"/>
        </w:rPr>
        <w:t>总之，“明白的总纲之册”如创造之树的一份程式、一部目录；那树向过去、未来、幽隐世界的各方伸枝展叶。这一意义上的“明白的总纲之册”，是神圣预知与裁定的一部簿册、一部准则汇编。依那些准则的授写与裁定，微粒被驱向自身在万物存在中的服务与运动。</w:t>
      </w:r>
      <w:r>
        <w:br/>
      </w:r>
      <w:r>
        <w:br/>
      </w:r>
      <w:r>
        <w:rPr>
          <w:rFonts w:ascii="Times New Roman" w:hAnsi="Times New Roman" w:eastAsia="Noto Serif SC" w:cs="Amiri"/>
          <w:lang w:val="zh-CN" w:eastAsia="zh-CN" w:bidi="ar-SA"/>
          <w:color w:val="000000"/>
          <w:sz w:val="19"/>
          <w:rtl w:val="0"/>
        </w:rPr>
        <w:t>而“明白的记录之书”较之幽隐世界，更朝向可见世界；即较之过去与未来，更着眼现在；较之知识与命令，更是神圣权能与意欲的一项称谓、一部簿册、一本书。若“明白的总纲之册”是预知与裁定的簿册，“明白的记录之书”便是权能的簿册。就是说，每件事物在存在、本质、属性及内在作为中显出的至极精巧与秩序表明：它是依一种完满权能的准则、一种贯彻无碍之意欲的法则，被披上存在；其形态被确定、使之个别化，获给各自确定的尺度、专属的形状。可见，那权能与意欲有一部普遍、通行的法则汇编，一部至大簿册；每件事物各别的存在、专属的形态，都依它裁剪、缝制、披上。</w:t>
      </w:r>
      <w:r>
        <w:br/>
      </w:r>
      <w:r>
        <w:br/>
      </w:r>
      <w:r>
        <w:rPr>
          <w:rFonts w:ascii="Times New Roman" w:hAnsi="Times New Roman" w:eastAsia="Noto Serif SC" w:cs="Amiri"/>
          <w:lang w:val="zh-CN" w:eastAsia="zh-CN" w:bidi="ar-SA"/>
          <w:color w:val="000000"/>
          <w:sz w:val="19"/>
          <w:rtl w:val="0"/>
        </w:rPr>
        <w:t>这簿册的存在，如“明白的总纲之册”一样，已在预知与裁定、有限选择意志的论题中得到证明。看看疏忽、迷误、哲学之人的愚昧：他们感受到了开创权能那保全之版，以及养育与主宰之智慧、意欲那明察之书在万物中的显现、映照、样貌，却称之为自然，使之盲瞎。</w:t>
      </w:r>
      <w:r>
        <w:rPr>
          <w:rFonts w:ascii="Amiri" w:hAnsi="Amiri" w:eastAsia="Amiri" w:cs="Amiri"/>
          <w:lang w:val="zh-CN" w:eastAsia="zh-CN" w:bidi="ar-SA"/>
          <w:rtl w:val="1"/>
          <w:cs w:val="1"/>
          <w:color w:val="000000"/>
          <w:sz w:val="22"/>
          <w:szCs w:val="22"/>
        </w:rPr>
        <w:t>حَاشَا</w:t>
      </w:r>
      <w:r>
        <w:rPr>
          <w:rFonts w:ascii="Times New Roman" w:hAnsi="Times New Roman" w:eastAsia="Noto Serif SC" w:cs="Amiri"/>
          <w:lang w:val="zh-CN" w:eastAsia="zh-CN" w:bidi="ar-SA"/>
          <w:color w:val="000000"/>
          <w:sz w:val="19"/>
          <w:rtl w:val="0"/>
        </w:rPr>
        <w:t>（Allah超绝于此，绝无这种可能）！</w:t>
      </w:r>
      <w:r>
        <w:br/>
      </w:r>
      <w:r>
        <w:br/>
      </w:r>
      <w:r>
        <w:rPr>
          <w:rFonts w:ascii="Times New Roman" w:hAnsi="Times New Roman" w:eastAsia="Noto Serif SC" w:cs="Amiri"/>
          <w:lang w:val="zh-CN" w:eastAsia="zh-CN" w:bidi="ar-SA"/>
          <w:color w:val="000000"/>
          <w:sz w:val="19"/>
          <w:rtl w:val="0"/>
        </w:rPr>
        <w:t>依“明白的总纲之册”的授写——即依预知与裁定的裁断、准则——神圣权能在创造万物时，把每一个存在都作为一项迹象，将整个存在系列写于那称为“抹消与确立之版”的时间影像书页上，创造它们，驱动微粒。可见，微粒的运动是那书写、抄录中，存在从幽隐世界进入可见世界、从知识进入权能之际的一种颤动、一种运动。</w:t>
      </w:r>
      <w:r>
        <w:br/>
      </w:r>
      <w:r>
        <w:br/>
      </w:r>
      <w:r>
        <w:rPr>
          <w:rFonts w:ascii="Times New Roman" w:hAnsi="Times New Roman" w:eastAsia="Noto Serif SC" w:cs="Amiri"/>
          <w:lang w:val="zh-CN" w:eastAsia="zh-CN" w:bidi="ar-SA"/>
          <w:color w:val="000000"/>
          <w:sz w:val="19"/>
          <w:rtl w:val="0"/>
        </w:rPr>
        <w:t>至于“抹消与确立之版”，则是恒定、常存的“至大保全之版”在自身并不必然存在的事物范围中——即始终经历死亡与生命、存在与消逝的万物中——一部变动的簿册、一块可写可擦之板；这便是时间的真实。是的，正如每件事物都有一个真实，我们称为时间、在宇宙中流动的宏大长河，其真实也如“抹消与确立之版”上权能书写的书页与墨水。</w:t>
      </w:r>
      <w:r>
        <w:rPr>
          <w:rFonts w:ascii="Amiri" w:hAnsi="Amiri" w:eastAsia="Amiri" w:cs="Amiri"/>
          <w:lang w:val="zh-CN" w:eastAsia="zh-CN" w:bidi="ar-SA"/>
          <w:rtl w:val="1"/>
          <w:cs w:val="1"/>
          <w:color w:val="000000"/>
          <w:sz w:val="22"/>
          <w:szCs w:val="22"/>
        </w:rPr>
        <w:t>لَا ﻳَﻌْﻠَﻢُ ﺍﻟْﻐَﻴْﺐَ اِلَّا ﺍﻟﻠّٰﻪُ</w:t>
      </w:r>
      <w:r>
        <w:rPr>
          <w:rFonts w:ascii="Times New Roman" w:hAnsi="Times New Roman" w:eastAsia="Noto Serif SC" w:cs="Amiri"/>
          <w:lang w:val="zh-CN" w:eastAsia="zh-CN" w:bidi="ar-SA"/>
          <w:color w:val="000000"/>
          <w:sz w:val="19"/>
          <w:rtl w:val="0"/>
        </w:rPr>
        <w:t>（唯有Allah全知幽隐）</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他是《光明论集》的首位抄写者。</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是的，全部这些都由四种元素构成，由氢、氧、氮、碳等物质形成；就物质而言可视为一样，区别只在预知与裁定的内在书写中。</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这个回答对应七个“既然”。</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因为，亲见可知：在这稠密、低下的世界，极慷慨的活动大量散播、点燃生命之光；甚至在最低微的物质、腐败的身体中，也大量照起新鲜的生命之光，以生命之光使那些稠密、低微的物质变得精微、光润。这近乎明说地指示：为了另一个极精微、崇高、洁净、富有生命的世界，这稠密、僵固的世界正以微粒的运动、生命的光明，被磨亮、融化、美化，仿佛为前往一个精微世界而被装饰。</w:t>
      </w:r>
      <w:r>
        <w:br/>
      </w:r>
      <w:r>
        <w:br/>
      </w:r>
      <w:r>
        <w:rPr>
          <w:rFonts w:ascii="Times New Roman" w:hAnsi="Times New Roman" w:eastAsia="Noto Serif SC" w:cs="Amiri"/>
          <w:lang w:val="zh-CN" w:eastAsia="zh-CN" w:bidi="ar-SA"/>
          <w:color w:val="000000"/>
          <w:sz w:val="19"/>
          <w:rtl w:val="0"/>
        </w:rPr>
        <w:t>那些理智狭隘、不能容纳人类复起聚集的人，若以《古兰经》的光明观测，就会看见：那位自立而维持万有者维系万有的法则如此周遍，足以把全部微粒如一支军队般复起聚集；这法则显现着，并在亲见的观察中施行处置。</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在这世界，人的身体、动物身体，对微粒，仿佛是客舍、兵营、学校；僵固微粒，进入其中，取得成为富于生命的永存世界之微粒的资格，再离去。而在后世，依</w:t>
      </w:r>
      <w:r>
        <w:rPr>
          <w:rFonts w:ascii="Amiri" w:hAnsi="Amiri" w:eastAsia="Amiri" w:cs="Amiri"/>
          <w:lang w:val="zh-CN" w:eastAsia="zh-CN" w:bidi="ar-SA"/>
          <w:rtl w:val="1"/>
          <w:cs w:val="1"/>
          <w:color w:val="000000"/>
          <w:sz w:val="22"/>
          <w:szCs w:val="22"/>
        </w:rPr>
        <w:t>ﺍِﻥَّ ﺍﻟﺪَّﺍﺭَ الْاٰخِرَةَ ﻟَﻬِﻰَ ﺍﻟْﺤَﻴَﻮَﺍﻥُ</w:t>
      </w:r>
      <w:r>
        <w:rPr>
          <w:rFonts w:ascii="Times New Roman" w:hAnsi="Times New Roman" w:eastAsia="Noto Serif SC" w:cs="Amiri"/>
          <w:lang w:val="zh-CN" w:eastAsia="zh-CN" w:bidi="ar-SA"/>
          <w:color w:val="000000"/>
          <w:sz w:val="19"/>
          <w:rtl w:val="0"/>
        </w:rPr>
        <w:t>（确实，后世之家，才是真正、持续的生命，不再有死亡）这一奥义，生命之光普及那里；不再需要为得光明，作那旅行、接受那些教导、训练。微粒可以作为固定成员，稳定留存。</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1955" pack="K26" kind="heading" targetSHA256="2421f6dbd8d127d120a622985748185e9c98ce7743d024bededdc4384b3ebe89"/>
  <unit id="U11956" pack="K26" kind="heading" targetSHA256="afb0f5a0e9d57a2456bd346f803d180b0ebeda4e08bbff429d2f773af043e70d"/>
  <unit id="U11957" pack="K26" kind="heading" targetSHA256="7d4146ca082798f06a3a99c87e2244a5ceb683cdbeda049d7b8a5c342b73edb0"/>
  <unit id="U11958" pack="K26" kind="heading" targetSHA256="289e8bcf2ad12c91bb1035b3b0268bf81e81e7da704e8d83a7ffc3b7fcc51e4d"/>
  <unit id="U11959" pack="K26" kind="heading" targetSHA256="1d4cce6515286822eccd931e67a70b324f3539e95abfd416f232a7ab85412295"/>
  <unit id="U11960" pack="K26" kind="paragraph" targetSHA256="b33cc1fc9ba07349de1bc6fb0597031b2213a643d0a9d13be684ced927b03663"/>
  <unit id="U11961" pack="K26" kind="heading" targetSHA256="6951a69f5fa774f4b5cd04a69d8421bf781e4cba337d5eb6003c45c741fe6d98"/>
  <unit id="U11962" pack="K26" kind="paragraph" targetSHA256="8c32bdbe3fd623169959a01b1a00b79ee2ab8866f45b796c6aa1e5b6da9b8c0b"/>
  <unit id="U11963" pack="K26" kind="paragraph" targetSHA256="ada7f24149e683c8138c98e3eb87d835749eda5983fd8b55fb1492848e246560"/>
  <unit id="U11964" pack="K26" kind="paragraph" targetSHA256="754ac59c9cd5caae983eb33e6d6b8181bb1960b4c472e9d481690062f378951f"/>
  <unit id="U11965" pack="K26" kind="paragraph" targetSHA256="76d2d1227e0aff2122c6ba30d48d91c850ad0b89730a8c2a561ff10750be2bd9"/>
  <unit id="U11966" pack="K26" kind="paragraph" targetSHA256="3638ef771f6ff0f7621a728c0a9bec38d5bba72b7bbc69d0fc0e4bc31c217351"/>
  <unit id="U11967" pack="K26" kind="paragraph" targetSHA256="7cdd6687a9d085a49950fea81c3ad3fe22e96bbd76360149ec9027845b4ad9c8"/>
  <unit id="U11968" pack="K26" kind="paragraph" targetSHA256="81ece7c122273494c3021df2d39f1366c6403fdaaee6c3389b1349ea6a2a40d2"/>
  <unit id="U11969" pack="K26" kind="paragraph" targetSHA256="eee16fb2270dd5583b0f514758aca1ee716dc944891d61a9ff56fd239a118944"/>
  <unit id="U11970" pack="K26" kind="paragraph" targetSHA256="50ad5fae6e14f11993eea81fb9c3532fd7de894e4c8bbda301f59259900fc1ee"/>
  <unit id="U11971" pack="K26" kind="paragraph" targetSHA256="e16bcda9d0887cc48713d293ced2cebe3488f1e11c31f32e15f27115c8343ebc"/>
  <unit id="U11972" pack="K26" kind="paragraph" targetSHA256="a8d98ae1eec5d5985d219786dbdb7b3c080627cc5b2660fcc35e5b55ffbfc11e"/>
  <unit id="U11973" pack="K26" kind="paragraph" targetSHA256="0cd072b422b8672c1d95d247cb46cb228f168399f47d554f18db1fde710cc861"/>
  <unit id="U11974" pack="K26" kind="paragraph" targetSHA256="90da73c530c9f0e86fc3afe13893a9141f46fcde0b18d8f25dbb4003abe2df5e"/>
  <unit id="U11975" pack="K26" kind="paragraph" targetSHA256="f1a1589b18c4d916ad644c5d600e3391e9fb560b9842d2558ea6cb1d479fe8ae"/>
  <unit id="U11976" pack="K26" kind="paragraph" targetSHA256="f1408a963e0e1b2e3ecf3d2dd921a78bb79a1445caa3b5a4f6130e269e9cd20c"/>
  <unit id="U11977" pack="K26" kind="paragraph" targetSHA256="8f1671da0f1a08d40919386002bbfec4ecefb46bae7af2d6c183bfcbe63da4a8"/>
  <unit id="U11978" pack="K26" kind="heading" targetSHA256="4628c0e06f4b378d3399ea4e6934ca40622eaaa13e2bdf722e7d5d30b26380a1"/>
  <unit id="U11979" pack="K26" kind="paragraph" targetSHA256="b27e9a1f2b83eba4483e2d42462b16914cf88ef9829bc61e3b365444bc877c38"/>
  <unit id="U11980" pack="K26" kind="heading" targetSHA256="10ec8c161aac40d535cd9375e8c212b970f5622e9db38d78f6f38f2e183bccdf"/>
  <unit id="U11981" pack="K26" kind="paragraph" targetSHA256="3accca0852bb6d20b240bed75fc563b5f01be9eb697248bb68bb69cde235c3ad"/>
  <unit id="U11982" pack="K26" kind="paragraph" targetSHA256="df6947e81e24828d7d0bfa75611d8235ee5c38fb597738e592a92ea6db472c98"/>
  <unit id="U11983" pack="K26" kind="paragraph" targetSHA256="2be8e54c92936cbf6663889bd1e11207cd15dc9df432ae9089bfd09d1bd82c9c"/>
  <unit id="U11984" pack="K26" kind="paragraph" targetSHA256="41640fd2846c9254e381b7dfaefb0e7f67feeb08623767acb54ad42d1feaf057"/>
  <unit id="U11985" pack="K26" kind="paragraph" targetSHA256="6d848b5e83872d516539e53b5a3aa577cd0a50efe7c9853f464cb83e8936b47a"/>
  <unit id="U11986" pack="K26" kind="paragraph" targetSHA256="eb281ada4aea1a487866628e56d7c0785488ccf79cedbcc0c5fd43d09704d9ad"/>
  <unit id="U11987" pack="K26" kind="paragraph" targetSHA256="728255463ebd3c77c7cf8a38a524cf5669cc3a681c8f1b45a4d1921a2cd7075a"/>
  <unit id="U11988" pack="K26" kind="heading" targetSHA256="840b8d3f56c639850ee9e6ba3e3e3d8913c97c45388d290a6d0cb8cf9db9833e"/>
  <unit id="U11989" pack="K26" kind="paragraph" targetSHA256="a7ba907cefd32695aebf26ec83c220b3c8c6734fc1ded98736d9e1d2ea450e3a"/>
  <unit id="U11990" pack="K26" kind="paragraph" targetSHA256="2a5427f24430d215b41f66c2cabb8a8c7e66dc307d9972bfc1c31c38afcb71cf"/>
  <unit id="U11991" pack="K26" kind="heading" targetSHA256="edd7725d328b672dc57b393fecb4ff849706505c271a14085a5497856d89a3de"/>
  <unit id="U11992" pack="K26" kind="paragraph" targetSHA256="f8b1d4ea88de4838798a03fc7e836155241add35e9ef91203fddc4cf10692e70"/>
  <unit id="U11993" pack="K26" kind="paragraph" targetSHA256="c5d83f184d4812db3ecc0fde6465253ef37fe03c2e9edaf2c90a4d122f152769"/>
  <unit id="U11994" pack="K26" kind="paragraph" targetSHA256="e0502d5b2babbde689db82ca2fa97e6e0e8bcf2ee3b09c39ff4a1ceebd48e30c"/>
  <unit id="U11995" pack="K26" kind="paragraph" targetSHA256="046aa4e2a585182ceda09ce53068da8c7da63158828ef45b06be01a5c6c52a6a"/>
  <unit id="U11996" pack="K26" kind="paragraph" targetSHA256="1e41d173ff62f51c8665e0a107d533a3c6395840ab528e0259eb602881b8d5e8"/>
  <unit id="U11997" pack="K26" kind="heading" targetSHA256="787cea42a0a6440107536e0a6e3c044cc04149a316a942c55e73c2b417f44d3b"/>
  <unit id="U11998" pack="K26" kind="paragraph" targetSHA256="b2e2f0fe73ca587c958fe65862eb000091155049a8ee748176f7168f83c87081"/>
  <unit id="U11999" pack="K26" kind="paragraph" targetSHA256="348e7111f244b4e91aef913f62bac4d27de63dbd109bef185a4196ff485e5bec"/>
  <unit id="U12000" pack="K26" kind="paragraph" targetSHA256="c02f78f6e333aaae721f77e5be41ea41d33cdd60d642058dd29cf28322c6aa86"/>
  <unit id="U12001" pack="K26" kind="heading" targetSHA256="69c7779b3442fc67b63d0df29dd3d0e31ff899be51584412d083fd6ed3b065ec"/>
  <unit id="U12002" pack="K26" kind="paragraph" targetSHA256="6dd93794d3f0ddde8035d7e8e6a2ecd29403e121e4e51d821d3e7b7acc5ed2f9"/>
  <unit id="U12003" pack="K26" kind="paragraph" targetSHA256="00ba53e68f10cbb2e767f5c34e5c5977e3dbf91b6089897c562061232a37f3c9"/>
  <unit id="U12004" pack="K26" kind="paragraph" targetSHA256="37f2d77940208435f5d21a58ee2e3bcf77d5e9b980552b0c33367e9cb0656283"/>
  <unit id="U12005" pack="K26" kind="paragraph" targetSHA256="8bf4b400b9ee566f8a5bebda2d5197861474ad564ce0e15dd6df3e664132c1e6"/>
  <unit id="U12006" pack="K26" kind="paragraph" targetSHA256="3fc75f3281e2f14aa845c7ddf3e5631bf02a99c79db58949c28bf74260e405c3"/>
  <unit id="U12007" pack="K26" kind="paragraph" targetSHA256="b915be969fd24e8d2a80bc0312f2663911395b356c12f0630ed46e87bf10ae9f"/>
  <unit id="U12008" pack="K26" kind="paragraph" targetSHA256="4a1a24d9e8cb7838a5329576baafe505867ecbc5e37cd421334d9c11609b5f7a"/>
  <unit id="U12009" pack="K26" kind="paragraph" targetSHA256="b4398cde30398cea3ce25ec8ee2597ea2966f69bfa5c2ef69dde7f0ff1ba7faf"/>
  <unit id="U12010" pack="K26" kind="paragraph" targetSHA256="306691ca2020541e4ac39d62ae9d12a99cfccce8a16e9bf4a1ee0f6393b37565"/>
  <unit id="U12011" pack="K26" kind="paragraph" targetSHA256="7d39d3a181adb3001f3a581ae3303bb48660f2ba5d62c90df128ec4569c37581"/>
  <unit id="U12012" pack="K26" kind="paragraph" targetSHA256="b4d2f9f50834bd75feccc3aeb64d4f8f261c1db0b4dddf1f1a02d7f11497ed2b"/>
  <unit id="U12013" pack="K26" kind="heading" targetSHA256="b38369ff9611b6db628000b3a97d7ccbb9fa6c4fcf3a0b4624f8248184b2f90c"/>
  <unit id="U12014" pack="K26" kind="paragraph" targetSHA256="4ecd3d5e5916848e707ae6b9561c0b4703dff17c4ce8715760b0225e761edb62"/>
  <unit id="U12015" pack="K26" kind="paragraph" targetSHA256="496957570416da7a0a0cad42b62f1ad916d91a6b906d938bf842bc7d2baea6ef"/>
  <unit id="U12016" pack="K26" kind="paragraph" targetSHA256="b45773d4e7c8abca91c5c0b8357d03a2a6c3e7e4cc452dc695285bbb105f7c35"/>
  <unit id="U12017" pack="K26" kind="paragraph" targetSHA256="1ef181251d2cfc22c48a3944e39721eb1036084200a88231a282e9db20bbf3ba"/>
  <unit id="U12018" pack="K26" kind="paragraph" targetSHA256="fb397def15d6b8f06531ca8b2ef79131c3ccf3150a3144978541f4fcf958d8d7"/>
  <unit id="U12019" pack="K26" kind="heading" targetSHA256="d5fa22f6ab8a141c18a9887b335dde67c1c312906a20febb88ae961b0d031924"/>
  <unit id="U12020" pack="K26" kind="paragraph" targetSHA256="6ccf3ec1d29b57e8112eb945e4b85820d28072b975fcb32eeccf803655e97edd"/>
  <unit id="U12021" pack="K26" kind="paragraph" targetSHA256="816cd1e909c6aab69268bb8ceb9acee6280a7118de2ee3d4a90611418fe930ac"/>
  <unit id="U12022" pack="K26" kind="paragraph" targetSHA256="8eac442655f517a11ae193a5c1ccf4421d560c0e0417eccd9defdccfa458581f"/>
  <unit id="U12023" pack="K26" kind="paragraph" targetSHA256="df1a0d8387f478aa7127b9f8e3ecfe3c14e244ce7ec7d5336654084b8cf5a50e"/>
  <unit id="U12024" pack="K26" kind="paragraph" targetSHA256="e3013df45f0c00ac82b69467efa450de40976f022d2e4fe4a7adc445c530083e"/>
  <unit id="U12025" pack="K26" kind="heading" targetSHA256="f78ee822c2226b713d6019729c6fec38f25d6dbedb9407d1649d738c6935e109"/>
  <unit id="U12026" pack="K26" kind="paragraph" targetSHA256="ea8d962668080afaa98ef2004f9ed8502f2237c5da9ca85d869180085bcc4b57"/>
  <unit id="U12027" pack="K26" kind="paragraph" targetSHA256="ba8106ec93d394cc9bb107a31db8b5000218db64683a76ffae36f022ffb2d3b9"/>
  <unit id="U12028" pack="K26" kind="paragraph" targetSHA256="2ab2d4322279347c24483f9acc23d17d8a3fa26b516ce671c4896b97c55dd9cd"/>
  <unit id="U12029" pack="K26" kind="paragraph" targetSHA256="be8d5aa0be63e0f375be0027a5b167ce31617451538dc322358f199498e0ebc3"/>
  <unit id="U12030" pack="K26" kind="heading" targetSHA256="4a2a43ef11dca2d77846b904112e479e0883b265c078ededafb7525e7d756dd4"/>
  <unit id="U12031" pack="K26" kind="paragraph" targetSHA256="6a7d79f596e90045d0f48ac7efefb889a0c050bf627a2ed69d8d58133e9647b0"/>
  <unit id="U12032" pack="K26" kind="heading" targetSHA256="f226f24732490a7f90709e69a6c067c1436c5cda52337d8eb77aaaedc66e63fe"/>
  <unit id="U12033" pack="K26" kind="paragraph" targetSHA256="013b8a17bcb11b81297d940bc4bfc390a111cf27a4267bee72f5688d7bb2d1a5"/>
  <unit id="U12034" pack="K26" kind="paragraph" targetSHA256="df4153837d4d52e0b6f28cbc12be57193d3a26b68c0c29f24458093f80e578dd"/>
  <unit id="U12035" pack="K26" kind="paragraph" targetSHA256="e8da5a5989ac09f59c68b4d830686bd4ba6bcdb6ff86253c391f7ca97bbca7e2"/>
  <unit id="U12036" pack="K26" kind="paragraph" targetSHA256="1c129e72adbe534759437678ffea936684c3c400370843722ad44e12378b88f4"/>
  <unit id="U12037" pack="K26" kind="paragraph" targetSHA256="cec12596e50f1f7363f1c67b45a5b1ad3b2ee0451417c5a366efce335321af36"/>
  <unit id="U12038" pack="K26" kind="paragraph" targetSHA256="d12cfcf69c2a3ae91f26e889ef162718ce40e5303533dc0bf66a1e60fe1b1b5e"/>
  <unit id="U12039" pack="K26" kind="paragraph" targetSHA256="41bc15b9f45e29a6b7ad968473a4a9558e2c85c2fc34e909b4c57b4bb9b928c6"/>
  <unit id="U12040" pack="K26" kind="paragraph" targetSHA256="ce7ba9a80723511cd78177cd23a20ff744692486d55ec56a0ff6cf6447d5e123"/>
  <unit id="U12041" pack="K26" kind="paragraph" targetSHA256="27e7cbdc7aa7ec2b84751a40c066d71a9e6ada08774b06b011298ce2168b8c8b"/>
  <unit id="U12042" pack="K26" kind="paragraph" targetSHA256="72598f6d10afd6bd3b80f6aee870c7fc019e50f7d247d2493bc5994a9a4851d0"/>
  <unit id="U12043" pack="K26" kind="paragraph" targetSHA256="d08bae99cc6fcab511dc4b25ade1ec22df175dc03c47b759e2c1bd5323dd585f"/>
  <unit id="U12044" pack="K26" kind="paragraph" targetSHA256="621c8def238b9d9dd8e72d7d15f72c3b4eae0b8da27e3c6f2b80d4657a96f10c"/>
  <unit id="U12045" pack="K26" kind="paragraph" targetSHA256="b63dc8ec6012154d3685963a95cc5dc6754d9b2d30a609f81b04ec047351c0bc"/>
  <unit id="U12046" pack="K26" kind="paragraph" targetSHA256="677f8adf7f14ee67fd19fcefdc1c6b63dc6ffb4bc5165dc63c0adc0d8e1a9783"/>
  <unit id="U12047" pack="K26" kind="paragraph" targetSHA256="a8879fa4e79b1f6118da6c9d4a55c4f437d0973177f495072d9e81945906926c"/>
  <unit id="U12048" pack="K26" kind="paragraph" targetSHA256="28daefdf78516673155cdfb6029dec6d0e9a8a6ac507616f7aa292ef54c8e9bd"/>
  <unit id="U12049" pack="K26" kind="paragraph" targetSHA256="9b6431c31e7993997e574adba980bdecdcd9249235d3dbf600bdd82a276afbfb"/>
  <unit id="U12050" pack="K26" kind="paragraph" targetSHA256="24288670cff786e0b72c0b2dc9ba28b835304161e89346f19730861f1940449a"/>
  <unit id="U12051" pack="K26" kind="paragraph" targetSHA256="b8c561340ceb42b576a6e1d3eebf569e060f3e1e546a3366437526814a6f362a"/>
  <unit id="U12052" pack="K26" kind="paragraph" targetSHA256="2895c2e6e71825b0bed8a369b353c02f82378a6602238e1f10a3014bdeebe17b"/>
  <unit id="U12053" pack="K26" kind="paragraph" targetSHA256="eb0639f2bb413f253baddc2969ed63bd3e515755ba8456cb1a37d6558e1b10cc"/>
  <unit id="U12054" pack="K26" kind="paragraph" targetSHA256="b141b75a3ee490edf60034cfd5f593580ee9cad76138c7e372c3ce8886ed75ef"/>
  <unit id="U12055" pack="K26" kind="paragraph" targetSHA256="a08f2fbb8bb15a14394f96280d6fbe51f9612c1019a24f7b58dfba758203d45b"/>
  <unit id="U12056" pack="K26" kind="paragraph" targetSHA256="fc817b0f6132c33e78fe033f7d6bea3e5a0842746ae916999c86d8f067edd118"/>
  <unit id="U12057" pack="K26" kind="paragraph" targetSHA256="298acfce1e7d1a04c10ab5cebe6fc2b1b4539dc8302f7fbabb7a631636dee19c"/>
  <unit id="U12058" pack="K26" kind="paragraph" targetSHA256="0f8d54c924b2d02d5a138ab2ee823224df349af470f76959b1dd05b4b2fb8a5f"/>
  <unit id="U12059" pack="K26" kind="paragraph" targetSHA256="7b48aebdca1b74ada0b09114b7627e5c0353085540bb79450666b04066866fa0"/>
  <unit id="U12060" pack="K26" kind="paragraph" targetSHA256="56a3df7c3658c2ffae20ce6aea1f21cc970cc849d9d3742820a8c65eb26bfe72"/>
  <unit id="U12061" pack="K26" kind="paragraph" targetSHA256="6296526d2fe6fa2e70fb5f864800a52ee4a13bfc93e40329804e77c7bd22df88"/>
  <unit id="U12062" pack="K26" kind="paragraph" targetSHA256="6c804f6c74d870c27148f830496f7787786acfabf6c201a0e0683fa94bf429ff"/>
  <unit id="U12063" pack="K26" kind="paragraph" targetSHA256="861e8559d05ac8db58b9e0c65f478b2a00a3b856d807240eeae9a8ba9c2034c3"/>
  <unit id="U12064" pack="K26" kind="paragraph" targetSHA256="fbee416ac428272b53520bb86e01215901b957c6e3e5ea9c0b8a2096a3f7f41b"/>
  <unit id="U12065" pack="K26" kind="paragraph" targetSHA256="f4ab24487c5ef1d2aef4e46b917508eefb003ea269b06526363be42cff2dc5ac"/>
  <unit id="U12066" pack="K26" kind="paragraph" targetSHA256="2c4848855e68deb2f1680a628059a33660cec42d7e4b4ad6471101b754dca9a6"/>
  <unit id="U12067" pack="K26" kind="paragraph" targetSHA256="bb292a8d4d80cbcb50f60b8873eb7f3a5075bb4f45622a18fc3ccc4b58e648d1"/>
  <unit id="U12068" pack="K26" kind="paragraph" targetSHA256="bffa3a0cbacc31a60a73c7e60fa0a10af8db4bf6a99fbb415a89cca8b6080715"/>
  <unit id="U12069" pack="K26" kind="paragraph" targetSHA256="62fc16c9f274712b44f471ad5a0c8b10c638bd89be40828154267f9cc233ea23"/>
  <unit id="U12070" pack="K26" kind="paragraph" targetSHA256="bc1a556030b4cc7b2f9d32a53ffab0d29879905521959b3e1a89e7acc3a7b22c"/>
  <unit id="U12071" pack="K26" kind="paragraph" targetSHA256="4d276173ce449c91e8d9a3b30698c54d6a0d0b4795a8ab20b4cf9f1347caceac"/>
  <unit id="U12072" pack="K26" kind="paragraph" targetSHA256="db7b94acfd8d5231d9c918cdc802c699f89d7df3bc84758db5d88990d8bcba8c"/>
  <unit id="U12073" pack="K26" kind="paragraph" targetSHA256="ae94e158afe4720b5ba0fd5a9766495fb273306d328f0a7b05dc13c13509916b"/>
  <unit id="U12074" pack="K26" kind="paragraph" targetSHA256="26510c8f734b010d6260f2983cb72fde928dc429574d4be0942a8c087a78ec28"/>
  <unit id="U12075" pack="K26" kind="paragraph" targetSHA256="b69e7c0e3da152d02030497a014fe8ab23597013b8227f34dac144154f4b1fce"/>
  <unit id="U12076" pack="K26" kind="paragraph" targetSHA256="9386fb573d5baf23ecee39845de51d76d00d778627c0719f9b856199e6babd6f"/>
  <unit id="U12077" pack="K26" kind="paragraph" targetSHA256="7631bd835e9707323b909c6a6aafaf8e34b37e76edc636284e4c4431d092106a"/>
  <unit id="U12078" pack="K26" kind="paragraph" targetSHA256="2d59e0b3665cfb66f2f1d913d0aad4c7fc3403223e3c6a48c2c14ac11807aecb"/>
  <unit id="U12079" pack="K26" kind="paragraph" targetSHA256="6141610e97f33cff6fc5b9f74b85f5c473d2314e786b3d096f656490bbdc8029"/>
  <unit id="U12080" pack="K26" kind="paragraph" targetSHA256="5ab25cf0336dfb87608d5705b9f01eef37b3d280c690f55e133f1ec7781fdacb"/>
  <unit id="U12081" pack="K26" kind="paragraph" targetSHA256="a728542a232bc708aeff213d21238644323737cd7e72aaac2a7233b7e55703b4"/>
  <unit id="U12082" pack="K26" kind="paragraph" targetSHA256="12023f915acd718f62d0af2494a2d9a08c43747334f3e260aa7b9c8e41e4e58a"/>
  <unit id="U12083" pack="K26" kind="paragraph" targetSHA256="8fe0c95e1ba59c19fed9f3a4a611ba05c21a204b32ac204e34b967cb04307831"/>
  <unit id="U12084" pack="K26" kind="paragraph" targetSHA256="0c390a20a29f4265d0116268d0014350ce73349060db20d31186a2b8c03e1b8e"/>
  <unit id="U12085" pack="K26" kind="paragraph" targetSHA256="ab866bb6dee8dbe2dd9a0a27c28bd67ae1a02f97742e02c592b2e3139cfd3110"/>
  <unit id="U12086" pack="K26" kind="paragraph" targetSHA256="9ac4382ace77df0f2c0a2d27ca1144f68b2433b31cc4cc2c3fe3e36fca1d3a10"/>
  <unit id="U12087" pack="K26" kind="paragraph" targetSHA256="7e7f0404a00e1e9234517fe6c21da8c0af8437c85dca16860c50728cdb1692dd"/>
  <unit id="U12088" pack="K26" kind="paragraph" targetSHA256="ace3f45b7f9bd8b583942b00233c41fbf93c4683d36799cc58b9a1ec46a45a61"/>
  <unit id="U12089" pack="K26" kind="paragraph" targetSHA256="3862b3a640a7e0f80a99e6c2b024754494818548982515b98983f1cbb5ed6e19"/>
  <unit id="U12090" pack="K26" kind="paragraph" targetSHA256="5079da3f766ba36fe3ffa9339f5c7707febfbd35d308cba47c156f04cf4cc809"/>
  <unit id="U12091" pack="K26" kind="paragraph" targetSHA256="8cd7bfa721b5913ed7f2e5b036c2faa614922aea500e65762f8513c750b63e8a"/>
  <unit id="U12092" pack="K26" kind="paragraph" targetSHA256="95cb247905b5a3bbf867bb97b2df574624520496e80d50cbd3b7bb14be2b3fb0"/>
  <unit id="U12093" pack="K26" kind="paragraph" targetSHA256="d0c4329bb8072d03f71911ff0ea75025e0376846ee32b16e5331c6406d262ee6"/>
  <unit id="U12094" pack="K26" kind="paragraph" targetSHA256="7e87f0d18c57eda5eee1daa9de440ac14a8f9f8eb2cef36ebfb4f9d65663d22f"/>
  <unit id="U12095" pack="K26" kind="paragraph" targetSHA256="fd403fa55acf7f09b75cb6217d59eace4b9abbb114c3b4344bec138d3567078f"/>
  <unit id="U12096" pack="K26" kind="paragraph" targetSHA256="9f12b257f295029d126bd93a9222ac93380e1c49d13b574e6e0a54660f5b40f7"/>
  <unit id="U12097" pack="K26" kind="paragraph" targetSHA256="bc36c9bf5238fff6b929d7bb09d218b6d5ac0991f1f3d78d9ff247f7018071eb"/>
  <unit id="U12098" pack="K26" kind="paragraph" targetSHA256="29d9ea65ebc9049147dcf53023d59b0a3561b1e6fb5183464a20fd6f8fb91248"/>
  <unit id="U12099" pack="K26" kind="paragraph" targetSHA256="f10e85090f7f63b549d55a49bfadb31eed71e9bc8f3983747a7fcf560dc0d3cc"/>
  <unit id="U12100" pack="K26" kind="paragraph" targetSHA256="40a85279998c782b6d7f3f793055117a0625fcf07a472c453cf0a3ac5b86b6ad"/>
  <unit id="U12101" pack="K26" kind="paragraph" targetSHA256="9269b37c48cd6f47919773dc4ab12beacf811ae26c9cd55459056826e93a7784"/>
  <unit id="U12102" pack="K26" kind="paragraph" targetSHA256="ee7b13a15ab57fed4cc6a55a64a419670cd65742d4feaddd07312684dccb03ca"/>
  <unit id="U12103" pack="K26" kind="paragraph" targetSHA256="cbfc22a747197cc2517e6e8285827fa27132630838cdad89efcd1a2af9730bc3"/>
  <unit id="U12104" pack="K26" kind="paragraph" targetSHA256="c80044d4bd9f99646f750697d1b24955df801d948ff06152e7782db711ea2d4a"/>
  <unit id="U12105" pack="K26" kind="paragraph" targetSHA256="963d8c3d11d99a882728546c390219f0ca8cef2ed01e2851be7b003688397e71"/>
  <unit id="U12106" pack="K26" kind="paragraph" targetSHA256="fecd9965affb0d7262f35e91d641887f8961107a47127b44fb3607a1112b9c85"/>
  <unit id="U12107" pack="K26" kind="paragraph" targetSHA256="3ff57866d314d22cfcc2f4fae2711a06f25ca67ceafeda7de2a2becd405c535b"/>
  <unit id="U12108" pack="K26" kind="paragraph" targetSHA256="3b0400d3014faae76bdfaab1c9b2f45fe978fcd43dd23c3cebd51eb497b2d1be"/>
  <unit id="U12109" pack="K26" kind="paragraph" targetSHA256="54a471f920da4650d65d0f08804ca61e2195f2edaf3db74607170d3b7398117d"/>
  <unit id="U12110" pack="K26" kind="paragraph" targetSHA256="7b6cfc806010b4a5499948d52449df0249e145b083291d1223ed25a65e643ca6"/>
  <unit id="U12111" pack="K26" kind="separator" targetSHA256="a7f878b8ced1a7957c560d573e30ddbbc1696e38c370513aacbbf4bff12e7f43"/>
  <unit id="U12112" pack="K26" kind="heading" targetSHA256="6ec39cfba4b8c1e162db8a23ae5527980b98e15d10307e66bcde021c92e1aa6b"/>
  <unit id="U12113" pack="K26" kind="paragraph" targetSHA256="94bdaa02334dffb4dd7e0abab3d7d2429186163785c69a4ac686749068f6365f"/>
  <unit id="U12114" pack="K26" kind="heading" targetSHA256="1cbf64daf58db433af0ef0e149918f9c25decde45172e06f411108f59ae26648"/>
  <unit id="U12115" pack="K26" kind="paragraph" targetSHA256="74bf4dffafefe4438c9f6df00235a73c6989ecb81933fdd091bced40b52b342d"/>
  <unit id="U12116" pack="K26" kind="paragraph" targetSHA256="74a2c7399400305c4b1f8061e5817202a21a438fd6aeda2d8f0b9e0287ad815a"/>
  <unit id="U12117" pack="K26" kind="heading" targetSHA256="10ec8c161aac40d535cd9375e8c212b970f5622e9db38d78f6f38f2e183bccdf"/>
  <unit id="U12118" pack="K26" kind="paragraph" targetSHA256="eb15464025937762a8a364e7c65f271ab8f1ea5defaabd3a375315c11a6b2166"/>
  <unit id="U12119" pack="K26" kind="paragraph" targetSHA256="bf83d75852f577cbbd8bfffd29d29772eb4e179e73a88c7affbe489a20aa0494"/>
  <unit id="U12120" pack="K26" kind="paragraph" targetSHA256="569dcfb8245a5ffc452ba26e07d4b52c4f3f16329ea360cd17b41ebd8af844cc"/>
  <unit id="U12121" pack="K26" kind="paragraph" targetSHA256="4870f5d438cdd5eaff1dcdcbc325385400de87df2449a0ab720759557321fa32"/>
  <unit id="U12122" pack="K26" kind="paragraph" targetSHA256="57e485ff48f12929baba53c779c89337435f7f20524e3c62297b1c0e70d03eab"/>
  <unit id="U12123" pack="K26" kind="paragraph" targetSHA256="a33ea0d812781b14cc1365a47e25bc80922a80e286ac59952dc410993f355f8d"/>
  <unit id="U12124" pack="K26" kind="paragraph" targetSHA256="dfb9cf2d3a6eb8f75814bd8d36509701c930dbff989f0411ea121a3cf2dfb6db"/>
  <unit id="U12125" pack="K26" kind="paragraph" targetSHA256="c992a2f4805bf5f4d1d66f4618ef806779bd29099b5606676b5a3afe779fbae6"/>
  <unit id="U12126" pack="K26" kind="paragraph" targetSHA256="a5ca200b674f58c758401acd23fa21ce0497fd1911b3b2e1640a0024f9255a8d"/>
  <unit id="U12127" pack="K26" kind="paragraph" targetSHA256="6c16e8819715e0f859b5d56c3f1b511a59a044bd5faa2bbbcbe5518d54424ac7"/>
  <unit id="U12128" pack="K26" kind="paragraph" targetSHA256="f5606c14eabd8f939b48aa5720224470fb760530de7dae2d190ba275c47a9ae4"/>
  <unit id="U12129" pack="K26" kind="paragraph" targetSHA256="8248e893b77a1711cf036520a3559d69d354ce1e9ace8772432cbef04c5e53dd"/>
  <unit id="U12130" pack="K26" kind="paragraph" targetSHA256="a2a3938aba0d0e315bdd9aea97ad231efb35d48f0508edba6ca9c029d533c988"/>
  <unit id="U12131" pack="K26" kind="paragraph" targetSHA256="c5078d06bab19afd30d8168ef58f38ce59b847d895403ad815702e769d3a1dd1"/>
  <unit id="U12132" pack="K26" kind="paragraph" targetSHA256="49c3e8a2947195dcb43b973a3e0f38e02044779d5520397a62e591c4823a1379"/>
  <unit id="U12133" pack="K26" kind="heading" targetSHA256="18744bf7ad0612deb933561254eb7ddda78829f91ec13f6c3bf30379fcb24967"/>
  <unit id="U12134" pack="K26" kind="paragraph" targetSHA256="b0444510b8d83dc17ffb1966595943b87842ad8d70f5c3803fd98a9f99cba3e3"/>
  <unit id="U12135" pack="K26" kind="paragraph" targetSHA256="cb5d42ac1aa6095fffab0d63f201f559877cb4e57b7b4ac6e668b8ab67de5e0e"/>
  <unit id="U12136" pack="K26" kind="paragraph" targetSHA256="be489409cc04036c1b8605f9e50c155907f4cef99c9737c0bdccc667538ef376"/>
  <unit id="U12137" pack="K26" kind="paragraph" targetSHA256="71b955231afcddeb33ea44b31cb5d67fd21392c05f0aad6aec93809a8cc5de36"/>
  <unit id="U12138" pack="K26" kind="paragraph" targetSHA256="e78c79022b36a7b39da7e77e3622c5c1ea1b430774d53e53b16e1ab189af0882"/>
  <unit id="U12139" pack="K26" kind="paragraph" targetSHA256="db716169e2cc940a93d65794c6fbe89ca4ca8dd9357262eaf9d357215a300264"/>
  <unit id="U12140" pack="K26" kind="paragraph" targetSHA256="1859a178fc68c53ea67a51f9a80b9c5a4912922223449f186f6baead73fbe159"/>
  <unit id="U12141" pack="K26" kind="paragraph" targetSHA256="7b8b019b9cb1d1ece69963b88c292ad765a8baca83ffc44cb69cc8277fe4d2eb"/>
  <unit id="U12142" pack="K26" kind="paragraph" targetSHA256="e84d86e5ea8c72127d490ac522d7235f5ab5c648cf5cc7f149ff275ff60d595f"/>
  <unit id="U12143" pack="K26" kind="paragraph" targetSHA256="d4cfd6a43c6ba29ac818366d7c82dcc511cc138e1cb95e48ce9b7748a77d2a0d"/>
  <unit id="U12144" pack="K26" kind="paragraph" targetSHA256="48d16a7da655c03e839721d975c4d1400b5a8e72f5df442bef179bdc54a90797"/>
  <unit id="U12145" pack="K26" kind="heading" targetSHA256="6fd05daef7b7490a9b5290538fee4ce81553848f458e39f4964397d17b4c643d"/>
  <unit id="U12146" pack="K26" kind="paragraph" targetSHA256="459e3508c0eb2bcfb2ee5327bb1de669d260a5b6c6339fc59f48ebe9f1009f17"/>
  <unit id="U12147" pack="K26" kind="paragraph" targetSHA256="5daf7468cc558df1fc7e7255904573b8967dc08b9193b3e93cfdbdf4ab9e4dc8"/>
  <unit id="U12148" pack="K26" kind="paragraph" targetSHA256="6c2e32c6b6576c073baa8f7035aaa5f7c05de2a324834c3b77cb54b06fa83bdf"/>
  <unit id="U12149" pack="K26" kind="paragraph" targetSHA256="2d32a08b36df241ce0891ae8d4a60b749f78cbc753d26f11e7d25b10348c7c8f"/>
  <unit id="U12150" pack="K26" kind="paragraph" targetSHA256="911b6f643351659af6836599b38fb0c16bc9f6e8b2e260ab0f35cd17e27f970b"/>
  <unit id="U12151" pack="K26" kind="paragraph" targetSHA256="4050ad5c3cd03d82d0d7c99bfd7497bf0e60a845cc61827c365c9747841565be"/>
  <unit id="U12152" pack="K26" kind="paragraph" targetSHA256="402ffc03d8fc06ac3a035b73e8f74705985170e3e8cd180ea86f1ca7dac5e915"/>
  <unit id="U12153" pack="K26" kind="paragraph" targetSHA256="865eab66bbda6f02d29e89cbf4c65061416d9c1f23935e23a627f21cf6b00931"/>
  <unit id="U12154" pack="K26" kind="paragraph" targetSHA256="f51bc0e0bad53dd691a56ef8dbbd4baf8f621b3f207e621f21e260993f5ddc2d"/>
  <unit id="U12155" pack="K26" kind="paragraph" targetSHA256="53db87bc8613347f010acfe9ff3735237738d66ae261bc2f41806ad044fcd248"/>
  <unit id="U12156" pack="K26" kind="paragraph" targetSHA256="5e65cd875bcc78ddef04185338cafbd388413cdefbf604f76d168d921eae653f"/>
  <unit id="U12157" pack="K26" kind="heading" targetSHA256="b2dc2885c3328b47a9f610dc7214a1d6f55d0df2eed3620706c8d20f68fdfbe3"/>
  <unit id="U12158" pack="K26" kind="paragraph" targetSHA256="4b1be17cc8bea71ac5e69b004979a327697d658181a8a2a62dbc725198736895"/>
  <unit id="U12159" pack="K26" kind="paragraph" targetSHA256="b8fb906f45db3e62a68749c27f820742d6dae793f40c729bf060fe90bc947900"/>
  <unit id="U12160" pack="K26" kind="paragraph" targetSHA256="e36e0669002435cc7d166eef209305abaff3e3726879cf8a3aaed120ebb2e0c0"/>
  <unit id="U12161" pack="K26" kind="paragraph" targetSHA256="0cbacc462ae80bfdcdbfb277b0f797e080adfc919cd9a31621700ac45c69124a"/>
  <unit id="U12162" pack="K26" kind="paragraph" targetSHA256="1dd871d99d7c09a9222ba3e0c52b2e38c1f67a3adadcc89d61e10b9081aef5c4"/>
  <unit id="U12163" pack="K26" kind="paragraph" targetSHA256="26e1a7716addece522cd8ec8076b584e9cefc8b8670d5611897332a5f8441c5b"/>
  <unit id="U12164" pack="K26" kind="paragraph" targetSHA256="b6dfe59f3103c58bb6f5cbd71a2720e3794903f0f6cc618243eff8dba5c177c4"/>
  <unit id="U12165" pack="K26" kind="paragraph" targetSHA256="6af36ac9861ee9e735c14be5d36b1c7e3835d10287fe801bc9b8a65f04e12f63"/>
  <unit id="U12166" pack="K26" kind="paragraph" targetSHA256="b76f965578c406d16a5f2acd5723a3b7d3f4558b1b94fa62eed8830bc52aa10e"/>
  <unit id="U12167" pack="K26" kind="paragraph" targetSHA256="dd7fad5cab9269deef5df2d3b681fafc15b388b34d820a12c7e0690f60d064e1"/>
  <unit id="U12168" pack="K26" kind="paragraph" targetSHA256="19bfdc2153851a952a9bf784809388e8fb47e19484397052e30ae6fe1862940a"/>
  <unit id="U12169" pack="K26" kind="paragraph" targetSHA256="998284f35f73aa3eb4bc7d7eabb6bfffab8ba30df7865fcccf5bd7ee43c4c056"/>
  <unit id="U12170" pack="K26" kind="paragraph" targetSHA256="b3512ff8fe0e31437dbe547d25f814b3fe4139fd827c6db04a4e26e9c7e058cd"/>
  <unit id="U12171" pack="K26" kind="paragraph" targetSHA256="829a9c1c9c90a250769ee402de937befcdfccd19cc4481cebee7a435888d9679"/>
  <unit id="U12172" pack="K26" kind="paragraph" targetSHA256="c4a3a7b156d00cb63cbd7784121f251a8263f52d31b73f6db4280ce4baf0981c"/>
  <unit id="U12173" pack="K26" kind="paragraph" targetSHA256="3705a46488380735fb8c1eaa0ff8f1837bc2c541572bb5b1f6058905e1a23928"/>
  <unit id="U12174" pack="K26" kind="heading" targetSHA256="32209fe650edf35260fa22b84d96bbae740a09c9e51fec3967b68e08d7f523c1"/>
  <unit id="U12175" pack="K26" kind="paragraph" targetSHA256="fa7aee0c6e501902c0afbc82a7ea6a5270777ac34c0706b2fddf6f5d5ca91ca2"/>
  <unit id="U12176" pack="K26" kind="paragraph" targetSHA256="335fb5ca9890e612c0e602c75b2bf4f0ce437ad86711f6a66db99a51f81213fa"/>
  <unit id="U12177" pack="K26" kind="paragraph" targetSHA256="a2a723b1f5f07f6cc54ad1b759d1ced598c66682247fb150e57a5b786f2ed2c5"/>
  <unit id="U12178" pack="K26" kind="paragraph" targetSHA256="b9d72f58a18eb8d424a070f5b7d59e6bd1e17ddf7496506d4bbae3fe322d7d1e"/>
  <unit id="U12179" pack="K26" kind="paragraph" targetSHA256="7becdf214a507e634cd6e0efbcae174bd43d5bd11b6d97294be6e9859fc6867b"/>
  <unit id="U12180" pack="K26" kind="paragraph" targetSHA256="27a4ddbb86ad76d8b883eae7ac29fa459eb9d33939fba9f51367c16aa88a0667"/>
  <unit id="U12181" pack="K26" kind="paragraph" targetSHA256="87846b3b5775aa1d59cb5949f5fb10d6ca6c8596361dd682b870535c46ed2612"/>
  <unit id="U12182" pack="K26" kind="paragraph" targetSHA256="dce9a88ee59c8e593172c6aa0ea71b1946fb63c21acb32777a23e78d16598b6d"/>
  <unit id="U12183" pack="K26" kind="paragraph" targetSHA256="ccb9a4c855f1e8bcf186604a7f8339e60b88449560bd80baf6c4abe38680598b"/>
  <unit id="U12184" pack="K26" kind="paragraph" targetSHA256="179dd2c654cd40b68c5208c55fa4da1c141cd80a35754fe4a1e60f078f4d8632"/>
  <unit id="U12185" pack="K26" kind="paragraph" targetSHA256="49c6339c829786e1db3b2c1de583b163722e0debdd37900df888dfcbbaa41919"/>
  <unit id="U12186" pack="K26" kind="paragraph" targetSHA256="dc4025110450df17a078ea9b78829a0e8caa913a8593e3dea0c4d5c352b2baaf"/>
  <unit id="U12187" pack="K26" kind="paragraph" targetSHA256="cfdb25e42f4f6d64250b7257f1e8d17825979241c861851d8ab5712c90bf7d64"/>
  <unit id="U12188" pack="K26" kind="paragraph" targetSHA256="1f50cf60c2587b705f76825d3754c5ffb1a555ddc5bcf9acf2ea1431d633fe1d"/>
  <unit id="U12189" pack="K26" kind="paragraph" targetSHA256="36900b88feffa3a961c0aeb787ae5c2b922c873d037ea4ed9e458ead5722dc52"/>
  <unit id="U12190" pack="K26" kind="paragraph" targetSHA256="f43332e928422ee2b40482ab666b1df337404b5777cdfb4a9bd785861b2e06e8"/>
  <unit id="U12191" pack="K26" kind="paragraph" targetSHA256="0291953d5b147e7b5a8c1fcabffbd1ab7528c939979afa69a95a217cd9700f3a"/>
  <unit id="U12192" pack="K26" kind="paragraph" targetSHA256="fc5990f6145456e92978ba690aba3995b2816f7cec1e336df8dd288de9577227"/>
  <unit id="U12193" pack="K26" kind="paragraph" targetSHA256="b513cd0cd6ce22352a0a9daf8ebb34ed8bb4cdbf82323966b298100c4069c78a"/>
  <unit id="U12194" pack="K26" kind="paragraph" targetSHA256="e00d74cda919f3642db6b95462a4cbfd84fa0b6d6ecddc41a571ee16c28447b3"/>
  <unit id="U12195" pack="K26" kind="paragraph" targetSHA256="756bc391630c3f31109938cceabc1c3b586b53a6c66e6bbdc5b43b9e6a6ad25d"/>
  <unit id="U12196" pack="K26" kind="paragraph" targetSHA256="5a0a518a2de437d15e578621a789d22cd0ca533b7fd607f6e8c2e6a65e81e26f"/>
  <unit id="U12197" pack="K26" kind="paragraph" targetSHA256="121c0db923dcf6956d5dcc90fbd3f2a10ad25a29cc54d387267bfbf1e5f50bc3"/>
  <unit id="U12198" pack="K26" kind="paragraph" targetSHA256="fc93b37c312cf3c490060eb180aa60d22ddfa655d5613a4bd89a99dd1541acae"/>
  <unit id="U12199" pack="K26" kind="paragraph" targetSHA256="0df569ce0496bcfa7700731621b608418d17fccc5c26f6fd9570e99b06b9c6f1"/>
  <unit id="U12200" pack="K26" kind="paragraph" targetSHA256="0902fe1e9bba02d1946ebed0f569a65a0899fb4bd7b9fae276c5314c2daf59a0"/>
  <unit id="U12201" pack="K26" kind="paragraph" targetSHA256="40ff90a36be520dc4b343c780a6f6753885d2899f2746a09d87613229ceca7f8"/>
  <unit id="U12202" pack="K26" kind="paragraph" targetSHA256="8437408a926ad1fecaeee72c8d9bb8ff4852df5c84852ccc2497a31d63971cdd"/>
  <unit id="U12203" pack="K26" kind="paragraph" targetSHA256="7663787e237fe901a25d522210f51d05937a5c81d9af78e819e23d825c733dcb"/>
  <unit id="U12204" pack="K26" kind="paragraph" targetSHA256="5a22dc8ee5971dc1be964011707d562dfcb06f188195f15f8df84823a252d8b5"/>
  <unit id="U12205" pack="K26" kind="paragraph" targetSHA256="0a056303b2797ecafb9c1dfabb49edd9e7a5e7d2b34f4cb8b71f119f79835c94"/>
  <unit id="U12206" pack="K26" kind="paragraph" targetSHA256="3edcd2d370e7980c385817277d2d92df7c48923bf419b9cb48ef289c40cf08be"/>
  <unit id="U12207" pack="K26" kind="paragraph" targetSHA256="eca8dcc30b64e9920aead12b3198dc7a8b9010924c7ee52d2c72fe59aaa53c67"/>
  <unit id="U12208" pack="K26" kind="paragraph" targetSHA256="8d5d0d275334e5f57add4e4d43b310f9f80045626f8f93043d21266f703c6a0c"/>
  <unit id="U12209" pack="K26" kind="paragraph" targetSHA256="5da757dd8e089e879ba880bd243a9f68089aa8973a7b0b40b18f8b46297097f7"/>
  <unit id="U12210" pack="K26" kind="paragraph" targetSHA256="f4f4f31981dae61e7fa91d51489c1bf98aa1ecf34393665eee13688bfe06c29e"/>
  <unit id="U12211" pack="K26" kind="paragraph" targetSHA256="5c997790aeff428041c2081fcebfc595db42f5a0a172f506b1c2eb79e6470a95"/>
  <unit id="U12212" pack="K26" kind="heading" targetSHA256="4c543121144dc2803b2b0c780180069863c46f9fa3c0425ebd8f4fa0f2dcbdea"/>
  <unit id="U12213" pack="K26" kind="paragraph" targetSHA256="0042830f8240dd6a24f9a0f128800e5de3c8946c367fdbb2d9adba8abde28358"/>
  <unit id="U12214" pack="K26" kind="paragraph" targetSHA256="87f0c50121ea3b7ea6c92fd18f392eb5d728da07d99e90e8bbadb3ef5dff7315"/>
  <unit id="U12215" pack="K26" kind="paragraph" targetSHA256="957e3176a5188dbd7cd9935a45aae3be87ef52dab09e8f5b9d4544f9cb7ec91d"/>
  <unit id="U12216" pack="K26" kind="paragraph" targetSHA256="e50e49623ce9808f8d406e3e9a56906e9511c43f9f0ab0f9216559c10de61ff5"/>
  <unit id="U12217" pack="K26" kind="paragraph" targetSHA256="3cb0880d4deac770e6cbba0f103bbcd45f5b92f8eb517af0990cd8e15c73ce39"/>
  <unit id="U12218" pack="K26" kind="paragraph" targetSHA256="eb2708595d48efba152b534267ec4f3be1bc95d667902ac924eb99a651807fa6"/>
  <unit id="U12219" pack="K26" kind="paragraph" targetSHA256="77edda1428b825f83a2bd19068429700e56050202fc4c9f97020ab1cdca5b7bc"/>
  <unit id="U12220" pack="K26" kind="paragraph" targetSHA256="ba627b0016cc6899cd8f84705d10a0cad4041984506a6ec8665e69a4a14fb19e"/>
  <unit id="U12221" pack="K26" kind="heading" targetSHA256="2c38f89e952e16e8ec7b51e73d259ecc2cbce3d3c21ace8511de581ccf3f8a35"/>
  <unit id="U12222" pack="K26" kind="paragraph" targetSHA256="5e4ec6c1702ce7a672c0ca5581dc14b67b87238f099e10e509e84135a92cf664"/>
  <unit id="U12223" pack="K26" kind="paragraph" targetSHA256="65b57eb3630fd7a0973c8389aca1b32793a5b8ea5cf5628e0e7196807ac26e0b"/>
  <unit id="U12224" pack="K26" kind="paragraph" targetSHA256="b46791674378a815618fe28752704400f17b2c2abfc391d5887ab3ac750b3379"/>
  <unit id="U12225" pack="K26" kind="paragraph" targetSHA256="374e1d6c570583f478f5bfbd96a0ffbe7809f6dbd97a2bca2a54ebed45257bc6"/>
  <unit id="U12226" pack="K26" kind="paragraph" targetSHA256="57251860df541c1f444487dced99eb8867c5d2e63fc4aee9bfe435ac02d313b1"/>
  <unit id="U12227" pack="K26" kind="paragraph" targetSHA256="db6ec5b88b94b87654b8e521c020f25ef7ce608e187c0835fdaf462ff59a2a62"/>
  <unit id="U12228" pack="K26" kind="heading" targetSHA256="8fbdc27e730577c832e50a8267f2ebed07fafe711124e1994e8abebe7a8ff287"/>
  <unit id="U12229" pack="K26" kind="paragraph" targetSHA256="630a5e53094c940333b9fb8cc5c0e126dcb46b2f8f5465bf62d726edfa08ced8"/>
  <unit id="U12230" pack="K26" kind="heading" targetSHA256="cc4b51bc40063c8e5fa8d9f956c494bff4194b649631a0153a25d0626efc2a12"/>
  <unit id="U12231" pack="K26" kind="paragraph" targetSHA256="486d5b71e4c22034fdfa35c106c5fc7d8e1e6ada65bb2f5516c2189b3c8d853f"/>
  <unit id="U12232" pack="K26" kind="paragraph" targetSHA256="43d964bcf2bbc48469b8a8eed38dfb71111c67f4ba5766e1d81f17107bdd8212"/>
  <unit id="U12233" pack="K26" kind="paragraph" targetSHA256="c8a9d5054f4771d12911329da147d7f91565caaa28a1ff86af98489f798f604d"/>
  <unit id="U12234" pack="K26" kind="paragraph" targetSHA256="8fac237c70b8bea56368167151ca38daa30330570a276ccb203bc0fcd08cb210"/>
  <unit id="U12235" pack="K26" kind="paragraph" targetSHA256="e6c73e22c68ed817667ddb26881ad37ea15e218e4652cf6a11b99e2ff442cad4"/>
  <unit id="U12236" pack="K26" kind="heading" targetSHA256="2b540283fdc2c57d098950e030032351a1d083a37d1eed283ab6591c1d2d66aa"/>
  <unit id="U12237" pack="K26" kind="paragraph" targetSHA256="d73cf61503d4783a82b427145768ed973fd5675a1fcae98919102d0687141cc2"/>
  <unit id="U12238" pack="K26" kind="paragraph" targetSHA256="1ebf4f273e4de449db5423361ccda6013e465b7b056cab628349aff44a62a461"/>
  <unit id="U12239" pack="K26" kind="heading" targetSHA256="393c1873c212325205bad2b5f1a7d3164452fe6ccc09d56fb83dd0038b83810c"/>
  <unit id="U12240" pack="K26" kind="paragraph" targetSHA256="2ab6a585a522fcdea27303eb7de7815789470cdc4781aafb71d079ba25991ae8"/>
  <unit id="U12241" pack="K26" kind="paragraph" targetSHA256="d35892690a62683ea05b6ec93427f3318fc1616c77d098a834eadbbb224f25ae"/>
  <unit id="U12242" pack="K26" kind="paragraph" targetSHA256="1b5156592af6f4b26d0640feb0aa346cab67182a9b6f64be8e9812bb77b77adc"/>
  <unit id="U12243" pack="K26" kind="heading" targetSHA256="4d5338ae7736fe3104acf250fb51a528d9c02e6ed4a2a03f9447bbf27ea65d6f"/>
  <unit id="U12244" pack="K26" kind="paragraph" targetSHA256="b98e48e211be3c24879d69b79920c71bf1cf984925c2b516348d781560b69a8f"/>
  <unit id="U12245" pack="K26" kind="paragraph" targetSHA256="a5e60551ea30cd59d4dc3af9f9f63f27a2b27929a67584dbd713bf8dcf32555a"/>
  <unit id="U12246" pack="K26" kind="paragraph" targetSHA256="567dd3052a9dd39db90c9157e665053ef7c1ae0b41adb8d811587ce136abce58"/>
  <unit id="U12247" pack="K26" kind="paragraph" targetSHA256="c2e0997e0398e0d23928c3e80386705ccb8250c8dc7ed66c3a75b1fd898ce814"/>
  <unit id="U12248" pack="K26" kind="paragraph" targetSHA256="bbe721904aca82f5061e37b9de90261ab4fbfcfd6a4b584d63ce838090417822"/>
  <unit id="U12249" pack="K26" kind="paragraph" targetSHA256="5d4f9f73fbeb895aecd8409b45aa916ba5d4cbe9c42e946cd3702d66119c426c"/>
  <unit id="U12250" pack="K26" kind="paragraph" targetSHA256="79d8e949e499bda1f67fc4037005a3da3a6d2c63a6ba91e0807f93d496de4e02"/>
  <unit id="U12251" pack="K26" kind="paragraph" targetSHA256="c09b5d795c4c0c1fc0efa492d7589a84f2e263e4e444beff6db01810c21e1e73"/>
  <unit id="U12252" pack="K26" kind="heading" targetSHA256="b24e4a681fdd4b0255329391836e64067bf3ee008bb1f6fe3cac555a1a2acd0b"/>
  <unit id="U12253" pack="K26" kind="paragraph" targetSHA256="4a2ef668de69960e717f36c83ebbc07d3e16e61f80a905d8ebb5366236f20c13"/>
  <unit id="U12254" pack="K26" kind="paragraph" targetSHA256="e503560055bfbef9b9f73f1d7cb2e6396151c03794eb330152dd730b4b0003cb"/>
  <unit id="U12255" pack="K26" kind="heading" targetSHA256="ded8843ff476b6393304e5eee7c4267fe0076e1df675c59f1e3f0713ee49c4c4"/>
  <unit id="U12256" pack="K26" kind="paragraph" targetSHA256="cddefa124e66bf1bdb5d3a0a99248f4596bb36c578bdf9e807ffe094b86feb0a"/>
  <unit id="U12257" pack="K26" kind="heading" targetSHA256="d57ecf2dcaf8c70a6f6c7fbdbefcdb24fcb460cf74a7a3ab9a339d26d2bf7e55"/>
  <unit id="U12258" pack="K26" kind="paragraph" targetSHA256="aeb8caae42ee66975760fdac2d3aedf3a11adc53751d9ab6b1ccbcee0b142912"/>
  <unit id="U12259" pack="K26" kind="heading" targetSHA256="63343515846d47f7c1b523a68c5c93b75fb698770d32ce6cb4cd3db35912456b"/>
  <unit id="U12260" pack="K26" kind="paragraph" targetSHA256="6eb6c1e227782cdb8b062fc37cc438372d57e87569383a4e609f6b3dd5212bfc"/>
  <unit id="U12261" pack="K26" kind="paragraph" targetSHA256="d9911452742cfbdbf5a18b681cbd0403604d29bc4ec4bebbebabe3e3577f70f3"/>
  <unit id="U12262" pack="K26" kind="paragraph" targetSHA256="149316759dc46183f4bbdd1f2c955a348f73c9f26dd2b457c592e91e57564142"/>
  <unit id="U12263" pack="K26" kind="paragraph" targetSHA256="29a93267c440f1cd2d77056ce7208e6295446169328fc280e5aff2eb40f87828"/>
  <unit id="U12264" pack="K26" kind="heading" targetSHA256="b3ac4882ae1ece57082ced282b89001732ea06d9781e58ac2a7039fd5a8c11a9"/>
  <unit id="U12265" pack="K26" kind="paragraph" targetSHA256="5b3f35d51167c361742ab59b47739ab1e0a8b8050208062feee7db64b1eea87e"/>
  <unit id="U12266" pack="K26" kind="paragraph" targetSHA256="118d804ea2d488d3d975ad7c2643ee600484c6dd2d5bedec33f0572e0c3403ef"/>
  <unit id="U12267" pack="K26" kind="paragraph" targetSHA256="660783839fb228f0a55569896f6bc75025acd4581d21614535c582c155f2267a"/>
  <unit id="U12268" pack="K26" kind="paragraph" targetSHA256="948594aa2ef05cd50de20faa2ff808f6e888a7350c0493d86c009924d04260dc"/>
  <unit id="U12269" pack="K26" kind="paragraph" targetSHA256="5da8b8bfa2cbc957fa65ffc1752593f75aefeab8ae9b71088efa71855a7c01b5"/>
  <unit id="U12270" pack="K26" kind="paragraph" targetSHA256="344cafc86225b0dff370bf8e3829b8c78c3b80eaf8eca92a1fdbfcf127c104fa"/>
  <unit id="U12271" pack="K26" kind="paragraph" targetSHA256="ce50d5169365fc05c18a75c738587022fd0c9ae0b40721c2d3657b785b719967"/>
  <unit id="U12272" pack="K26" kind="heading" targetSHA256="e886536b5f65a780fd639f0c026ed61dfa6b4b3cf4337694409799e76f740a57"/>
  <unit id="U12273" pack="K26" kind="paragraph" targetSHA256="b558b620c193dfd7bdf34be389f1c977e6dccbd4164e18af7483d03da787bca8"/>
  <unit id="U12274" pack="K26" kind="paragraph" targetSHA256="748ffe1f7f35e3b41c51f1c76866e30bbe274a71f8fad34587cee51da6349921"/>
  <unit id="U12275" pack="K26" kind="paragraph" targetSHA256="d7aa78853bb7ff46182c998ec4876909e8dfad63a8a6d5238816c40cbb374137"/>
  <unit id="U12276" pack="K26" kind="paragraph" targetSHA256="16795f2d7c15c2ff9e9119794ec4d905a02ae52a2b7f03fb50b2038960d0404e"/>
  <unit id="U12277" pack="K26" kind="paragraph" targetSHA256="d3c019e9849c5a3a684ae3eb66ee8a0a4d3f638aec2b850a4cb7f333b86d8542"/>
  <unit id="U12278" pack="K26" kind="paragraph" targetSHA256="52ced923ac871dce2914ee933c18eafeb316e401e9025c49ee5f62f0f7c4f26c"/>
  <unit id="U12279" pack="K26" kind="paragraph" targetSHA256="a214d278ee61ffd9aa321d0bef9ddffc9d88dcc34a7d3921e497a2c557845942"/>
  <unit id="U12280" pack="K26" kind="heading" targetSHA256="b040ae22fb833dba7e506a9fcf106df03593ce9327a96e9be4e95a0d70b6d6ba"/>
  <unit id="U12281" pack="K26" kind="paragraph" targetSHA256="d6d8579fb8fdd260089a02e053c0e73d7cdd7f8722f938c44f6de57747eb7237"/>
  <unit id="U12282" pack="K26" kind="paragraph" targetSHA256="7bb72b1d0293a7f6d644b9c88de5a0d0f4869bd48840670be65d4a44a8c3e05e"/>
  <unit id="U12283" pack="K26" kind="paragraph" targetSHA256="2a37aa5e2efd0d323f091b9ebb6f16f52362331a2ac6a009d6916f009ca29d52"/>
  <unit id="U12284" pack="K26" kind="paragraph" targetSHA256="0b9e6c339addeebf8f10922e87130aa06912d8cc2afef261f9e5649049eda868"/>
  <unit id="U12285" pack="K26" kind="heading" targetSHA256="560bbdb29ed098c8f63986ab3609ed4fa77b5200eea06c2c6b5d867eeb3abe24"/>
  <unit id="U12286" pack="K26" kind="paragraph" targetSHA256="38e96f946d6fd5dc16f50a2c323abb00a281023a2b7b4127d60198982258ae21"/>
  <unit id="U12287" pack="K26" kind="paragraph" targetSHA256="e14da8e8dbc674b2ecaafe93c16ee77e28bf792cd060f99efba9aa19b926080b"/>
  <unit id="U12288" pack="K26" kind="paragraph" targetSHA256="4bc686904d36cdb2b1b727e75f686f0e933827ff6068cb8934213eee701026cb"/>
  <unit id="U12289" pack="K26" kind="paragraph" targetSHA256="8b641d8b9a716db24434d27765277538d4e870bd5b336240723be563bee12348"/>
  <unit id="U12290" pack="K26" kind="paragraph" targetSHA256="c2c73c5037fd3a3f7348559f1b6a5545cc7bee5975f3c53740640e1b27a10b23"/>
  <unit id="U12291" pack="K26" kind="paragraph" targetSHA256="d086ac0749b0e4b23667c402f4bda68ad162c8ac8b48d875d03ef0ff2d398833"/>
  <unit id="U12292" pack="K26" kind="paragraph" targetSHA256="3c6578166a92a344d2f7309789bf02ee9dda3504f7da8eef4cceee1ba39f6c0b"/>
  <unit id="U12293" pack="K26" kind="paragraph" targetSHA256="9c4c83088584cffbdc4260f912a612e018c43da05b84a56f91a12c56cf2cd2a2"/>
  <unit id="U12294" pack="K26" kind="heading" targetSHA256="5cf0ccc026bc3590ea1249768057bee9ca6c8d6856efbb1f58855a5434bec645"/>
  <unit id="U12295" pack="K26" kind="heading" targetSHA256="d370d63177b37f8fd575672fef4b6bc706700eca1a64b77ce1726c985569bfeb"/>
  <unit id="U12296" pack="K26" kind="paragraph" targetSHA256="c9638465e99884d1c083e145598ce08266ace6f31b83f8ead1b3b83e4c8320f2"/>
  <unit id="U12297" pack="K26" kind="paragraph" targetSHA256="3545820ec590c20f9db74b7da01c27198f8c516f7a70ba796a096e1da9850b43"/>
  <unit id="U12298" pack="K26" kind="heading" targetSHA256="8d17a31009cbd9b8ac68011b78c7451de7e7c45cc8669580215716b40b942a35"/>
  <unit id="U12299" pack="K26" kind="paragraph" targetSHA256="9f53462d283dcb2f94e84d8d85fc0b0958de3c1db29a8729386d6352cc6782c6"/>
  <unit id="U12300" pack="K26" kind="paragraph" targetSHA256="1074abbca0c53b1b882b81db8ac9b61787682d3fa4823940d8e50a3c4fc3e3a5"/>
  <unit id="U12301" pack="K26" kind="heading" targetSHA256="edf1687c8864f69bb97347f1f1925c17404e82d542599caaf489837abf97e7c0"/>
  <unit id="U12302" pack="K26" kind="paragraph" targetSHA256="c1150f699dff712c8a8ea8aeea7f6170a7e805f9c4843c75f34677aa999711e2"/>
  <unit id="U12303" pack="K26" kind="paragraph" targetSHA256="3921d348fa34bd13906049c2268cbac67f0c2752b1b29f53f8a44b711f4e16cc"/>
  <unit id="U12304" pack="K26" kind="paragraph" targetSHA256="fc251f3bdd9b27a81fa96455a86d5afd8bae14c076fad74882bbde45f6e97112"/>
  <unit id="U12305" pack="K26" kind="paragraph" targetSHA256="121399f313c01fcbf228fabbc068b8e06d6b10aa91c7c011ad462974fe2a100b"/>
  <unit id="U12306" pack="K26" kind="paragraph" targetSHA256="e00109eebc3f8b167b94f9b3aff161c652e63778d2b737d2d9d4f22f3377dffa"/>
  <unit id="U12307" pack="K26" kind="paragraph" targetSHA256="b14e24ee0e3e5b9132302a31feb5c4a3253eb8c9f767d819452d75e2472c0b53"/>
  <unit id="U12308" pack="K26" kind="paragraph" targetSHA256="720f7ae4292e73de5253ed706fe27f0c2cbfe94c3a5c372f5a0770a3a29c7ec0"/>
  <unit id="U12309" pack="K26" kind="paragraph" targetSHA256="9761212b4d15a560bf146e6ee72575b6aad1e00a5bd27e24c2a5f800085589e0"/>
  <unit id="U12310" pack="K26" kind="paragraph" targetSHA256="49e0f40e7f418e5535bec71a387ae6bcdc3c1c93d77741349d8a77087d12c8e6"/>
  <unit id="U12311" pack="K26" kind="paragraph" targetSHA256="def925e7e12a58d085c8807d95c30f954208d121dda4d729af2383e008f55398"/>
  <unit id="U12312" pack="K26" kind="paragraph" targetSHA256="cad3b577f30671798149cf0f792ca14928f49369d2883adacf15eb1a78f617d0"/>
  <unit id="U12313" pack="K26" kind="paragraph" targetSHA256="75ad5d7d4176706b06ea3b293b990b28ccb0bfdf9f0751753d2057578127c915"/>
  <unit id="U12314" pack="K26" kind="paragraph" targetSHA256="6daf58e185ec4a6ca28236ad2e660a0446142397940c3e8607c9fa43648627dd"/>
  <unit id="U12315" pack="K26" kind="paragraph" targetSHA256="668053f35b3889026e00a5e04e18782fbee65af07565ce75d1000a3e3e9b1478"/>
  <unit id="U12316" pack="K26" kind="heading" targetSHA256="ca707df4251f0c075efc4fe5cee1107a8c3bc4e6fd88e6e29ba9bbd29e920980"/>
  <unit id="U12317" pack="K26" kind="paragraph" targetSHA256="b0a5ac2ef9e5931df9ba493288cab061d148a042bd9e5df50089a2609b0ccd2a"/>
  <unit id="U12318" pack="K26" kind="paragraph" targetSHA256="eccbf29a83de22fe0c444ae79b6add01b08e10cf5a767052855b5a8ee6caf124"/>
  <unit id="U12319" pack="K26" kind="paragraph" targetSHA256="c6951e46cb6bf1b079d6632e646dea066fef895efef423b140838676919b95ba"/>
  <unit id="U12320" pack="K26" kind="paragraph" targetSHA256="9dfc5aba4ad11a0c90a09684d0faf7c96c8fb357c028ff3b36d3bba85013684c"/>
  <unit id="U12321" pack="K26" kind="paragraph" targetSHA256="cf598daf2d196a8359c8ef26d081b6ffc0037ab7128949682bbcfdcd3eb85759"/>
  <unit id="U12322" pack="K26" kind="paragraph" targetSHA256="e27fd961ea9e905cf4a1d606d921c40606c56f8916a4cb675848799ae8e8b197"/>
  <unit id="U12323" pack="K26" kind="paragraph" targetSHA256="c229375b1afca4d2153f0587c42067f42de0b20cf8a24a0911bb9ba278d1a46a"/>
  <unit id="U12324" pack="K26" kind="paragraph" targetSHA256="d6c9086ea1f12658a6fd9644925ee1006594e28bc675845f32d991c2779e5167"/>
  <unit id="U12325" pack="K26" kind="heading" targetSHA256="e96ac0b3f7e8ea65f16072be033ebe31cedd77138029a5a477ab82d6c7813f02"/>
  <unit id="U12326" pack="K26" kind="paragraph" targetSHA256="502f043c283a3ec7d059f6ed5c564b76b5a83f52fbb7e588f8612e7ca56e6579"/>
  <unit id="U12327" pack="K26" kind="paragraph" targetSHA256="eeaf3dc996aee13ec926790885080a41c46c465a215adb4bb5f4070cb79e6b1d"/>
  <unit id="U12328" pack="K26" kind="paragraph" targetSHA256="f81f177cf82e1d3a7ce156d62bef998b857fc89035734f3f8ea9799f0a9389ca"/>
  <unit id="U12329" pack="K26" kind="paragraph" targetSHA256="5b946784c304f5b4b022a7149bf951888fcab526e2ed6832df6b20cd31bd5993"/>
  <unit id="U12330" pack="K26" kind="paragraph" targetSHA256="fb15a089b09cf0fa82d174f8a402ad0d370cc40d2dec91bc836988a38b97f495"/>
  <unit id="U12331" pack="K26" kind="paragraph" targetSHA256="9a7a01419a1f5a25e6c4393469a66e0e98cab907da5b4dd89763763ee0bd3096"/>
  <unit id="U12332" pack="K26" kind="paragraph" targetSHA256="69f4b98de2ede268b9060e16a327c9070626596dc098204131a8be13da1a92dd"/>
  <unit id="U12333" pack="K26" kind="paragraph" targetSHA256="5a762352ea02edf95e59fc268af02e9f89318c99bfbed37cac6b8457886ec148"/>
  <unit id="U12334" pack="K26" kind="paragraph" targetSHA256="4acf539eca64347b1b1237c474a2e68fe403e210897f0878b0220d1cd396cda7"/>
  <unit id="U12335" pack="K26" kind="paragraph" targetSHA256="142e4e7a08e685c91afd4c5f511fd5d291bacc39ab7a17cd801f182ead795b38"/>
  <unit id="U12336" pack="K26" kind="paragraph" targetSHA256="6bb2b6f0af2b653ff1e5fb43dae56c2bee1d137a0e3a0e00b483c20751a24308"/>
  <unit id="U12337" pack="K26" kind="paragraph" targetSHA256="b52c57b456212ecaec3dc0770c808997a16844db18e5464b4b232d9d5fa8ed4d"/>
  <unit id="U12338" pack="K26" kind="paragraph" targetSHA256="7b9b6f25463a95f2c09b1d0df984155a3fdde5a926168e4597e6c0e8d7bcd1ef"/>
  <unit id="U12339" pack="K26" kind="paragraph" targetSHA256="dc500ab9709f134255cc64d59c47c48e93521a1a6218d969e274dc6924168e55"/>
  <unit id="U12340" pack="K26" kind="paragraph" targetSHA256="c09e57fb1355210ee38758e3c05d9867ada33085e594e7bfdcd0053331ce3bb5"/>
  <unit id="U12341" pack="K26" kind="heading" targetSHA256="6f73834e4835c460d54f89e11dda03f16661945e9440a3192980ecb0b5f9ed7b"/>
  <unit id="U12342" pack="K26" kind="paragraph" targetSHA256="4f2adc71e3a989c5ccc7a6dc653d86c7a64b4137a78a3e122919f50b899c1687"/>
  <unit id="U12343" pack="K26" kind="paragraph" targetSHA256="7e68d257f7004dbe70ec8794fa2860f4444c5773ae282f6449dde6c9d7a3f4ee"/>
  <unit id="U12344" pack="K26" kind="paragraph" targetSHA256="f55be98bf7f70986903de9621bd83c775bfe2e280e59ba1223df4701d264077d"/>
  <unit id="U12345" pack="K26" kind="paragraph" targetSHA256="deee3cdfa47d85159e53b9c34a3487e7667015c3697760974bd90c849d5bd443"/>
  <unit id="U12346" pack="K26" kind="paragraph" targetSHA256="1a3253735d6631608fd97771701a8fb5b58c5fcdd2e94186066a7c1856d3bfb7"/>
  <unit id="U12347" pack="K26" kind="paragraph" targetSHA256="0bcccdfc7b15bf886d3b10ff0391b5888f7128cc9fa4235bd2786c539c52b7af"/>
  <unit id="U12348" pack="K26" kind="paragraph" targetSHA256="671067cd2737bbc2a6ba47aa888c4d8bd42b293ef2cf969eb3e28da7225e5de7"/>
  <unit id="U12349" pack="K26" kind="paragraph" targetSHA256="b082ad78ed66e7f333f046d475fab348f7653b40997e39ef1ecdcc9fd5da3d3f"/>
  <unit id="U12350" pack="K26" kind="paragraph" targetSHA256="3cbf93dabf0ccdb62164ed1ccb6ab584dc9b686bfb4df2a35f94f73c5f78d672"/>
  <unit id="U12351" pack="K26" kind="heading" targetSHA256="9b67f357c1927727106a2fd3721dc0134217b1e1931445e8aefb637bf87611fc"/>
  <unit id="U12352" pack="K26" kind="paragraph" targetSHA256="10d64fcf7853ae0e3bc28810639defc9ca2c85ebdc265e4623484afbfba4fb64"/>
  <unit id="U12353" pack="K26" kind="paragraph" targetSHA256="876313cd26334a4e2161ed92b79c1123de2edb19e4b413f31abe99016c05c3b8"/>
  <unit id="U12354" pack="K26" kind="paragraph" targetSHA256="5c115c22638b84fc0f5896529f5875977bfb960ccc03dac349cdfd34cb000a70"/>
  <unit id="U12355" pack="K26" kind="paragraph" targetSHA256="bad46ff3842459f371dd52a183f953cc220215f17a3ed8ae301802a745769038"/>
  <unit id="U12356" pack="K26" kind="paragraph" targetSHA256="194d302c040e2b4dbf221ff543d58aab599c844c78192545bc91efdc40915210"/>
  <unit id="U12357" pack="K26" kind="heading" targetSHA256="e2a3b28c72c3c9530c8016e06c15d1d5d3dad4a84a6c7260a46a9212234f4e52"/>
  <unit id="U12358" pack="K26" kind="paragraph" targetSHA256="28437273f9722b639921ad793a9835d66d2c63528f7979e4b2b6fb72b7ed0231"/>
  <unit id="U12359" pack="K26" kind="paragraph" targetSHA256="8e7d73a26cf2f5b64083a728018de3f1fc7e084658d7f7835d1f6aaf03f023e4"/>
  <unit id="U12360" pack="K26" kind="paragraph" targetSHA256="5c725a592083a691e96f38836dbc77af20a7f18a40d237d38135aa1380546a81"/>
  <unit id="U12361" pack="K26" kind="paragraph" targetSHA256="c9aae7d85e40b5c4e88f51723fe3cffde2afb8fb389b7a2c222bd1fcf463d5a5"/>
  <unit id="U12362" pack="K26" kind="paragraph" targetSHA256="5eab4f87e3cec14c48ce4f66b1003524dcab4e690fd0c5fda019d6ceb1e34db3"/>
  <unit id="U12363" pack="K26" kind="paragraph" targetSHA256="66868fc16b6731b9593d1050c379379bc727e1f1affa0a633e28100e846740cf"/>
  <unit id="U12364" pack="K26" kind="heading" targetSHA256="1ceb78d9a3d47ed6955e390d588f886ae7424825c1e300ce1e8bfdbca560b055"/>
  <unit id="U12365" pack="K26" kind="paragraph" targetSHA256="b2e90d9c571328d6efb7c6641e31b4187033693ae7233181f470be2b13ad1d85"/>
  <unit id="U12366" pack="K26" kind="paragraph" targetSHA256="b20b2543bcc3e018e9f1c29357d1d2208968d8653734d9e92975a730239c853a"/>
  <unit id="U12367" pack="K26" kind="paragraph" targetSHA256="07333f6c8f28d0fb4692fc530eada101b4fecdcd2dce52f2ed7c7deff19ead07"/>
  <unit id="U12368" pack="K26" kind="paragraph" targetSHA256="6e2c5efa8fab25a59e8422597afb0f8c9e4d2d2d36a086a9ff90b9ea88dc1e44"/>
  <unit id="U12369" pack="K26" kind="paragraph" targetSHA256="ef7de0002042a6b14ccfe2636cc1a2fcb4a7f8df0363e936ad64c815036331d1"/>
  <unit id="U12370" pack="K26" kind="paragraph" targetSHA256="e7a180cd72c94d38f880b5f611976c1377aa6b3b4eabe9bd8104fa6f4c2de64c"/>
  <unit id="U12371" pack="K26" kind="paragraph" targetSHA256="07097122665c60fd02eed6e9677658327f05d9163c4aa56cb83a4e69532f958d"/>
  <unit id="U12372" pack="K26" kind="paragraph" targetSHA256="81e5e9b546a0b9868aea838b67481b347f398acfda41931d7674e724a7fc3e04"/>
  <unit id="U12373" pack="K26" kind="paragraph" targetSHA256="040a197c5a3abdfb41104b63a3a2c461334ad68aa327fe7c71f965889e96ca47"/>
  <unit id="U12374" pack="K26" kind="heading" targetSHA256="877a1bfca3ebce0cb2d5b6ef84150fddaa232d014614fdaca7e986612cf3e9ce"/>
  <unit id="U12375" pack="K26" kind="paragraph" targetSHA256="bc96bbeab71d5f41d845c0bc4a23676c570c8d8086bb88eb8f8d7cd716b6996f"/>
  <unit id="U12376" pack="K26" kind="paragraph" targetSHA256="bfb80f8f0bfab5518e8c31b5bc3efb92c3e03a127efd4c6cc1736bbc6c32677b"/>
  <unit id="U12377" pack="K26" kind="heading" targetSHA256="cedfb9677bdff841745d6965dd7d370369394b33fc197036e5bb47d90f0aab90"/>
  <unit id="U12378" pack="K26" kind="paragraph" targetSHA256="517b87d90cd99666aab6cea54275dd189801136b645b5b748b049a445fea348a"/>
  <unit id="U12379" pack="K26" kind="paragraph" targetSHA256="5ae889dcb44c4cc304c7a912aa64939e5ce2e4a08e7746ca1f3a0bc01924e5c2"/>
  <unit id="U12380" pack="K26" kind="paragraph" targetSHA256="f0cad83be05e486d812bfaeb6f8c7e76f85a839c88626af22997e11d65c13ed5"/>
  <unit id="U12381" pack="K26" kind="paragraph" targetSHA256="d9c08e9cc3aad729396f22cee4c8355f0136ad3e89994fe0f2bfafc51c4c79f1"/>
  <unit id="U12382" pack="K26" kind="paragraph" targetSHA256="d3161552105970ed2e3cb207dd238c8e6c02c2dedc50db77b5285b0f90dce862"/>
  <unit id="U12383" pack="K26" kind="paragraph" targetSHA256="e5f72aa3d6580ffafdfbcb8f0a21fdfc93462d51e1af96b6ece5c5a09d154890"/>
  <unit id="U12384" pack="K26" kind="paragraph" targetSHA256="dc824628c165631659451900c923974ac140841275a4d02febff043433761f9e"/>
  <unit id="U12385" pack="K26" kind="paragraph" targetSHA256="af08e749a332d432bff3281e68b2200751c1d8fae468084bcad0dde9bda1d2e6"/>
  <unit id="U12386" pack="K26" kind="heading" targetSHA256="8d9b1a421b2be0ecb051c49dbd1de40e0255849866130ca8f68cb431ece7498e"/>
  <unit id="U12387" pack="K26" kind="paragraph" targetSHA256="68fc651174e6e25979c75b6550b1063127ac11304088afbaf01873e7d5b01496"/>
  <unit id="U12388" pack="K26" kind="heading" targetSHA256="b0e7d81b6af423fbe204ea3b524f4a96f58ded20a300f75c76ff9a1d9a11dd24"/>
  <unit id="U12389" pack="K26" kind="paragraph" targetSHA256="7fc33ae98e77cd5f5267726832c6a25f0a5c952a2213347e31a7207072b5c5d3"/>
  <unit id="U12390" pack="K26" kind="heading" targetSHA256="cc4b51bc40063c8e5fa8d9f956c494bff4194b649631a0153a25d0626efc2a12"/>
  <unit id="U12391" pack="K26" kind="paragraph" targetSHA256="56119fe96d7fffdf9e6cabc6294e3d8e9e3f5760f01068e8c716afb041b78a13"/>
  <unit id="U12392" pack="K26" kind="heading" targetSHA256="0fc36409fe373132ec2144e83d1bf158c23c1d0bfa36c7f991f47b6d802ae690"/>
  <unit id="U12393" pack="K26" kind="paragraph" targetSHA256="0341878983376add064fe22221635570f251e48a25df2679f89ecd6032613a7b"/>
  <unit id="U12394" pack="K26" kind="heading" targetSHA256="d8f067ae705d037e1ed4e86c99f7974f90c15f8a9720a38269b055db931c5697"/>
  <unit id="U12395" pack="K26" kind="paragraph" targetSHA256="37cbaecb0b7667b3503bcb4836d493e7ad770661d3158f030d23352c3f568c0a"/>
  <unit id="U12396" pack="K26" kind="paragraph" targetSHA256="c170c2b4faa7f34669a21eb843462602de0ea0c5cc9e0b0e272964a6f1a216bd"/>
  <unit id="U12397" pack="K26" kind="paragraph" targetSHA256="cf2a864aaec1595a2ffe6a9a352fe4efc9a09ddd67649d3e31fbd4f2b7546337"/>
  <unit id="U12398" pack="K26" kind="paragraph" targetSHA256="923fc5fb4edda0731354d641a04d02a5143838ad7ea23421c4079f34384ea427"/>
  <unit id="U12399" pack="K26" kind="paragraph" targetSHA256="ac7fbf8c57528c84848ae940edb57285f786233295e426861f7f865e3deb96a5"/>
  <unit id="U12400" pack="K26" kind="paragraph" targetSHA256="4c8a1abb8758e9e35d8c748aa57709ac2add1a52df810c4daa459eeed5af348f"/>
  <unit id="U12401" pack="K26" kind="paragraph" targetSHA256="a16df6a04f56945f1694e7d52d5761c5b34d1218c17d04ea604ebe0369fc2abd"/>
  <unit id="U12402" pack="K26" kind="heading" targetSHA256="8f145b2c56dd5d688f9663c1f4051f4a1560915a274fa1e2b7c2de95fc43ae83"/>
  <unit id="U12403" pack="K26" kind="paragraph" targetSHA256="af119955856edce11d28cc5669b8ada6cd88ad156fa54a009804b24b085d46f6"/>
  <unit id="U12404" pack="K26" kind="paragraph" targetSHA256="e48059ead5459e5979514bd08ce7b010b943de6fa88d3d146a108d1b7ea10e21"/>
  <unit id="U12405" pack="K26" kind="paragraph" targetSHA256="e7d4c8d357e42806e2046584af9b73fe6c726aba35eac2d7a36e4c242705bd99"/>
  <unit id="U12406" pack="K26" kind="paragraph" targetSHA256="e58c568656768190cd31c1b2c6c2b365cf726bf0a702fa7e4dce400b25c15eb6"/>
  <unit id="U12407" pack="K26" kind="paragraph" targetSHA256="aaff3208f45cb6c11253eb68719f687f8d7ff1cc127fbdd6da01e487e312b9f4"/>
  <unit id="U12408" pack="K26" kind="paragraph" targetSHA256="31c4c5f5aa1b166507dd36a5e5a8ad3f25a9d97ef5e9328549b592049c2b91ff"/>
  <unit id="U12409" pack="K26" kind="paragraph" targetSHA256="1e9704281e4e8ed2250c4c93ee770b7263c8797d3f673f936ac9ad14c292ab16"/>
  <unit id="U12410" pack="K26" kind="paragraph" targetSHA256="ff6dff448998db395ab26bc728843c685ace812148c46f141aabafdd951bfb46"/>
  <unit id="U12411" pack="K26" kind="paragraph" targetSHA256="caae17623e94db1fd6c55b438c023eaf9adc23901e0b52f8fc67008232ab82f2"/>
  <unit id="U12412" pack="K26" kind="paragraph" targetSHA256="5b37cf6b578a68b772db024fcd8e88fbf3dc56d048b6878e42313d5e59ddec43"/>
  <unit id="U12413" pack="K26" kind="heading" targetSHA256="a01f78350ecd21e79061bca2d22c2b3971eb1b1766ee9e35cd5022345fe70ecc"/>
  <unit id="U12414" pack="K26" kind="paragraph" targetSHA256="8938a42399b1bb6956a09df85891a2565a6e3a14296da2364da904fe4be6c5aa"/>
  <unit id="U12415" pack="K26" kind="paragraph" targetSHA256="1f9191b5008aa08b03f4d4176b2d96f413774b38ed6f3ff64e87c9fe421ba5b8"/>
  <unit id="U12416" pack="K26" kind="paragraph" targetSHA256="e2ea883cf4710826fb798b55383b575ea2f8653c381d1a2990915c45a57a0db7"/>
  <unit id="U12417" pack="K26" kind="paragraph" targetSHA256="8a9d6e2072786319d6cdc8fb288f755f68eccdc7410ad4b0c27c6e14cba123d4"/>
  <unit id="U12418" pack="K26" kind="paragraph" targetSHA256="5758eb64b50c4306e3308a72a5b1f8c9c19ed8183d844fa68dde2f7344d140c5"/>
  <unit id="U12419" pack="K26" kind="paragraph" targetSHA256="678a64752b8c2ed4ebc0d62128dcf51db5c6717b5bea4b912ffd3e80c7646fd7"/>
  <unit id="U12420" pack="K26" kind="heading" targetSHA256="27dc7571eb32049b445dbe667ce708f94bc6591e6727fe7d8d42a12a27c39be9"/>
  <unit id="U12421" pack="K26" kind="paragraph" targetSHA256="670b89b2e5dda62f046b6dd8462e57699f292b76ce6ef0934c7724c730aec15f"/>
  <unit id="U12422" pack="K26" kind="paragraph" targetSHA256="56d082870bff0adb5368f6d02c9c930fbcb252e0543f717b37dbd27e8fea2f4c"/>
  <unit id="U12423" pack="K26" kind="paragraph" targetSHA256="be30aa734772d06fdc297ef121a64d128342c16dd641251c47e1bfaba09e80d8"/>
  <unit id="U12424" pack="K26" kind="paragraph" targetSHA256="b102ce3f26ebc21f7b2745dd6da73d55bff1f3eac606a4d90baf5baae97a560f"/>
  <unit id="U12425" pack="K26" kind="paragraph" targetSHA256="5b4b04a2f6bed7bc24ca53f2613e4637508582e3946986615d4ed111735726da"/>
  <unit id="U12426" pack="K26" kind="heading" targetSHA256="72ba799c317a10d9bd15d4cb80773667c4e59bca1b2dea42cba228d85b411149"/>
  <unit id="U12427" pack="K26" kind="paragraph" targetSHA256="c46f95aee7dc8255759fe832d8d7da6cc3e876c7ef442713041d61954d5138ac"/>
  <unit id="U12428" pack="K26" kind="heading" targetSHA256="ea7ba7f635ef93536908574c130476a10c186f15cff8f74798a4efb4b778f053"/>
  <unit id="U12429" pack="K26" kind="paragraph" targetSHA256="7f4de48385dbad1ae937044e7e0a0384ec3f6f64a6a757c9516c46d14d263f9f"/>
  <unit id="U12430" pack="K26" kind="paragraph" targetSHA256="575e79f7481c363bc64f175bd498b4dffe45df725175fae197f6801f92cff287"/>
  <unit id="U12431" pack="K26" kind="paragraph" targetSHA256="e46678911e5c8d3c52035f33d7b3e8be14f724c846bdae5cc729af0542b871f9"/>
  <unit id="U12432" pack="K26" kind="paragraph" targetSHA256="a4b2d0d0834a5d73f4c452ac84ca75b2dd07b90909208a1dbb498bc8550c5c2d"/>
  <unit id="U12433" pack="K26" kind="paragraph" targetSHA256="7fde872f6ea378cc1b6d9ab3ec0caf5fe88da27371027816bd83526d8d31487f"/>
  <unit id="U12434" pack="K26" kind="heading" targetSHA256="7fe3fb308b057214775959ae15b1d4ad03a3b9be83d74c3e314ad54158be85cd"/>
  <unit id="U12435" pack="K26" kind="paragraph" targetSHA256="d62d5a8d62c9ce5592664e490f6a4a7f95c03c37a4ea547bd49b734036c3bf6e"/>
  <unit id="U12436" pack="K26" kind="paragraph" targetSHA256="7476b9ba68bd56f8054dea947a1b226c57bd20dd96c4887e95b5523c9c43524d"/>
  <unit id="U12437" pack="K26" kind="paragraph" targetSHA256="f20e24a5b026275233781805bb43e4da95c1a87bed087a70b03cfac53add047f"/>
  <unit id="U12438" pack="K26" kind="paragraph" targetSHA256="45a8422f1d823be80d910ff2cd719fcbe8c1b6741a310e63d5ec684e96982ffc"/>
  <unit id="U12439" pack="K26" kind="paragraph" targetSHA256="51ba3ed64cd81964b3837add7520fdaf7a458664e4757306cd12364fe23b90c5"/>
  <unit id="U12440" pack="K26" kind="heading" targetSHA256="bf9d8f212a0512ba239b4b45b6896243ce13cf1f36e8eb119132b042e5194dc2"/>
  <unit id="U12441" pack="K26" kind="paragraph" targetSHA256="43428a0d514b523b3f7f083f2e9e808d1d3a32ccae532f9985ce42982ac72a70"/>
  <unit id="U12442" pack="K26" kind="heading" targetSHA256="3075036e4c7cb44e7906b8b6cab63840685eaa9484e0e5c9530399dd33c18384"/>
  <unit id="U12443" pack="K26" kind="paragraph" targetSHA256="405f44b042c2b5acdaed0500ad679a41971f6e0df0c9e4615d8460347ed8eb0f"/>
  <unit id="U12444" pack="K26" kind="paragraph" targetSHA256="6ca1e2f24aeb5da6d19a357dbdffb81c2a0bcbb04ce3d2c67d5d579915982b62"/>
  <unit id="U12445" pack="K26" kind="paragraph" targetSHA256="ed8468bd2b4514dc6ddc693a6adce85969a94d0ed2cefa2636bf26f254bd028b"/>
  <unit id="U12446" pack="K26" kind="paragraph" targetSHA256="b043d01f468d5c92fadaf3716fe088797b80bf46e9c953ee0dda9ab294cfbda8"/>
  <unit id="U12447" pack="K26" kind="paragraph" targetSHA256="1e42928130dbbacc25d325681238dc49f390bebc4fd538429d088f7b553c3558"/>
  <unit id="U12448" pack="K26" kind="paragraph" targetSHA256="093427577b3f427ecaa6cf7b1add6d0ed2f429d0f0c35947078cce35a8a67701"/>
  <unit id="U12449" pack="K26" kind="paragraph" targetSHA256="39763232734f6083a3c0aa26717cc791234d2bb401e55dcc8d86118a0fb8ce36"/>
  <unit id="U12450" pack="K26" kind="paragraph" targetSHA256="362c1c7d91c0e6156edd41ec663ba97a43661ef22e96964ebcf6f791210ab4b9"/>
  <unit id="U12451" pack="K26" kind="heading" targetSHA256="f5e550ae43f420237b09a82b4b569f10ed6a0e3ca7adeebf1ecc83d6669a0555"/>
  <unit id="U12452" pack="K26" kind="paragraph" targetSHA256="8d16bdcfdc40b3d3025de08f19d6eb50d9faeeaedb4f315dfc3d3e493acdcae1"/>
  <unit id="U12453" pack="K26" kind="paragraph" targetSHA256="9df35d650fd03b47a5d82102712269b4c12dd7c4f832925a8759459b18caa02c"/>
  <unit id="U12454" pack="K26" kind="heading" targetSHA256="ecab57152eba3ff4b4df993f94132caf1c1132722148b04ea3baf060ca15c317"/>
  <unit id="U12455" pack="K26" kind="paragraph" targetSHA256="b537f8082a5bbe883503c05bd8cb6be3a74d28fc2271c13aa25cb9aa8da23ecb"/>
  <unit id="U12456" pack="K26" kind="paragraph" targetSHA256="ecd9a929ffcef6e0bc1d91871f87df20bc58177a8f7ad1a483efc149c294c629"/>
  <unit id="U12457" pack="K26" kind="paragraph" targetSHA256="a693a33808ec39d5d3e68e660dd5526fd62f21d93717f5b29b2cb60d4bd6ba99"/>
  <unit id="U12458" pack="K26" kind="heading" targetSHA256="e5f36563c09f894a89609433b51164ca83b4ec4a13255f954bfd2350d8562c1f"/>
  <unit id="U12459" pack="K26" kind="paragraph" targetSHA256="ed1e1ec956c73b2d134536cbd31cc95e4f26cb6dc5dc79d670e780d5e37b75f7"/>
  <unit id="U12460" pack="K26" kind="paragraph" targetSHA256="ac346e1c6ee513348c3c85d8cf871f2e69cff1e03157db23409ee4e8bfd1e5e0"/>
  <unit id="U12461" pack="K26" kind="paragraph" targetSHA256="2f758209bfdb2dacf9c895511c1da937edb044ea197746aaafdb3f18f9e8d632"/>
  <unit id="U12462" pack="K26" kind="heading" targetSHA256="604559e2a39a28e4349aa8e849e7a10308f867b3f36dd33eabb07d882d198f38"/>
  <unit id="U12463" pack="K26" kind="paragraph" targetSHA256="38a19f9e0d2e5ba8f0290cf158042a786ce3af2a89aff0959ba221e3e399b50f"/>
  <unit id="U12464" pack="K26" kind="paragraph" targetSHA256="ed55469309bf5077ff765fd876b6ce83de9300669d77a387094693d44dffa55b"/>
  <unit id="U12465" pack="K26" kind="paragraph" targetSHA256="2b037cb14cdbc7c3cbc57316f057ef4303505b564e29ed6e9554e7a4f76b6ebd"/>
  <unit id="U12466" pack="K26" kind="paragraph" targetSHA256="dc90d8dcb3d80192006cf91679dbd48d64a179de5f7012b501d812ced11e4b78"/>
  <unit id="U12467" pack="K26" kind="heading" targetSHA256="31cd1b776ff13f3208a0ea364e9ab1eb2c00a87fbaadbd8df9e4bbf877d3e6cb"/>
  <unit id="U12468" pack="K26" kind="paragraph" targetSHA256="2aaf8bbcd2d07590736bd270b8332e69fda8059acb6f90c103df98e9e519a8e7"/>
  <unit id="U12469" pack="K26" kind="paragraph" targetSHA256="81e4b0977b01ad9d168262ddcac5ed5fea467362c7b0a7ffacfafe2c36f07d78"/>
  <unit id="U12470" pack="K26" kind="paragraph" targetSHA256="17bd30a1c5f0da1fadce7d987e686fa7ac15ca9485e59d61e14484df400e9cc5"/>
  <unit id="U12471" pack="K26" kind="paragraph" targetSHA256="f263cb59c5a31ad787ded15bb0bd6b57cd0f5e7a531fe69e665381321dde634b"/>
  <unit id="U12472" pack="K26" kind="heading" targetSHA256="66cef5f428ee637f3819e354dfab51db3fdeff30a22eb876f486af185aaed012"/>
  <unit id="U12473" pack="K26" kind="paragraph" targetSHA256="c72ba57e57c214e99095648c576eef58cc10e924216546d8f1e710f927dc8cc4"/>
  <unit id="U12474" pack="K26" kind="paragraph" targetSHA256="691d5a66fc29c7bfb5b3a82653f29d10c3bfbe63110f5d978ced06ebd9b5811f"/>
  <unit id="U12475" pack="K26" kind="paragraph" targetSHA256="b4ba5420db7e42bd0c74079a7ef5fbf2fa7b155edd6a0b8de5a166309572d557"/>
  <unit id="U12476" pack="K26" kind="paragraph" targetSHA256="781b388e76d84581014e5e38349bef0fbfaffe700a5178ae80176351afb8a963"/>
  <unit id="U12477" pack="K26" kind="paragraph" targetSHA256="5e5d9618f79940689e62088ff76d6fc53e488e199d1aecb0010db0c3e639b44a"/>
  <unit id="U12478" pack="K26" kind="paragraph" targetSHA256="21c2a0167438a8269ab39795d7bdda039454f13f7a0264cbf3dad6073fb26be8"/>
  <unit id="U12479" pack="K26" kind="heading" targetSHA256="4a2a43ef11dca2d77846b904112e479e0883b265c078ededafb7525e7d756dd4"/>
  <unit id="U12480" pack="K26" kind="heading" targetSHA256="e48012cb824e5b626e1f215a8ef32683f385664af623057b166e6a96d42f886a"/>
  <unit id="U12481" pack="K26" kind="heading" targetSHA256="4e1afcf4fc77075c6328a9aae641ab6e323c56f257cc9f82905fbab90440cb5c"/>
  <unit id="U12482" pack="K26" kind="heading" targetSHA256="3dd19fc7883da7d7ada774c2c54adaa0596ee62a7974cdc7cc90d8dee67bf8b8"/>
  <unit id="U12483" pack="K26" kind="heading" targetSHA256="2ce7a89b4648ce94454754bb3cc538e6efe1a05b631b96c7774e787dae184f1a"/>
  <unit id="U12484" pack="K26" kind="paragraph" targetSHA256="c1e8687c64bff80b165f7d1d10a21d27e7cc2d8c5a8ffde3b5e871c9a3413e58"/>
  <unit id="U12485" pack="K26" kind="paragraph" targetSHA256="7eb0e9e9d2f7d1c8efbed00f5cea8fb6f0f50b896ab0df664386af29c34e4dbe"/>
  <unit id="U12486" pack="K26" kind="heading" targetSHA256="5afa842b5fec0aec2d563fb5c65b5d3a970aed10b1acc8f8542a53de744041fc"/>
  <unit id="U12487" pack="K26" kind="paragraph" targetSHA256="ede9581a0a572ff9c84e16fd8e66d665668d5a08f64f87933f629b74372d87cd"/>
  <unit id="U12488" pack="K26" kind="heading" targetSHA256="1a2bfb24ee9d73ce9a2f06d3678e5b9509fcd102e590509fc5f2cfc0b673d53e"/>
  <unit id="U12489" pack="K26" kind="heading" targetSHA256="f8c32a7611d0de4d5934c98bdfd69278f22af4f5861507a5a4ef8e0c108bdda3"/>
  <unit id="U12490" pack="K26" kind="paragraph" targetSHA256="ba9212a99de78e7e41ca1b0abb5fd2eda111be368dc7bc55bd0a094fd8fca1a5"/>
  <unit id="U12491" pack="K26" kind="paragraph" targetSHA256="ef794a244771a0d7833cf442cd5ebc8fbc5c6b91564ac0b158a488f07e338d36"/>
  <unit id="U12492" pack="K26" kind="paragraph" targetSHA256="de05bf294c556ea720bf3adb35d32f0f8a5d1a0969209bdffdd2efb73f53f4fe"/>
  <unit id="U12493" pack="K26" kind="paragraph" targetSHA256="ddfe83c8e439ca996852c967353d2960e53489ea7b45c54addd302d4046bc5f5"/>
  <unit id="U12494" pack="K26" kind="paragraph" targetSHA256="d2144690f697853aa51ecf9457e1fba058fa29dc4c96852f2bbc97c9c7cee1e8"/>
  <unit id="U12495" pack="K26" kind="paragraph" targetSHA256="d024330c387720795b0d0add93c881353f88384491313d87a41196da280eea87"/>
  <unit id="U12496" pack="K26" kind="paragraph" targetSHA256="e15f520e071bcfcff701b4e2f3a59b4941215eb9671664c171a0c25282e86dc5"/>
  <unit id="U12497" pack="K26" kind="paragraph" targetSHA256="3487acf7b60069c378037470a0924331eb1a7e5e9732c714b4230a11a5a0de13"/>
  <unit id="U12498" pack="K26" kind="paragraph" targetSHA256="f47da2de48a60ce950c9003e5a4dc4d1e6b7aa790fe43b7820e993725848a172"/>
  <unit id="U12499" pack="K26" kind="paragraph" targetSHA256="af3136ac487dc7a09d83fbd09c4b3ec8ee667ef60925a0e12a1e6ef2f819d02e"/>
  <unit id="U12500" pack="K26" kind="paragraph" targetSHA256="b06bcaacbd0b970f9b22a8c8a53e3bc50ec9a11c7bd903234c7776fc3caf763d"/>
  <unit id="U12501" pack="K26" kind="paragraph" targetSHA256="49b9fd22b060341a46b6a13842c315e9c6981934b86795f8e36c54b3c2addb11"/>
  <unit id="U12502" pack="K26" kind="heading" targetSHA256="7a35bfad93f1452d77f2386b2c491210e43596b07e5ecd5ee19a8f293785d204"/>
  <unit id="U12503" pack="K26" kind="paragraph" targetSHA256="2a1d868f8f581f0c2ef1918cb598940418b5ddb128ed0dd8267546def2500850"/>
  <unit id="U12504" pack="K26" kind="paragraph" targetSHA256="42b35a4c24c00fa9fadc849a1abc6a5fb9af628e9a02aa18599840ca80529e90"/>
  <unit id="U12505" pack="K26" kind="paragraph" targetSHA256="369291dbe65688394bc2a2c2ca4a0218a5a957297bc4c6d51a373cf1d828f8f6"/>
  <unit id="U12506" pack="K26" kind="paragraph" targetSHA256="bec04977bd97529151d8c9eb7239374f804a382eb173a429a7e2636a690d9547"/>
  <unit id="U12507" pack="K26" kind="paragraph" targetSHA256="1308cc12551f13388b027465bf52c3a5f7cfc8cde88c29e550c5c78ed61004e1"/>
  <unit id="U12508" pack="K26" kind="paragraph" targetSHA256="b0d68155684cb955fb22d9d8c4db131b52c3493ca62cd633f62dcf40fd102b2e"/>
  <unit id="U12509" pack="K26" kind="paragraph" targetSHA256="67df1074980e4b0005c037dd0453fd7c111b8799811a2bbbf9519bf7e1a4ff3d"/>
  <unit id="U12510" pack="K26" kind="heading" targetSHA256="2215cb0be94e57b72a853ee02b42c66d0253d1df93f32f16634834970a16f912"/>
  <unit id="U12511" pack="K26" kind="paragraph" targetSHA256="4c5de0c57d8d0b1e9b92a91e1e3813c69abbb280d49e1a6e60f4ae79ad81e88f"/>
  <unit id="U12512" pack="K26" kind="paragraph" targetSHA256="d265e00004ea4ae0d8df96a900e072c4e0c64f8cbe57e9e2f7543fae147f4604"/>
  <unit id="U12513" pack="K26" kind="paragraph" targetSHA256="31a202d24ababf51f95d0741560c21c3ec016883218c6c449a42204c4bbb994c"/>
  <unit id="U12514" pack="K26" kind="paragraph" targetSHA256="dc1f71886ffce91fb68c557f7fa93fa4f368a240900f1ad47c14aa20546848cc"/>
  <unit id="U12515" pack="K26" kind="paragraph" targetSHA256="9b5b889d6e33b9f035db6a33170f063a9109816396d30b62b5abc658a390a482"/>
  <unit id="U12516" pack="K26" kind="paragraph" targetSHA256="274b9ea280808bdc207c1e2177abc438ab1cbfbf0ac9623b7998da945228fae5"/>
  <unit id="U12517" pack="K26" kind="paragraph" targetSHA256="0fcfb66a4add4c7ee6a9877a8b69eae9169778bea8f057f163715d3c11bf7633"/>
  <unit id="U12518" pack="K26" kind="paragraph" targetSHA256="a46035820637f2857b6a6f2fbe6961e478fde44c75e7f0086b1313d2536b25b0"/>
  <unit id="U12519" pack="K26" kind="paragraph" targetSHA256="04f286c22c93e2ca446cd9dce4022926850ab4793bfc7cb63220ccfb7cd1d8d7"/>
  <unit id="U12520" pack="K26" kind="heading" targetSHA256="c70e2870352df426a8afeb63beed7f75b996ce90f44c804c2a131a4b52f2a7ec"/>
  <unit id="U12521" pack="K26" kind="paragraph" targetSHA256="09056e53d3933971ef23cb127490784f1e6d860886f8f0707d13d6ede4e7c27b"/>
  <unit id="U12522" pack="K26" kind="paragraph" targetSHA256="8e7c349f91e6367db046a60214153102c71310f8870f0c9a511b8f875a3b6547"/>
  <unit id="U12523" pack="K26" kind="paragraph" targetSHA256="55be7fbbc21f1cbbf4add9893b0f906050566016a2c53904ee440b76e20abfaf"/>
  <unit id="U12524" pack="K26" kind="heading" targetSHA256="c3d9d80aeeac0c45c6cf3e3c77ef97d33ddc22d852ea0168ad79650654b9f4d4"/>
  <unit id="U12525" pack="K26" kind="paragraph" targetSHA256="c1afd49df70fb11df24759ca5c4d4a3e25de8382f15baeed105dacfbdd7677ab"/>
  <unit id="U12526" pack="K26" kind="heading" targetSHA256="c70e2870352df426a8afeb63beed7f75b996ce90f44c804c2a131a4b52f2a7ec"/>
  <unit id="U12527" pack="K26" kind="paragraph" targetSHA256="cbd37a9db0801c3134e75fa2ef4e7ace00007eb4ec998855b7d38e2aed945804"/>
  <unit id="U12528" pack="K26" kind="heading" targetSHA256="c3d9d80aeeac0c45c6cf3e3c77ef97d33ddc22d852ea0168ad79650654b9f4d4"/>
  <unit id="U12529" pack="K26" kind="paragraph" targetSHA256="229d122abb033f906cfd20278f55270d411848aefb2efc4f4f79f653a631ffb6"/>
  <unit id="U12530" pack="K26" kind="heading" targetSHA256="c70e2870352df426a8afeb63beed7f75b996ce90f44c804c2a131a4b52f2a7ec"/>
  <unit id="U12531" pack="K26" kind="paragraph" targetSHA256="4c021c2d0b5dd0d334792dd7c1a27062031e5efdaec1cc49227d430150b3a900"/>
  <unit id="U12532" pack="K26" kind="paragraph" targetSHA256="218de822268e5b6e48efa4b326bb1a2ede7d1d4aad16b2d7b1fa9690f351f23d"/>
  <unit id="U12533" pack="K26" kind="paragraph" targetSHA256="9e298aff1cf08f7d08ab3ac4d67c8744f279682c762137c86979d79fe731af1c"/>
  <unit id="U12534" pack="K26" kind="paragraph" targetSHA256="ea9949a60ea49e9435c82bca2a8ebf679a45fd31386dc0b8f901743cdeb04920"/>
  <unit id="U12535" pack="K26" kind="paragraph" targetSHA256="07b428c5d8046db8a1395308d4df6c5a854dea351ded62bc6d113e591e2e20bd"/>
  <unit id="U12536" pack="K26" kind="heading" targetSHA256="01577762fce86497d1a79691f334539536a29877424cf156774daa47e2ffc3e6"/>
  <unit id="U12537" pack="K26" kind="paragraph" targetSHA256="54ca28220a8352876dca77e85d89ff6a31d385d79fb9d457cfe1a285b00b8873"/>
  <unit id="U12538" pack="K26" kind="paragraph" targetSHA256="5d82a2473ddd7555a1856b5b50a35d85e9f1763a665ce5bb0cc247e98ca7656d"/>
  <unit id="U12539" pack="K26" kind="paragraph" targetSHA256="161f506ea2395dbe31264b990688fba9e3837ce2652ac6a42fcc7062020786e4"/>
  <unit id="U12540" pack="K26" kind="paragraph" targetSHA256="ebf6a73dc5d23690ec7cf51612d85eba96707507c54f94f70e843f5b4042ab52"/>
  <unit id="U12541" pack="K26" kind="paragraph" targetSHA256="c8fdf5cdedef77dee73aa6bbbd2aa0a7359bbc402b452235f62f6454e1515434"/>
  <unit id="U12542" pack="K26" kind="paragraph" targetSHA256="dc039f361e429f1160829a706d881f9b9dd093704a3227ad9000108c65145f23"/>
  <unit id="U12543" pack="K26" kind="paragraph" targetSHA256="a9afc56f5af57a6872f83d7aca6cbbf4ba954a8c3854aa2e3e6a9333f5d2a12f"/>
  <unit id="U12544" pack="K26" kind="paragraph" targetSHA256="637db62ae57a6b4b3f0372772d5b14245ccd662821f80e1f5be764275f3ba666"/>
  <unit id="U12545" pack="K26" kind="paragraph" targetSHA256="dbe0a6200dec722ee209eb99d2aa559f27518a832825d1fd2daeeb6c95c34579"/>
  <unit id="U12546" pack="K26" kind="paragraph" targetSHA256="ee7781270c814ad1cad8fbda34acf2d3fb79c6122b3a37927b62fe4ea8ecd798"/>
  <unit id="U12547" pack="K26" kind="paragraph" targetSHA256="3f043b3ea8c8e0c63aaaddf94287e7a2c1f733a98ddda7639c193d5064b6a90c"/>
  <unit id="U12548" pack="K26" kind="paragraph" targetSHA256="a34ff4a87b151f25b834735155168f6a1082951afa0fe78a5d579b7f005bcb38"/>
  <unit id="U12549" pack="K26" kind="paragraph" targetSHA256="713718acd08ee842b1573456af86c26443178fffd8a7d57743789c31512bb918"/>
  <unit id="U12550" pack="K26" kind="paragraph" targetSHA256="54ddf73b314867d594d397b61f4e761af8d4b2319934f21f7b1e99b50886c2cf"/>
  <unit id="U12551" pack="K26" kind="paragraph" targetSHA256="13235772e6752c91d60813832d48470d920b496297b85d1ceb2766a2ba90eff5"/>
  <unit id="U12552" pack="K26" kind="paragraph" targetSHA256="7f4ae6062f4d9399bc877141ecc4cecda57879cf02faa6297d7ee446b52539b2"/>
  <unit id="U12553" pack="K26" kind="paragraph" targetSHA256="96fcb8f68bafce14d513ea139e8d0d3a1e8c1ded3dc6d43683adef6d0c5f0352"/>
  <unit id="U12554" pack="K26" kind="paragraph" targetSHA256="28e2261a21e9b7f89ea5c5b785d2bbc723705ac7a94f89e9f8ae374c0774e2ec"/>
  <unit id="U12555" pack="K26" kind="paragraph" targetSHA256="dae8e82e7e332a32530854593243bb8eee85d3e4c74cdef9b7e78cc6acbb5e99"/>
  <unit id="U12556" pack="K26" kind="paragraph" targetSHA256="85c0a9313f0885bf440e5e96d79febf11f229e59d85a26f1a35ca6b06c4be0bf"/>
  <unit id="U12557" pack="K26" kind="paragraph" targetSHA256="ac026116c261ec9f4ec762fe88ae1381968d2cee8c3b49ccf4a6f6eb7fba4b7c"/>
  <unit id="U12558" pack="K26" kind="paragraph" targetSHA256="550e378dda09255299ee94c6601cc4d048697c5d9692c7fd8c2fabd315269a54"/>
  <unit id="U12559" pack="K26" kind="paragraph" targetSHA256="ec1f9f74b7a1b844519444d400a186fa7c84775b2df61a43d97644ba50ac613b"/>
  <unit id="U12560" pack="K26" kind="paragraph" targetSHA256="a5550cc00c459244bb76d244bdac66ad81197f12572600b7e5011677e98872a8"/>
  <unit id="U12561" pack="K26" kind="heading" targetSHA256="803b177b9ede8d7d3b9da40438b09684604ba344b592ac49a14de80ae8a5c196"/>
  <unit id="U12562" pack="K26" kind="paragraph" targetSHA256="5da45cb9d38e314ebc45f822e4ab5063fb1d70b82fd0acc2dfe9783ed0d75ecb"/>
  <unit id="U12563" pack="K26" kind="paragraph" targetSHA256="62203a2df0ddc3389beb75e02b857cc3a36af2976c72400673085c2c34d5de7f"/>
  <unit id="U12564" pack="K26" kind="paragraph" targetSHA256="80016f78c827fcd31cc5c1631b7caed04571731977293b734f25488d523c23f7"/>
  <unit id="U12565" pack="K26" kind="paragraph" targetSHA256="1851aa058f000ecb2bd97f0efca935abe2cb237db79f2570a6859c637bb570be"/>
  <unit id="U12566" pack="K26" kind="paragraph" targetSHA256="78e14b8e00df838467f8f0de113da117bfa6154336b32d2d35897cab7dffea4c"/>
  <unit id="U12567" pack="K26" kind="paragraph" targetSHA256="e6ac270e8f10ad1b780a97a623a90df440e1af54601fdb24119b6913e8dc2abe"/>
  <unit id="U12568" pack="K26" kind="paragraph" targetSHA256="01228d6bb553afe21a111ea73740c03232de220774d9865e8f2cca21fce4dfaa"/>
  <unit id="U12569" pack="K26" kind="paragraph" targetSHA256="931e5c2adeb59345f9a1649697aa91d73c7b670344bad5cb8466e12fbb618e11"/>
  <unit id="U12570" pack="K26" kind="paragraph" targetSHA256="2a874c8cef4b8e23f556b0fc1dc4435dbe67ab95d5f681dcd40c4f3b8bab4b3d"/>
  <unit id="U12571" pack="K26" kind="paragraph" targetSHA256="b4f327022f1c32a32dd05882961464932936be8f5ac15cde3161159cbf828081"/>
  <unit id="U12572" pack="K26" kind="paragraph" targetSHA256="8f1ffe8d4f252c373874e2d3374cc8bee5424c4f35cffe51ddee2d9aae79d247"/>
  <unit id="U12573" pack="K26" kind="paragraph" targetSHA256="1ea3a669401e310de2bfa77f772491aa3139580b4692b1495caf8373abc8477d"/>
  <unit id="U12574" pack="K26" kind="paragraph" targetSHA256="52ccb9514b041824246ec0fe6f888622275ac5b1ecaeac05847a5f4edd4d1050"/>
  <unit id="U12575" pack="K26" kind="paragraph" targetSHA256="75f4a54b6f295b0ed6eb469d7f4d89ee3790a87a909bcc11d66ed6fe9d3298e3"/>
  <unit id="U12576" pack="K26" kind="paragraph" targetSHA256="3ccc375ec10b5c0f94aa8c8d8265a48c5ddd030ab381e40b7da250872e1e71bf"/>
  <unit id="U12577" pack="K26" kind="heading" targetSHA256="94975b8544bd3c9322917ee584dd26f9d70132c1423db13212dca47a165fd32f"/>
  <unit id="U12578" pack="K26" kind="heading" targetSHA256="89877cf12d92afbbe6097f65a8a47ccdd31ca62c5ab2a02aeb017b55b5486e50"/>
  <unit id="U12579" pack="K26" kind="paragraph" targetSHA256="327c429b81e115b5ae32461d4b56c4ad565f025407b8e69225e6be2ffbfbc03f"/>
  <unit id="U12580" pack="K26" kind="paragraph" targetSHA256="dcc12e49cce99f74d95fbdee30d57f92b34df428a454080f6cf7de090dcf1348"/>
  <unit id="U12581" pack="K26" kind="paragraph" targetSHA256="c09839d904f6ce82585d47beaed3fa7675a3a2a8ffcd0bd2c574e19c776a1568"/>
  <unit id="U12582" pack="K26" kind="paragraph" targetSHA256="a9dc32e7dc6b2d0665fe92f4f40a33b7f857164a741c256bbe0d9146c4403c52"/>
  <unit id="U12583" pack="K26" kind="heading" targetSHA256="b07984b5f88e785042bf8ffd46fea352d575bcc93235cb1720016a87d662d9cb"/>
  <unit id="U12584" pack="K26" kind="paragraph" targetSHA256="b18be9f1ef33916295aaa5f0c13c9f400631e0d8e1041123cb0495dc5bfc8cb2"/>
  <unit id="U12585" pack="K26" kind="paragraph" targetSHA256="117670ff9c120b0b66dc60b21d420369163aa389bf5bc996c7ae67fc9dd181d9"/>
  <unit id="U12586" pack="K26" kind="heading" targetSHA256="3b97627744c584635a2ceaf831dbdf0ad859711db3eaa57ac2af0b9cdb65b6a8"/>
  <unit id="U12587" pack="K26" kind="paragraph" targetSHA256="349e11ef8fb40a2b1783ddb9ef221998b47325a0f3dadce85749fad19552fae8"/>
  <unit id="U12588" pack="K26" kind="paragraph" targetSHA256="3fd4bf12198d52360577eef78998eb12db49c591e55819026a7f64a9dd61d55d"/>
  <unit id="U12589" pack="K26" kind="paragraph" targetSHA256="08b666b6985efd8383d0698d099c227815a6307594f418c8b2285b28f5ee9784"/>
  <unit id="U12590" pack="K26" kind="paragraph" targetSHA256="9525897b8246da990622efb78448ce6c143bb71818f82d51b4e6c4c91d8f491a"/>
  <unit id="U12591" pack="K26" kind="paragraph" targetSHA256="2071b6b5f6e320f3cac2db4259ec01ddc1822126e4f722733c123465b7b69c26"/>
  <unit id="U12592" pack="K26" kind="paragraph" targetSHA256="641dde5c6a7fc4216c140c3303f634547ed7bba0eade6b52c8878abf11206dfb"/>
  <unit id="U12593" pack="K26" kind="paragraph" targetSHA256="9373381340029e19f601381d7c7ca955790b1f852cab0f5497cb25833886af71"/>
  <unit id="U12594" pack="K26" kind="paragraph" targetSHA256="f0043caad15c20b48bf20c1fcd1c19a9168f04ab73d875b2fa45ab1780f6fce9"/>
  <unit id="U12595" pack="K26" kind="paragraph" targetSHA256="b2d01c656a7ebc3e7760979075fc901d772f5c36a85e0b32d940c32ff459cdf0"/>
  <unit id="U12596" pack="K26" kind="paragraph" targetSHA256="9ab355db1edb22cb441c54b252a49a202207aeb4b2918112072c91160893e489"/>
  <unit id="U12597" pack="K26" kind="paragraph" targetSHA256="f910bf9472c33b259462d221d468aaa138793eeca3eb0df7249488b918cfb6b6"/>
  <unit id="U12598" pack="K26" kind="heading" targetSHA256="f2934d3f399fd0d32fb731af6985c346459f7ef23be50644d4a408f298c0e027"/>
  <unit id="U12599" pack="K26" kind="paragraph" targetSHA256="43b072df44bff78f10c7689d77fce1a7d1cc1db23a08a12806e7f06a29dee018"/>
  <unit id="U12600" pack="K26" kind="paragraph" targetSHA256="5589d059beaa5c50f725c7e5b7df182121275e34b71281fe9accc338e425bc84"/>
  <unit id="U12601" pack="K26" kind="paragraph" targetSHA256="f38320a9c20bff6f2347ab71cf7b4781f4cf497203735d6353fb42bd00864563"/>
  <unit id="U12602" pack="K26" kind="paragraph" targetSHA256="ce473a4121dd417aa6b28003dd55581864fb0277eaa7fbe8c4c33c1fa66d74f4"/>
  <unit id="U12603" pack="K26" kind="paragraph" targetSHA256="7cbaad6a414d502fe729ba178eda7d6ebd20b530709f4df834385fcdbf7de78e"/>
  <unit id="U12604" pack="K26" kind="paragraph" targetSHA256="2fb767ac56e27b4290afbacc7d54d912ee59b2727f1ec2bb96ce3c3719625e43"/>
  <unit id="U12605" pack="K26" kind="paragraph" targetSHA256="0ea416b5ed1c78ac4de3dc63f3a66255eac1924b7ee31ef55af3c8e5f1c6bb7e"/>
  <unit id="U12606" pack="K26" kind="paragraph" targetSHA256="41ae26b554d70b354925e9a7fe3de9935b119a56f3f83bdbfc88fd9fe7f03164"/>
  <unit id="U12607" pack="K26" kind="paragraph" targetSHA256="38ff3d30a36cbaf036ccab21c1e5674c04e716f02c18166bd6fbcd719f98294c"/>
  <unit id="U12608" pack="K26" kind="heading" targetSHA256="2aac8f519424cc0aef1fa238af4d79cbe4b7ed823ad12c23e7f73bde0b86d9c2"/>
  <unit id="U12609" pack="K26" kind="paragraph" targetSHA256="63da75820a4cd4469d57d83f5190f20f3a4578db9563250c8f2bd4d3b5f6eacc"/>
  <unit id="U12610" pack="K26" kind="paragraph" targetSHA256="ad4b91e4b6706e3f13479377dcf26ea96d7b088a1ca358566a8e94d826428092"/>
  <unit id="U12611" pack="K26" kind="heading" targetSHA256="b9ea592304f875bd9060224de6cdf1be6c1778039a3d069b76d50843bea6306e"/>
  <unit id="U12612" pack="K26" kind="paragraph" targetSHA256="0d06add03ab04d7f7f61b95d1f27fc710f4dd313d61114c89cea34c3084c13d9"/>
  <unit id="U12613" pack="K26" kind="paragraph" targetSHA256="9fcf995b2e762e1d36ac28499058aacf52361831fc35bdd1c242edadbf552fe7"/>
  <unit id="U12614" pack="K26" kind="paragraph" targetSHA256="e43207184d556fcdcf5c3d599e569a4f576e958551fd1768413da08994007e9c"/>
  <unit id="U12615" pack="K26" kind="paragraph" targetSHA256="428eaa54b1e0cd7a4420a701e4a106922914cd76f9bf0560034578e8b53cb344"/>
  <unit id="U12616" pack="K26" kind="paragraph" targetSHA256="3f3f1a7eaf3d6781d35a175bb5d00ceda8bc094157001f49853cc43267a1de51"/>
  <unit id="U12617" pack="K26" kind="paragraph" targetSHA256="9d37743fcefd13c74f0a90dbf1b6daf171271ad3ce7d105fb276cbdbf5a95921"/>
  <unit id="U12618" pack="K26" kind="paragraph" targetSHA256="a83cb3c2534031be71c957e9dd8ba63cfc199dbd061155ac719d57f91406d64c"/>
  <unit id="U12619" pack="K26" kind="paragraph" targetSHA256="ff6503ae44bdf51c0abb195ec4c5e7e699d5e6a69bdaafd9c923e4872bda5b11"/>
  <unit id="U12620" pack="K26" kind="paragraph" targetSHA256="af2ac34c01a2762e815b9fc71614395646294cc9434827bda76ccb0078849bd2"/>
  <unit id="U12621" pack="K26" kind="paragraph" targetSHA256="55a787493f743cd69f409b16ad2356fe4771cfde445638ee4fc5a302d72915dd"/>
  <unit id="U12622" pack="K26" kind="paragraph" targetSHA256="9d92466dc7d8fb0b0973f1e7c5b9bef9162641229453cac85bc96dd8b888bb6e"/>
  <unit id="U12623" pack="K26" kind="paragraph" targetSHA256="d75ab8c187fee19b6acdf6d77dfd443035c1350a701b4a2b633fc5fbd940133b"/>
  <unit id="U12624" pack="K26" kind="heading" targetSHA256="707be76264184e10a1fedad8fb5f4555ddec83892048efdf04ba29e8ac788f2e"/>
  <unit id="U12625" pack="K26" kind="paragraph" targetSHA256="cde568dc6ecc9b9f49b85ca186732cd2d5eb971b44aadbc98c4989b2a16ff88d"/>
  <unit id="U12626" pack="K26" kind="paragraph" targetSHA256="c0320078fbfc65085186553f3e39251207d26626963fc186d86a4441c4a68f85"/>
  <unit id="U12627" pack="K26" kind="paragraph" targetSHA256="0af28ab61db2b39858d6475a82585a7a3257b57b85faa6b39c1dda356035507d"/>
  <unit id="U12628" pack="K26" kind="heading" targetSHA256="6017303e13afaa419f93e81265ecfb7916a88d2497e4ef77f5ef50ae0e2fb026"/>
  <unit id="U12629" pack="K26" kind="paragraph" targetSHA256="824105b3adf8a24349f82c7d15fd06ebc5915944fab318e3ec9526090bb5cc65"/>
  <unit id="U12630" pack="K26" kind="paragraph" targetSHA256="112c649187f0fdd15e36e26eebc9ac9e81d9e73d31c051ac04db601c132299e6"/>
  <unit id="U12631" pack="K26" kind="paragraph" targetSHA256="9df4755e0f4a6246bb226a7039e3043906091d499ddc657787727710d1fe743f"/>
  <unit id="U12632" pack="K26" kind="paragraph" targetSHA256="46efb1068abff8ced822dc76c8c258eb06419d95ec2f7276c18ada2bf9099d98"/>
  <unit id="U12633" pack="K26" kind="heading" targetSHA256="4cc5fca1cd6354c0a02f2728c044b56cd90dd446d0c167c99532660f142cd416"/>
  <unit id="U12634" pack="K26" kind="paragraph" targetSHA256="2666f0204d3f134356c614aa876547d4ad051bb0a4c2c8858ac6f954214fc792"/>
  <unit id="U12635" pack="K26" kind="heading" targetSHA256="d9807d4e6c2b9c1235c09ed9e34d453ce0efa909372363e8227097ccfaad75ec"/>
  <unit id="U12636" pack="K26" kind="paragraph" targetSHA256="c65ba5d9ba0bc1d85620ad1e268471dab775b37401c1cdaf76f8ead2986e6bfe"/>
  <unit id="U12637" pack="K26" kind="paragraph" targetSHA256="b5eae424aaacbfeb9bee1501e51da3174e49dce415c6e56560eb806347b7cc4a"/>
  <unit id="U12638" pack="K26" kind="paragraph" targetSHA256="cbb4bd30bd095fd5be7b713a5d744fdccfb11f812792949d556a01811f0dadd7"/>
  <unit id="U12639" pack="K26" kind="paragraph" targetSHA256="bbb0297d9d16122e5c7e2bb4dd1c9882ef6415177fd96dddc17319aeee3ca408"/>
  <unit id="U12640" pack="K26" kind="paragraph" targetSHA256="f8197f6e5dc5cab54ad86407a52a3e70470c1b9687d113fad7909206a03b180c"/>
  <unit id="U12641" pack="K26" kind="paragraph" targetSHA256="19b36ad867cf2d625fe9578e1905ca3b49c30b976da9d8e97e0063c9656ef11d"/>
  <unit id="U12642" pack="K26" kind="paragraph" targetSHA256="7602dc4f2b2e26dd64304af4a1f858f4d340e0b868d060ba237dcc064b79ebe1"/>
  <unit id="U12643" pack="K26" kind="paragraph" targetSHA256="72184a243c2bbf224e3289af76bc600e99fc1eb3fa8b77fc9157b4c0f53622f3"/>
  <unit id="U12644" pack="K26" kind="paragraph" targetSHA256="c3061a4d26451c923671b5d87325b267527c8151b6f8a558e1d8179fd6684e2b"/>
  <unit id="U12645" pack="K26" kind="paragraph" targetSHA256="b7c43127203cc71c195467402680fbffe7be71f8af54ac3cc51eb16bf6e038fb"/>
  <unit id="U12646" pack="K26" kind="paragraph" targetSHA256="5c48f36def34fdf9e4f7e0f5de00074ca6cee3f0ade3b67bb9f1f6cdd7d522a0"/>
  <unit id="U12647" pack="K26" kind="paragraph" targetSHA256="10440f19cdffb0cde5c5fcd200799d69828f41e7758e3fbf9a35a0abb2173153"/>
  <unit id="U12648" pack="K26" kind="paragraph" targetSHA256="eee6dfacea0a6e74792fb0525931ed5f3902b21be19243f55732dc4517c5f86c"/>
  <unit id="U12649" pack="K26" kind="paragraph" targetSHA256="e56778cd5779378f374ac4839b11f9430d24a0d583fa0c6877bdd8ad3d3abbc1"/>
  <unit id="U12650" pack="K26" kind="paragraph" targetSHA256="98a3347e17d622780c2077cf956c4e344dc6b032dc6e5d19e271592207c8926d"/>
  <unit id="U12651" pack="K26" kind="paragraph" targetSHA256="81b91c4cce6dcea2fd59c779572d1f034560ebae4ed2bd4d36a3fdc567d70292"/>
  <unit id="U12652" pack="K26" kind="paragraph" targetSHA256="f0e267a22336706653ea126a2fd4c8679c9e08984384eedefa80764f0ad6fc72"/>
  <unit id="U12653" pack="K26" kind="heading" targetSHA256="ac9181cb127696c9df8545090c0f4c73ad404a30cf0c09d261791ada9f48ffb8"/>
  <unit id="U12654" pack="K26" kind="paragraph" targetSHA256="c9e7be9fd0cd1ca7e2ce84f1c985affe1fa38125f9e0dd5a3ec72701b4981452"/>
  <unit id="U12655" pack="K26" kind="paragraph" targetSHA256="598e6c8ad74f8c5d908c660444a349e4355be204ae7828e8b60110c720bfe652"/>
  <unit id="U12656" pack="K26" kind="paragraph" targetSHA256="87949609393637b69295fa920c0939eff319c31d8602487df182a4728c2034d4"/>
  <unit id="U12657" pack="K26" kind="paragraph" targetSHA256="3dc9d3b373d90c61927a76cc8146ee5dc6a22405362d35fdb21f10adbeb7baa2"/>
  <unit id="U12658" pack="K26" kind="paragraph" targetSHA256="0b0b974f5f7f7ae9ef8bf4dbae842b21abab9903fd1b28daadcd71c1dc3a46dd"/>
  <unit id="U12659" pack="K26" kind="paragraph" targetSHA256="87f33d8b63e5af4ea6122dd2ec4ed320ef0056a7c7ab0de2940bfa7164bd80a0"/>
  <unit id="U12660" pack="K26" kind="paragraph" targetSHA256="172d0ad9955c8c4885b279887604ca85dc71672315081e4d90df9ba2bba4abea"/>
  <unit id="U12661" pack="K26" kind="paragraph" targetSHA256="d9f3223175eccc81d5c3d3971073256da7f10727552c65891b87fccab218e76e"/>
  <unit id="U12662" pack="K26" kind="paragraph" targetSHA256="c7291f865e83ee9818a6af695c6f971747464f2f9b9e4fa6bd7930f01a3222a9"/>
  <unit id="U12663" pack="K26" kind="paragraph" targetSHA256="d45135d70e5712f1682c439053b23fa2f8c1083d3ebef975f7a654c2f99100b6"/>
  <unit id="U12664" pack="K26" kind="paragraph" targetSHA256="93c362cce5cd7ec8477fb071e14d079578b860adc2f744c600eab39f06a289f1"/>
  <unit id="U12665" pack="K26" kind="paragraph" targetSHA256="3a45a52de7946f432ff4e3e353aeaf549bd4f2f4fb8c340b7c94e3a418543daa"/>
  <unit id="U12666" pack="K26" kind="paragraph" targetSHA256="05bf6d8ff72843237a7c9af68cb32db9c56e570d59ac530017599c9dc47c32b1"/>
  <unit id="U12667" pack="K26" kind="paragraph" targetSHA256="ed077e8e65e3a90cf0745a9f628db819e894e4873f355471192e00ce811c7e6a"/>
  <unit id="U12668" pack="K26" kind="paragraph" targetSHA256="d1b07f0ee5255a2619799383e14267110b958b48cc5a993f4ffc75de80bbbed8"/>
  <unit id="U12669" pack="K26" kind="paragraph" targetSHA256="454425ba1dee0ab622b96328181fe04a042554560e1cbea3cfdaa80fe1a27af7"/>
  <unit id="U12670" pack="K26" kind="paragraph" targetSHA256="2ec300777ff30d25dbf8f6802598b2425344792aae9197ac43e14e0cd9016352"/>
  <unit id="U12671" pack="K26" kind="paragraph" targetSHA256="57ab094ec067a069427cdbf5c0b0513abe9772f75b762e2e4961ceecab20c3a3"/>
  <unit id="U12672" pack="K26" kind="heading" targetSHA256="0d63184b3f5fb98e24dbd38748cb3f8282d25825303b9dd33a2a4152059f41a7"/>
  <unit id="U12673" pack="K26" kind="paragraph" targetSHA256="46a10c6301af78a4e3cb68bc1d0da46fbafadd7664933a8096fbe4bc9cc0d143"/>
  <unit id="U12674" pack="K26" kind="paragraph" targetSHA256="60c8c781301ce3453b37f97cc26b289fbd8c0d2cfc4786f8a0022afb0ba17532"/>
  <unit id="U12675" pack="K26" kind="paragraph" targetSHA256="b452b4d8359d4528ab3a5c4afeda0f5663ce9cdccf2c0e9c48490a95a05a5cb8"/>
  <unit id="U12676" pack="K26" kind="paragraph" targetSHA256="56f31c102e077444cd18f15f7b241920a8f657cf927d298280a3757e142fbc73"/>
  <unit id="U12677" pack="K26" kind="paragraph" targetSHA256="38da0c5e7ce2545f3cf29cc1778693b7e958bbfc66a42c0f6e1d9fe9d5dfbb75"/>
  <unit id="U12678" pack="K26" kind="paragraph" targetSHA256="c4becef66bd981796e40f835af1a1f61f71495e98986c970e93a26e591421ab0"/>
  <unit id="U12679" pack="K26" kind="paragraph" targetSHA256="d5e54f946cdbd41f6804ee92b26d2e11311eccd236e9be3d098938fa07ac9837"/>
  <unit id="U12680" pack="K26" kind="paragraph" targetSHA256="1225c1e7ac8a9d3b2089e98390d1f078f446b5da701f120cc9841a7f2730a09e"/>
  <unit id="U12681" pack="K26" kind="paragraph" targetSHA256="628c2693eb7d44fafa41c0254db42540e354cbf77c5070da778df2e83e5459fd"/>
  <unit id="U12682" pack="K26" kind="paragraph" targetSHA256="775fb89e3545fc969fe189c23b96bb7135e9ba492b36519abd6410beff8f6c57"/>
  <unit id="U12683" pack="K26" kind="paragraph" targetSHA256="067e174f907d06a8522699abd763833912f0e47d1e3bbaed97768907bd41d3a2"/>
  <unit id="U12684" pack="K26" kind="paragraph" targetSHA256="1d39f5b4c84116d68fea3c0c63e2b388f49a8d6e315f2ba3887f0d81d629b5bf"/>
  <unit id="U12685" pack="K26" kind="paragraph" targetSHA256="3b71f769ba5dda5bd95c7ecb728187b458221bb35a9d94fb52aa91011f505ce6"/>
  <unit id="U12686" pack="K26" kind="paragraph" targetSHA256="cb78a6fc7aa5a52e853397dea5a777730fc6e8ba4c826d0e18fab0b7285a8a6a"/>
  <unit id="U12687" pack="K26" kind="paragraph" targetSHA256="50f896b730281ae920b38d6d20f6f86ec90ff578ff6e49a0b25f7e94c7b864e7"/>
  <unit id="U12688" pack="K26" kind="paragraph" targetSHA256="32fe5f7300f393ff0931cc11100f4fd9e471635c63d1d90979c187f83dbe6630"/>
  <unit id="U12689" pack="K26" kind="paragraph" targetSHA256="fc5426655ff6e4fbc98cce84281ee16ff25c3f14e7f6124de51d4ecc856c30a4"/>
  <unit id="U12690" pack="K26" kind="paragraph" targetSHA256="b6e061787a31cefdbc70c9c77ee652279e31039efff449a4a586d77a56e871a2"/>
  <unit id="U12691" pack="K26" kind="paragraph" targetSHA256="1d7123d2fa38c42890c3c891b932609f2259769156a361566786570fc23843e3"/>
  <unit id="U12692" pack="K26" kind="paragraph" targetSHA256="9ba84f446aed83f2fe790f760109a611be70c54633019204d3c3a0a12939253f"/>
  <unit id="U12693" pack="K26" kind="paragraph" targetSHA256="5422a9660ae18951f1cd172a4db785f1978279d23f91d4a89b82fc807446dfc8"/>
  <unit id="U12694" pack="K26" kind="paragraph" targetSHA256="ec2b9d282de58719a9dab079a3be42c66b5b6a042dc06942b1de421d191a414e"/>
  <unit id="U12695" pack="K26" kind="paragraph" targetSHA256="3970728472a5916b4e04ddf2c5e1ba4e849cf26bfcdb615fe902d80c46a0cbf5"/>
  <unit id="U12696" pack="K26" kind="paragraph" targetSHA256="1c977f5a77646e84f3cca694fa35261080826932b063c76440331633742bd740"/>
  <unit id="U12697" pack="K26" kind="paragraph" targetSHA256="5d94876bfdcdb1b63768465c5ca85e5ed5879a8fd976fdb221bcc5a7a77b0bda"/>
  <unit id="U12698" pack="K26" kind="paragraph" targetSHA256="fb7a9a2f2c4c6170517a27524714c3414d751743cc44361f38fa75ef2a944ccf"/>
  <unit id="U12699" pack="K26" kind="paragraph" targetSHA256="d58bf1b44821ab070e04e8a4123c258d1da8ff0aea4d9742ec0fbb8624574d5a"/>
  <unit id="U12700" pack="K26" kind="paragraph" targetSHA256="ba6c06525c7bbd7b5d800939a8c1c2aa8a0f755bb02720be728db86e656cff7a"/>
  <unit id="U12701" pack="K26" kind="paragraph" targetSHA256="10046288d45c452833d704c78b4c2bb1046999a1a742a9c60a350296112230c4"/>
  <unit id="U12702" pack="K26" kind="paragraph" targetSHA256="7875934a007596c9b53832d30f8177d68f6ed47403f97fe481947dea791ea619"/>
  <unit id="U12703" pack="K26" kind="paragraph" targetSHA256="e2b8d71feeca91d6999ec1f02f6b0942e7217d37a5d353394600fce47df8a8ac"/>
  <unit id="U12704" pack="K26" kind="paragraph" targetSHA256="0dd6663d8352ea559a25c531a53f0d968a3a4669baadede9bea986e0597f8b47"/>
  <unit id="U12705" pack="K26" kind="paragraph" targetSHA256="929f52df8e64223dab1477f8ead46a54b9781258d8d1e0e9faa6beb5587d200c"/>
  <unit id="U12706" pack="K26" kind="paragraph" targetSHA256="feabd6c4a2bbdba5c401273949978796cfa9f8450412122ffb0f613480e68313"/>
  <unit id="U12707" pack="K26" kind="paragraph" targetSHA256="2a20aa1913a6a3ee8a5f1a1d906278508a1d26680eef358e4ada25e2045fc47b"/>
  <unit id="U12708" pack="K26" kind="paragraph" targetSHA256="0174312bafa586009878d7182851cb7f9bc627f9a1e8cffe6ad41dc3b4a7dda2"/>
  <unit id="U12709" pack="K26" kind="heading" targetSHA256="a0ed64842e20f7d5bb2244a213249191ce47ca50dd5c8a93da3a89bb61d4c1be"/>
  <unit id="U12710" pack="K26" kind="paragraph" targetSHA256="0c7e824082ba5ac9efdfeb6a765391d2bd4ba20866384e3b8f45d13c96402234"/>
  <unit id="U12711" pack="K26" kind="paragraph" targetSHA256="00c2868db7fdee2da799e828faa2defa8cff121a7381ff1f283ca0eaacaa8f02"/>
  <unit id="U12712" pack="K26" kind="paragraph" targetSHA256="b2f3ad7d967d08e68e91f4c0c833a9099099c07df34fe847ee033fc29f0f7964"/>
  <unit id="U12713" pack="K26" kind="paragraph" targetSHA256="2f2717a4c223d7c233cc69fe9e8868ffe934ccc513a2f2ba5e7a99c14d312ae2"/>
  <unit id="U12714" pack="K26" kind="paragraph" targetSHA256="6da0854e06c597a01a952121951fac8055e19b51d60bac4e89b073888817f161"/>
  <unit id="U12715" pack="K26" kind="paragraph" targetSHA256="e6fe480a9a3a6e89288a505215e7a009935d705c5b43add4bea11e3eb8861903"/>
  <unit id="U12716" pack="K26" kind="paragraph" targetSHA256="b67042708878771b12790a824d8e18191633069f7cd3895a66423d0ba2b28fcd"/>
  <unit id="U12717" pack="K26" kind="heading" targetSHA256="dfd52fefab99988f0a7c63e1c0b1fe9274d1548310ff8f44e1702f99006e45be"/>
  <unit id="U12718" pack="K26" kind="paragraph" targetSHA256="d3fdb3fb71d7b055e9bb9c2b3741796b554fc0fd97589518d75ee7a8fc4a808e"/>
  <unit id="U12719" pack="K26" kind="paragraph" targetSHA256="9f317d5acd8fa91e67066821d7f1d9b91e961a50c0fc45a43317c8a4376fde90"/>
  <unit id="U12720" pack="K26" kind="paragraph" targetSHA256="c0dc8f3d44754ec24e9a82952514eb459ccddbbe68d6dc00c2a70b2e4103f7f9"/>
  <unit id="U12721" pack="K26" kind="paragraph" targetSHA256="f9fdbe6eb6b0d292f3ed59cf263b443418eb261e851a7b34f705127813a78ecd"/>
  <unit id="U12722" pack="K26" kind="paragraph" targetSHA256="f46c5c72fc1972695facd5bcb0a180c48e4a513495e3da41a579599f12e370a0"/>
  <unit id="U12723" pack="K26" kind="paragraph" targetSHA256="669523a8d5e650b17359478bc24d6ed3a77a693ce7f0a9912a3a3c07e397c8c3"/>
  <unit id="U12724" pack="K26" kind="heading" targetSHA256="5407576aabf54307439a03fd465d3dd43497299e6ccd109a8067f6b08868162b"/>
  <unit id="U12725" pack="K26" kind="paragraph" targetSHA256="541f7147a010232bc058eb871e9613cadb96db8d2e83b4968f4603431aa315e9"/>
  <unit id="U12726" pack="K26" kind="paragraph" targetSHA256="fe13a7ab57efa1f4e3ca315ec04d6eb7677d819a5ee076238519d4e99c27b616"/>
  <unit id="U12727" pack="K26" kind="paragraph" targetSHA256="ee12ca5d60fa0ac1ae1ec8cbef9a3e1deb565daa2d1c9a0479f4fd2c79f311f9"/>
  <unit id="U12728" pack="K26" kind="paragraph" targetSHA256="a79b6733e53a989396bdff9c0ef43d1a25933f7dbef63df16c2fb632336fe8cf"/>
  <unit id="U12729" pack="K26" kind="paragraph" targetSHA256="59571461e8a959581d6aa627f672f64512f2efc24d35ebb9ab4ce7b93230f0be"/>
  <unit id="U12730" pack="K26" kind="paragraph" targetSHA256="13b6911d0156a36b9dc1738b113b9a15cbbc55a2fc206f7740059ef509cacd01"/>
  <unit id="U12731" pack="K26" kind="paragraph" targetSHA256="8fba6f6ea3ab23821017ae4d0d9d3b5a74db0e81287318ee9bc91c4c7035c68a"/>
  <unit id="U12732" pack="K26" kind="paragraph" targetSHA256="d906bdbabbffbbc1f6781a97dc98f02e01da20d9ac34b01d887e430ea2e7ba08"/>
  <unit id="U12733" pack="K26" kind="paragraph" targetSHA256="38416b6d5d7b7bd2db7c7af2a19e13ba7eb5046eeef8952f8d908b44de9a6a96"/>
  <unit id="U12734" pack="K26" kind="paragraph" targetSHA256="059a318da2036b31e557a5cec57e712c1d7901d9e561a49f8282af6840745166"/>
  <unit id="U12735" pack="K26" kind="paragraph" targetSHA256="e6d979827616181cc27d9cf7bd78b2a93b80d0881153a1f991c9298d816ae2b8"/>
  <unit id="U12736" pack="K26" kind="paragraph" targetSHA256="42fa80efa11670c5dff56593f60276c0006fcaee956aab33ff9314e7379326aa"/>
  <unit id="U12737" pack="K26" kind="heading" targetSHA256="46d5800714de93bb7b25acc0483433b892dfb0253be5e2524be8420a1d32711d"/>
  <unit id="U12738" pack="K26" kind="paragraph" targetSHA256="811a025077f7992c4c47755f0caa9a071aa32340475bffba4df9dec9c46123de"/>
  <unit id="U12739" pack="K26" kind="paragraph" targetSHA256="b0101e040d70bfcbc29ac43043215fa848ff27786e071fae3141fe11654186c0"/>
  <unit id="U12740" pack="K26" kind="paragraph" targetSHA256="1533ef4ac08293e2dc3791d53160c579dcd78e4641a59d0f1845f252890a1a6d"/>
  <unit id="U12741" pack="K26" kind="heading" targetSHA256="c8d8fdc140a2ecc2777195907bf4e4e2b1f2633d7ee84ab3a2bde79320012be7"/>
  <unit id="U12742" pack="K26" kind="paragraph" targetSHA256="ba7bbb1b2c2403feb7b3ff623b2e7f7cabd97f3bef21635fead04556180ef1ed"/>
  <unit id="U12743" pack="K26" kind="paragraph" targetSHA256="6340ece5d66c8c342653e361224b19f0ed8b33260d6fa5f63122eb0225843507"/>
  <unit id="U12744" pack="K26" kind="paragraph" targetSHA256="5e79e87242d2f24a9ad90ec399ffd73cfdffcd2f288a26e262dad4d9390bdb0c"/>
  <unit id="U12745" pack="K26" kind="paragraph" targetSHA256="d182b3b1afac0a6402181b6e8f281062c4844f10a228628f2772c25c4d733d8a"/>
  <unit id="U12746" pack="K26" kind="paragraph" targetSHA256="20e86273c94da9781e63aba9b2b2863ee6a2f26dcc061520f960078ad43f6114"/>
  <unit id="U12747" pack="K26" kind="paragraph" targetSHA256="c802c3e07d56bd125b4174eb5a94f921538ba04c3f70f897edd99dc0916db35a"/>
  <unit id="U12748" pack="K26" kind="paragraph" targetSHA256="7f34202c9fea627cb5dbdc8c604b054e294168f60852c6dc9c1bbe1dbbbb742b"/>
  <unit id="U12749" pack="K26" kind="heading" targetSHA256="3c5feb7f42731714217301ddb685161962862cdda7016559ad75eaea5a81b847"/>
  <unit id="U12750" pack="K26" kind="paragraph" targetSHA256="e5bf1b6d10f1c71fed8137272f8597f1225cb799c3ae379979bb64c78f0ce55a"/>
  <unit id="U12751" pack="K26" kind="paragraph" targetSHA256="a7acf7461ac148b02d7c62ba16da53880e8a5b95aa725cf0404fcaccf49eac21"/>
  <unit id="U12752" pack="K26" kind="paragraph" targetSHA256="091efedc15cad52432efa1320264e57c5f4518db46f858a0e65c52c28b4898e5"/>
  <unit id="U12753" pack="K26" kind="paragraph" targetSHA256="8d84642d0a7550e7933ffd33be1831988b59cb6698259e3cedf7e020cfc6ce40"/>
  <unit id="U12754" pack="K26" kind="paragraph" targetSHA256="c814fe620b47b00a7448e272bf27422cf938af907d95fdbe448b72c361047dab"/>
  <unit id="U12755" pack="K26" kind="heading" targetSHA256="5407576aabf54307439a03fd465d3dd43497299e6ccd109a8067f6b08868162b"/>
  <unit id="U12756" pack="K26" kind="paragraph" targetSHA256="2325f591359d730b2f1afb74567543f8e94553743cb04bab7544607ada302ac6"/>
  <unit id="U12757" pack="K26" kind="heading" targetSHA256="062e7e67582c0f84f2f457a1eae6489b57bda6481e77ce91c60e6557e32134fd"/>
  <unit id="U12758" pack="K26" kind="paragraph" targetSHA256="2e6f349a637f8ba07ec39ecb3097903cfe0a0e4fd7386d280d07ee03b71b3081"/>
  <unit id="U12759" pack="K26" kind="paragraph" targetSHA256="3b260e52deafb12b028670dcca1d7200c46cfd834480768a44b334fbb5ff185c"/>
  <unit id="U12760" pack="K26" kind="heading" targetSHA256="ccf384fe1942d1cf30d77ad5f5218a423fb34e003cd3ae94741453dbc68e458c"/>
  <unit id="U12761" pack="K26" kind="heading" targetSHA256="c6c891bdf9c4aab0a70ada47287e286490bd2b86a7c9f5c816b74d30733e3ac6"/>
  <unit id="U12762" pack="K26" kind="paragraph" targetSHA256="0e6436967ce39505015d79de0fe8bcf0743d9bb482db2faeff2fc1ba216e8fdd"/>
  <unit id="U12763" pack="K26" kind="paragraph" targetSHA256="baa95d35ac20bf29b8d3220350fb5d65d8f19b6eb4e7a7e73701875a3908cf16"/>
  <unit id="U12764" pack="K26" kind="paragraph" targetSHA256="1d29e2b9ac2bb494793196b3e8de7a9d34ec7e705fe114f5a5fc7cb14f4f62ab"/>
  <unit id="U12765" pack="K26" kind="heading" targetSHA256="ee78d94e0b67047194bd11fced9056c317ee6a8fb419f567347bf8f53c921f74"/>
  <unit id="U12766" pack="K26" kind="paragraph" targetSHA256="cfff654b23889c1c9e26bfa70bb6959f96f83b44d57c08e907ff9f5e308618a0"/>
  <unit id="U12767" pack="K26" kind="paragraph" targetSHA256="801f293966cde83516e70004986603da16cce69a1c617f63e84a293ad05f0978"/>
  <unit id="U12768" pack="K26" kind="paragraph" targetSHA256="9c444ab5093329a188ab991cf0d169fd7b1a20c9053e62723c3c7b8e285ac2f2"/>
  <unit id="U12769" pack="K26" kind="paragraph" targetSHA256="9556dcd56789ac31122382451ea190394fcd18b2b8a56cff92b929044c142e7a"/>
  <unit id="U12770" pack="K26" kind="paragraph" targetSHA256="a7b1ea0e8ad49fb4bfb1264f2ac69e94f139153f5c08501699bdbd97036facb0"/>
  <unit id="U12771" pack="K26" kind="paragraph" targetSHA256="e5f10c6a8b65f9ccf3f7391418b255ab844e015edeae7334b97e822b3f1445d9"/>
  <unit id="U12772" pack="K26" kind="paragraph" targetSHA256="2787e8735861a583fc419631f5692e79628c42b39f03b872eb5bf8457c9473ea"/>
  <unit id="U12773" pack="K26" kind="heading" targetSHA256="21c90113773dd4f841013ce546ce97d7a63d85f86bb7e567d2e5e976e5e73134"/>
  <unit id="U12774" pack="K26" kind="paragraph" targetSHA256="a06d0fab564d13c007f0948e3d391de7d44a654afcb6d0ecb2bcf844af884ba3"/>
  <unit id="U12775" pack="K26" kind="heading" targetSHA256="5407576aabf54307439a03fd465d3dd43497299e6ccd109a8067f6b08868162b"/>
  <unit id="U12776" pack="K26" kind="paragraph" targetSHA256="2b1dfe98497c614d1a71f5663e244531e18975045926d012189faa7dec7d6d05"/>
  <unit id="U12777" pack="K26" kind="paragraph" targetSHA256="7041ed4014e612ea191aff4c223484b622d369bb1966c40f0d755f108ec4eaf2"/>
  <unit id="U12778" pack="K26" kind="paragraph" targetSHA256="124a18d9bf3a04e09eb2454b1040b3fa31a2ddaa72d4c125c8aac7d1c57baa12"/>
  <unit id="U12779" pack="K26" kind="heading" targetSHA256="8e8f1d95ab49a3974ecd211cc5babae99281466e7b732413057e74c9dc47f72c"/>
  <unit id="U12780" pack="K26" kind="paragraph" targetSHA256="83763ab33110d33c71c6368868af1df5449f6b26e2725d8c9942c32ae6ffc534"/>
  <unit id="U12781" pack="K26" kind="paragraph" targetSHA256="09cd67c1b480ad855dc2c1e5d00cb323e599cf890ae8ed65c39381fd66f93bc5"/>
  <unit id="U12782" pack="K26" kind="paragraph" targetSHA256="ef8963d32b859ebcba622d5dfd64fb91a8a5514205a9c8af1b854910b64fc268"/>
  <unit id="U12783" pack="K26" kind="paragraph" targetSHA256="75a1b9b71ce42b5892c4d79ea261aa717fe65662efee3533e2ee87ab181710a1"/>
  <unit id="U12784" pack="K26" kind="paragraph" targetSHA256="46bbacde7515d57202e43eae4eb6775915bc1f24a9da94d80ef4e08bf1642e3f"/>
  <unit id="U12785" pack="K26" kind="paragraph" targetSHA256="a886eb282b8e010f36b1a2273f120d38850584831aed768870fa5e13f320816d"/>
  <unit id="U12786" pack="K26" kind="heading" targetSHA256="4378b88ddd6c69903bbff01675677a0ec67f5ccf547882c317e2ac6c3c3f625d"/>
  <unit id="U12787" pack="K26" kind="paragraph" targetSHA256="9c3aa17bcd113e81ee7e49570c8db89353e641f3736482cb165655ecfab10e39"/>
  <unit id="U12788" pack="K26" kind="paragraph" targetSHA256="ac37eacfbf0009015a8b466970eca6f8ec08e08702ed20a7f59cb9c8c2256f6f"/>
  <unit id="U12789" pack="K26" kind="paragraph" targetSHA256="3ea75b3f1105c8d7bac6cbdc7e12af11b62fd305f15e398fab1740bed9dafc06"/>
  <unit id="U12790" pack="K26" kind="paragraph" targetSHA256="8f0d211fa43c43a56f198b61cdd683261f88c338b40afbe1607984d57a938ad6"/>
  <unit id="U12791" pack="K26" kind="paragraph" targetSHA256="db4ee50c774501fc28e4e930d092992f26f13d36daed6bf0882e53bc710ef4bf"/>
  <unit id="U12792" pack="K26" kind="paragraph" targetSHA256="4415fc9a4f3b8c4efdad67d3344bf39f47de67736e688f4ffc988089b04f8f76"/>
  <unit id="U12793" pack="K26" kind="paragraph" targetSHA256="9089e1b9701f679c05368bd5a6b5bd4d8e9b707b0fc073373cde5a94684d668e"/>
  <unit id="U12794" pack="K26" kind="paragraph" targetSHA256="652f5f91df73ab3bdb9ed911792052e21c4a87ed5ae2ad40263403640cb34771"/>
  <unit id="U12795" pack="K26" kind="paragraph" targetSHA256="f4693392b3b4934098b62930abebe3df0ca11da29b14c93b5aa86243f5d1f467"/>
  <unit id="U12796" pack="K26" kind="paragraph" targetSHA256="9e1aafc751f618481dff76d88027965a3bb7bf360dd5e0ede9f0daeca2b699be"/>
  <unit id="U12797" pack="K26" kind="paragraph" targetSHA256="afcca37570386763a9da2c22113bacc56d2b64ab5d640e28a7476210227e1c25"/>
  <unit id="U12798" pack="K26" kind="paragraph" targetSHA256="af280297c0d69440b8e29481eede489c42895ac931d15e32c05089a7782944ee"/>
  <unit id="U12799" pack="K26" kind="paragraph" targetSHA256="6b7e9fb2bb2bc3e30e6ec596224a01f83efc6613c31e8074b741de2675bba8c3"/>
  <unit id="U12800" pack="K26" kind="paragraph" targetSHA256="f7ba1a05a5f8e74a0e195995f9dd0df0f734558b8911371500033e44a0334d9b"/>
  <unit id="U12801" pack="K26" kind="paragraph" targetSHA256="206c132a443b42a7a63689de98b1d544a1cffea2c2cf610cfa6f0d38d782733b"/>
  <unit id="U12802" pack="K26" kind="paragraph" targetSHA256="2892cc023c60ef3a236e32401e671719c8224160398d161b6fda85a3855c809d"/>
  <unit id="U12803" pack="K26" kind="paragraph" targetSHA256="f49360da469810bca15ced3f4fb1e7c32ab8b9dea69ef6d1ce92b22342ce9f56"/>
  <unit id="U12804" pack="K26" kind="heading" targetSHA256="1bf0262a6858527e1be87ca1db3edd3305e3644ae1c1ff43bee2e3a696d26bbc"/>
  <unit id="U12805" pack="K26" kind="paragraph" targetSHA256="eabb1f1a09b0589a80186b51a3bf7d0242d6dd79c2d60d335570fe5b226c982e"/>
  <unit id="U12806" pack="K26" kind="paragraph" targetSHA256="2414df562faa8738ef44b959cb1dfbaeccd83540c846f3337590ce5dcd39f458"/>
  <unit id="U12807" pack="K26" kind="paragraph" targetSHA256="73ad9ce3e53ed83274f254f4b89607372c74ff2eee8b2347d64a735578f71fa6"/>
  <unit id="U12808" pack="K26" kind="paragraph" targetSHA256="b1fb25992cfa89cc3cdea5fbe1bb33ae9a1f625f15c6bdbd3819472d4c6f3f20"/>
  <unit id="U12809" pack="K26" kind="paragraph" targetSHA256="ed36996097d10d2d2db657999e09c33c657784374d3184544b5df1f3cc2e1bbd"/>
  <unit id="U12810" pack="K26" kind="paragraph" targetSHA256="d34e6f54ce4a342dc9029d6c833d4086114bee23102f49b6adb6573f5b3ea896"/>
  <unit id="U12811" pack="K26" kind="paragraph" targetSHA256="5261d9d3d6ba0c18a6cf99cfd218e4bef2500668cc3418dd8a7da7cc9567d95d"/>
  <unit id="U12812" pack="K26" kind="paragraph" targetSHA256="6f61565b4748f4942066cb5703dd2f971ffc531840d33191d92ba2642526a5e2"/>
  <unit id="U12813" pack="K26" kind="paragraph" targetSHA256="fd926025ab258db5c5f3ec65ecba5527cc0cfd017e235310b079c443570503c7"/>
  <unit id="U12814" pack="K26" kind="paragraph" targetSHA256="48c10603a216f6b1bc35e939c44287d5e41e54a7177189694738a5cca7973086"/>
  <unit id="U12815" pack="K26" kind="heading" targetSHA256="9802c7a5556b744ed8c84d878dea86bab64b24ff34d47191140056b0e0b580ca"/>
  <unit id="U12816" pack="K26" kind="paragraph" targetSHA256="6e95c3c97b1eb6be60767073cd419a5b1d8b21180f9a9e5a119d349ef6afaba9"/>
  <unit id="U12817" pack="K26" kind="paragraph" targetSHA256="6446677775ef721d20ae2250475a484fbf1ffe0d7c502fe91563e99d52c80d12"/>
  <unit id="U12818" pack="K26" kind="paragraph" targetSHA256="fb921612d90c5304cdb4da36eb854ac73280e347e27410651fe8639cdff319c1"/>
  <unit id="U12819" pack="K26" kind="paragraph" targetSHA256="75174ebbebabd9ee46c2eea4ebcf33d3a21ebae1ee548fca258cbbc8c04a7339"/>
  <unit id="U12820" pack="K26" kind="paragraph" targetSHA256="6ab71b977b9e01faa937099e9336c5da2490281063909eb6e9ceb016a08a7870"/>
  <unit id="U12821" pack="K26" kind="paragraph" targetSHA256="7217ee74b277e21cd8c1b00877ff5a7b606ab30b2894609fc6c43ef4495f6ab6"/>
  <unit id="U12822" pack="K26" kind="paragraph" targetSHA256="e9c28095dde66af9f5de5c552a532f18a77c6cc1f14735f8480270c5b747051a"/>
  <unit id="U12823" pack="K26" kind="paragraph" targetSHA256="c440db2d2ea3fe9684406820128cb33a47c6358bde662ce9ebb7fa803aeb6b9c"/>
  <unit id="U12824" pack="K26" kind="paragraph" targetSHA256="c91c0ba8e892f15591c8368e64ae7f33fdf3938bd8bf1286dcb2968424dab0c9"/>
  <unit id="U12825" pack="K26" kind="paragraph" targetSHA256="24c9fef10cd80f281d60e5bda4c4f27ace341c51d9f5f0ded2e73896461b5e4c"/>
  <unit id="U12826" pack="K26" kind="paragraph" targetSHA256="d5466996c636e022efcaf92879ba1d3d9a9f26dede85c8ba2126b46b294e649b"/>
  <unit id="U12827" pack="K26" kind="paragraph" targetSHA256="6009d32a35dfc16b5a9dcd60bb701c864e9a46e57017258272430f8913329666"/>
  <unit id="U12828" pack="K26" kind="paragraph" targetSHA256="7c6af5668b221b6fbd05767fef02aa8435df1bd9c72c770636beadeb4aa09be6"/>
  <unit id="U12829" pack="K26" kind="paragraph" targetSHA256="53d7c2135b77bece67bdd33ecc1b4bf97000a1ae2dea572c7937f5229a24cdae"/>
  <unit id="U12830" pack="K26" kind="paragraph" targetSHA256="48cbc4d1051897ce5fc169e39d021761d2cd630fa4d0cbeb487f5c4a5258a19a"/>
  <unit id="U12831" pack="K26" kind="paragraph" targetSHA256="490da16162039d9de68f36d1076329165053f4cc20601559c4920fe1f6df8d27"/>
  <unit id="U12832" pack="K26" kind="paragraph" targetSHA256="5156876d0a650f8ce0758076a69777fd7b140c7674104a20ed24a7823bc1c580"/>
  <unit id="U12833" pack="K26" kind="paragraph" targetSHA256="c16a123fd55f4b7be373c10db4b8a8be85169180b4c1224f16f0d09dc20ef600"/>
  <unit id="U12834" pack="K26" kind="paragraph" targetSHA256="4fe265661f35d17b25c4534e87297e06bd17b05440b8cc0bdc8829b059e532a1"/>
  <unit id="U12835" pack="K26" kind="paragraph" targetSHA256="90114582ad44e3c79085320d6ca0a4c2e459e05598c46cb8992589749b936b15"/>
  <unit id="U12836" pack="K26" kind="paragraph" targetSHA256="c8f881d57325659657422ca767ec81580395f383cd6afda7f0a722bb07b386a6"/>
  <unit id="U12837" pack="K26" kind="paragraph" targetSHA256="1aa48ea6d551716bd70d92df629f72a5a72c11e937119ab12dafaccfe62f0f98"/>
  <unit id="U12838" pack="K26" kind="paragraph" targetSHA256="07fdfde486409fd847c7febf54ce24c213e1e6666deb392050f0a0598e6ce726"/>
  <unit id="U12839" pack="K26" kind="paragraph" targetSHA256="f7cdb002a3574b5ea58f6041696f0549c88bd313b145ce605b05fa55072affe9"/>
  <unit id="U12840" pack="K26" kind="paragraph" targetSHA256="3857770afb68d60fe368d89356b5e2eb930ce29da93bf782390d1a3ad1ed1b98"/>
  <unit id="U12841" pack="K26" kind="paragraph" targetSHA256="eb036fbd0b86f814153806f99d65b62b4508601047fc74af71615313355ad8bb"/>
  <unit id="U12842" pack="K26" kind="paragraph" targetSHA256="fb47dfcc6718a74a18edaf693dfcd0d8a12f6844c3c94ff816b48c62c5c90874"/>
  <unit id="U12843" pack="K26" kind="paragraph" targetSHA256="0a50ba2fe0ae0c5b28f4956b62813744342213df6e668a22dbf76c808e891296"/>
  <unit id="U12844" pack="K26" kind="paragraph" targetSHA256="097cfa972a4832ff00a84d62a9620fc645887576fff3ec0f72240051ee8ed9db"/>
  <unit id="U12845" pack="K26" kind="paragraph" targetSHA256="4ad3acd714a7fe9e086bc2b83a3e867b0e10cb298313378f36719e1b3fde8eb3"/>
  <unit id="U12846" pack="K26" kind="paragraph" targetSHA256="7faa3522a3698b054757cd5fffbc1877a43749ca43d143d3afb4445caec830b9"/>
  <unit id="U12847" pack="K26" kind="paragraph" targetSHA256="d2246974e2150052af9f0d3d702e7386d1bfc04ba90f051a47781054c373cbd5"/>
  <unit id="U12848" pack="K26" kind="paragraph" targetSHA256="75cb601e01f76daebe2e05c787dcab0d2d1a94bc176971f99c04f72d5152053c"/>
  <unit id="U12849" pack="K26" kind="paragraph" targetSHA256="45ffd71d409ebf95762453b62e0a069b09475d27bb8424d3c7d9669ec340182f"/>
  <unit id="U12850" pack="K26" kind="paragraph" targetSHA256="bfea43a28e75b1d51916c583b706228dce2cea7cd92f0584470a2a265aa33341"/>
  <unit id="U12851" pack="K26" kind="paragraph" targetSHA256="d2991626dc8a269d2439f7d703f4576579a674183d58917ed7a5e2cd189a14f8"/>
  <unit id="U12852" pack="K26" kind="paragraph" targetSHA256="da390a1651832f146954f8ac05c1841304ff9443c5ca87feef1becdf55cf6b1f"/>
  <unit id="U12853" pack="K26" kind="paragraph" targetSHA256="e55a6fcd66384dbfc673558dee49c90feb7f1b4ffb8a7485ce4dd6e12d081289"/>
  <unit id="U12854" pack="K26" kind="paragraph" targetSHA256="2c116ba60786207984dae5d2d6105b1b04c67d7f331f17611c9c60f8ab9a9aec"/>
  <unit id="U12855" pack="K26" kind="paragraph" targetSHA256="03315c41b513f5a43026372e47b89deec321774c20c5c200b02c26a243eac3cd"/>
  <unit id="U12856" pack="K26" kind="paragraph" targetSHA256="08744f6cb66beccdbe22e3aa1637d65b348e7984d285a321f34c4c043fccadd9"/>
  <unit id="U12857" pack="K26" kind="paragraph" targetSHA256="d22db9196cd51c477ea2cd5539f6c6eba6c46103ba9c7438c961ec576aaad650"/>
  <unit id="U12858" pack="K26" kind="paragraph" targetSHA256="bf5cc308bf678d2de02008fb190c1d510ef8c87c881903ed1083c66c8c081162"/>
  <unit id="U12859" pack="K26" kind="paragraph" targetSHA256="99b79f0b4dd206fcf93d1a23cc6e4a8f4dfa8d7d8b001a27df569b941eade5a5"/>
  <unit id="U12860" pack="K26" kind="paragraph" targetSHA256="1babdec94e4731ba95efba517c39eb5e34b1018c17b7969430e65b01b9a1276d"/>
  <unit id="U12861" pack="K26" kind="paragraph" targetSHA256="7d146753fb29ebc06e7d1c7db62a60bae60305e1bab67e4ba6aa8cd38b5d555c"/>
  <unit id="U12862" pack="K26" kind="paragraph" targetSHA256="d13402e2c662291962e1289400c16d053b81bf68a1e1b6828563cac5c0baea69"/>
  <unit id="U12863" pack="K26" kind="paragraph" targetSHA256="21ceb17e458f9613727568e52d130d4e2e1ee61f4bb473922db207fe27732fcd"/>
  <unit id="U12864" pack="K26" kind="paragraph" targetSHA256="11e67050ae3da134866746e15ed8aebf7b4c4f3d8d965a78f3918808417e8c78"/>
  <unit id="U12865" pack="K26" kind="paragraph" targetSHA256="55657438136280d201d99e25b6025c53e30bb54a796c41fdc816d41606401c19"/>
  <unit id="U12866" pack="K26" kind="paragraph" targetSHA256="e175647df86a7131fcec73417ef7cc1c1978686619b5b70dff7cef97f99cec4f"/>
  <unit id="U12867" pack="K26" kind="paragraph" targetSHA256="8bcc0c20fd4d5c8b5f405340807466e02bd6ea38315d686abe7c55b4d08d0921"/>
  <unit id="U12868" pack="K26" kind="paragraph" targetSHA256="77a3b6e4d7480b8942cad05920127243a2182c05840dcba5597f9ff32779e2bb"/>
  <unit id="U12869" pack="K26" kind="paragraph" targetSHA256="874b01df36d5b8ff672a7a93a88d4effcd4aacfadb8175da5bee651caf2a3501"/>
  <unit id="U12870" pack="K26" kind="paragraph" targetSHA256="9a3292a6a14f799590ba417c4396ccc82c8921997124e0bee74c1f0920af4b9f"/>
  <unit id="U12871" pack="K26" kind="paragraph" targetSHA256="7d5b6364509938ea48db253c0efa8bf323cf100c172767887807bbe90949463d"/>
  <unit id="U12872" pack="K26" kind="paragraph" targetSHA256="ff3ac4ab1b7ecfe22a7039bb41f9397d45bf070ae39951e937ef0a34e82288da"/>
  <unit id="U12873" pack="K26" kind="paragraph" targetSHA256="1dff50d00c1cece4a9d8976eb48c0ea42d3f65c78b25c0b1e9aa68de784a402c"/>
  <unit id="U12874" pack="K26" kind="paragraph" targetSHA256="888a8a3bff429838cb2b87e79c4b5e0cec480daab938888c1b6db71150b94bb8"/>
  <unit id="U12875" pack="K26" kind="paragraph" targetSHA256="5f9fa5075aee9a2becc474454913a586a9ab3f215506f5ee349216758706495c"/>
  <unit id="U12876" pack="K26" kind="paragraph" targetSHA256="75955adc6d3ef5431071b7a332f22da995ab2d92b8b9236c4c279d36e8aaae8f"/>
  <unit id="U12877" pack="K26" kind="heading" targetSHA256="c70e2870352df426a8afeb63beed7f75b996ce90f44c804c2a131a4b52f2a7ec"/>
  <unit id="U12878" pack="K26" kind="paragraph" targetSHA256="61e036167ebc4a2cf7c9063cf3cef37f9ed7ed0f7aa45f42b03ecdd34972ceb4"/>
  <unit id="U12879" pack="K26" kind="paragraph" targetSHA256="fd33342f012253eea7d9b2689d1ee7580f89d10be1656b6c12fe8a840a26f1e2"/>
  <unit id="U12880" pack="K26" kind="paragraph" targetSHA256="63a817489de4ba365ce4aeda4418b7929442f8566a7387cd84d50cee3915552e"/>
  <unit id="U12881" pack="K26" kind="paragraph" targetSHA256="d54014a1be2283d079dd38af092861110c2375f23aa98094a67843a10458c18a"/>
  <unit id="U12882" pack="K26" kind="paragraph" targetSHA256="47fa90e5c7b53a2d23972c5f5bdf886402334bccf3e6fb766621c3c75a66cf3c"/>
  <unit id="U12883" pack="K26" kind="paragraph" targetSHA256="82c189ace4f7a29c2552794044d36cf052ea01d45c31e40903dca321e1db9725"/>
  <unit id="U12884" pack="K26" kind="paragraph" targetSHA256="9e915729f1e45ae78032d12c184830847f36db7823fa32bc90673d6b0fe97579"/>
  <unit id="U12885" pack="K26" kind="paragraph" targetSHA256="8d0b51551af1246880df0e648ed4edec816d24ccfc781e8eb76fd00c0f039fcf"/>
  <unit id="U12886" pack="K26" kind="paragraph" targetSHA256="0f083c20045fb0d4dd4558e2be490a221f3d3d6561662ce4d2c367dbd6317282"/>
  <unit id="U12887" pack="K26" kind="paragraph" targetSHA256="e9b59ff628dedf9d505dbf60f8d43893f22bc76ebdd0ec94a6e08e48571c843f"/>
  <unit id="U12888" pack="K26" kind="heading" targetSHA256="352da0bcd5f2ab1f335623229fc87d9e8cfa5d291ddafcbe8808b2ad8a259969"/>
  <unit id="U12889" pack="K26" kind="paragraph" targetSHA256="b1f4e77077954e4cc3dd0577d97da7ec4599f5ef3ad0aa5ed65fab165b148a1a"/>
  <unit id="U12890" pack="K26" kind="heading" targetSHA256="9334445b01fc5633686695205f1b3a24a9d80421f91eb66547bc6aa7b80434c7"/>
  <unit id="U12891" pack="K26" kind="paragraph" targetSHA256="15bb3ad2d5b226a2eee969136c74fb5a1f930f875b7f357fac42b99f411f3cf8"/>
  <unit id="U12892" pack="K26" kind="paragraph" targetSHA256="974c232b16e5f6d66e832dd1584fd70a9f2a0036dcea70c4b675a51ef07bae52"/>
  <unit id="U12893" pack="K26" kind="paragraph" targetSHA256="8bc27402885f4712b7d9ed82f8e4d8979837446797215c4c7a79b4e066d04795"/>
  <unit id="U12894" pack="K26" kind="heading" targetSHA256="04630ec761115bb05d7a9ded22cf874080ccbbe01de1cdd090979bc912f52b94"/>
  <unit id="U12895" pack="K26" kind="paragraph" targetSHA256="539e050e0184b66726f635ce6d6933c4af95fa8a4019597a76f824ca63c76c97"/>
  <unit id="U12896" pack="K26" kind="paragraph" targetSHA256="183d24d903d5f976b6de8d07731786d1f3cb5c7f8a360cd3ea6f5b8d42b60725"/>
  <unit id="U12897" pack="K26" kind="paragraph" targetSHA256="f86882b0f0e57c607c808fed220bef26a2390e8494289a557603b913af77401a"/>
  <unit id="U12898" pack="K26" kind="heading" targetSHA256="b1030acb96be9b95f06bd2a723b688b949db5f7e795efa093e23317c44b01996"/>
  <unit id="U12899" pack="K26" kind="paragraph" targetSHA256="922ab4ec6b813bd47ed97c48fc4dd67ce1e112b00923112f3fe4ec183c52654b"/>
  <unit id="U12900" pack="K26" kind="heading" targetSHA256="ffa2a6a3b36a0bc17f201a1a2b02507005b72e9e89fc6abeb67e3e80806abc38"/>
  <unit id="U12901" pack="K26" kind="paragraph" targetSHA256="b153a35f7a7694f2d357c02b788f426b92e93c263eef51ae35b92d6a884ac4b2"/>
  <unit id="U12902" pack="K26" kind="heading" targetSHA256="ca707df4251f0c075efc4fe5cee1107a8c3bc4e6fd88e6e29ba9bbd29e920980"/>
  <unit id="U12903" pack="K26" kind="paragraph" targetSHA256="dff644f488e7ca2c19da42de6547fad978421bc2c0c618ba0d15bc11c914c236"/>
  <unit id="U12904" pack="K26" kind="paragraph" targetSHA256="6d23f716cb8d6d0e00f1873b8c955cba890a5ba366f58e5eb987d9ffcfdfa88b"/>
  <unit id="U12905" pack="K26" kind="heading" targetSHA256="840b8d3f56c639850ee9e6ba3e3e3d8913c97c45388d290a6d0cb8cf9db9833e"/>
  <unit id="U12906" pack="K26" kind="paragraph" targetSHA256="17876597eb87e345284462a5f56076255c6375180bbcd6ef948f949c69ed3741"/>
  <unit id="U12907" pack="K26" kind="paragraph" targetSHA256="787e77245ad27e9a0c71d385457f11808c3fae722ca26fe7f897826661ca67c4"/>
  <unit id="U12908" pack="K26" kind="paragraph" targetSHA256="3b8f8483329f55296352153517b68e597d02354805c64db71fae2a835c36557d"/>
  <unit id="U12909" pack="K26" kind="paragraph" targetSHA256="0f8ca954ba178d7ce9c61d126df0ace64741e18e3a2314d6e441fa98fc32ca43"/>
  <unit id="U12910" pack="K26" kind="paragraph" targetSHA256="db4f5140513fe232459c6a136abe10c6ba82e1b063ea35f1df98a43f22be8742"/>
  <unit id="U12911" pack="K26" kind="paragraph" targetSHA256="f0957f0c7b962730932385d1a3b8f4ad7bc92c443aee99b8f241110f11b760fc"/>
  <unit id="U12912" pack="K26" kind="paragraph" targetSHA256="eb2872c059bb710c9f15c59d716242eac65787bbaa790066410b1e4680d29a44"/>
  <unit id="U12913" pack="K26" kind="paragraph" targetSHA256="70abbdb95f3018bf9fc8ce42af0162bf6be6594c7abb5b139e3e3037179c7a23"/>
  <unit id="U12914" pack="K26" kind="paragraph" targetSHA256="320418346b36a533bc4ddcbc856ac5beaa7eda20bee3005ce95d841b5ea4dd23"/>
  <unit id="U12915" pack="K26" kind="paragraph" targetSHA256="225e875ca85089c8c339ac6a74b830c952c690b085ba62298d2ba0a70e1485cd"/>
  <unit id="U12916" pack="K26" kind="paragraph" targetSHA256="d39c705a7159abc456f5db6155e5acf90d876b011abd4511fb225bb8ccfd805b"/>
  <unit id="U12917" pack="K26" kind="paragraph" targetSHA256="074dea08ecf79e7c16fe28807e70310bda1d53c586e5dd9fa8f7209cf54a794c"/>
  <unit id="U12918" pack="K26" kind="paragraph" targetSHA256="d18105a3b8decb2622610be2d559dad59c6f0b2154166cda77411c1673be0341"/>
  <unit id="U12919" pack="K26" kind="paragraph" targetSHA256="9ff547c8fd30ca8660455e97c7b3f3ab64ecf65ca7bbe1cac8fa83bc979b835b"/>
  <unit id="U12920" pack="K26" kind="paragraph" targetSHA256="67feb6723ada818cfe09c3d99d6f4b755906a8d040298a670f8f422bc4dc082f"/>
  <unit id="U12921" pack="K26" kind="paragraph" targetSHA256="2dc38226fa99e746cae23a133cdef12481c6ea1a7b072a15cbf7108e378f68c5"/>
  <unit id="U12922" pack="K26" kind="paragraph" targetSHA256="e0b50b7bb0a3fe1de37346dc73c0cf4da859167b8a594f2aed687bd342b17813"/>
  <unit id="U12923" pack="K26" kind="paragraph" targetSHA256="ebf77ad4c64d57e7026e90a14503e1230e19728bb5a2f39754ff242cdc83d367"/>
  <unit id="U12924" pack="K26" kind="paragraph" targetSHA256="268fb4e5930f4876ac5bffa86cf849eb90a18f84c074faa2ee1e68fd89d901d6"/>
  <unit id="U12925" pack="K26" kind="paragraph" targetSHA256="7ad2e6ba50d8d1579585b5581bbca45dddec34d7b37eb9a9830cb6414f3c16f9"/>
  <unit id="U12926" pack="K26" kind="paragraph" targetSHA256="660756fd833c7abe70c9ba3bc4cb428dddd20b095410c9f8ba0ebd378900277c"/>
  <unit id="U12927" pack="K26" kind="paragraph" targetSHA256="77428fabf1d181bd2934301cf22e7b8e215628cd1c3e3402a3e296631900a433"/>
  <unit id="U12928" pack="K26" kind="paragraph" targetSHA256="a5177cf0cb279d69e3cb3a0b8ed7f1400815073ed4127e2343f2af66771dc05c"/>
  <unit id="U12929" pack="K26" kind="paragraph" targetSHA256="d08499932b7baeb6c535dcef44abe72aba0a0d325cd3f4b626e007f8fa3bf4f0"/>
  <unit id="U12930" pack="K26" kind="paragraph" targetSHA256="731b5fab54948d00db4e54a082f9f7c7695e718ab412e3419329e7c8eb4d3b47"/>
  <unit id="U12931" pack="K26" kind="paragraph" targetSHA256="941109df8ee4a208322f213f41dc942b006474c271ac78c3a48a7b1462ed2e39"/>
  <unit id="U12932" pack="K26" kind="paragraph" targetSHA256="79a1c6edd092bf406d42347bac0b6b78c0d3457c790b33ca8b2336fcdf5a86ef"/>
  <unit id="U12933" pack="K26" kind="paragraph" targetSHA256="57bfaeb704c22fc84b8cfc984cd700607aac699a41683f77d7de4df4e62823f2"/>
  <unit id="U12934" pack="K26" kind="paragraph" targetSHA256="b837ece7c14482060822c837842c0a28e69d82967b1c9c4ab184af88c8136844"/>
  <unit id="U12935" pack="K26" kind="paragraph" targetSHA256="b95d3344905491e617f7dbbfe8992f4223783ea09b9bd773fc02acd7f5804534"/>
  <unit id="U12936" pack="K26" kind="paragraph" targetSHA256="33b7a69df265c98e6858504f557a0d10c87ea6b85409ddd2442842afdaf805d1"/>
  <unit id="U12937" pack="K26" kind="heading" targetSHA256="19036b78d19366bb5de1b1886cf2c8008ac7ab5fe94256bef191f35086eb1516"/>
  <note id="F215" wordID="1" owner="U12385" sourceMarker="Hâşiye"/>
  <note id="F216" wordID="2" owner="U12509" sourceMarker="Hâşiye"/>
  <note id="F217" wordID="3" owner="U12522" sourceMarker="Hâşiye"/>
  <note id="F218" wordID="4" owner="U12527" sourceMarker="Hâşiye"/>
  <note id="F219" wordID="5" owner="U12785" sourceMarker="Hâşiye"/>
  <note id="F220" wordID="6" owner="U12809" sourceMarker=""/>
  <note id="F221" wordID="7" owner="U12830" sourceMarker="Hâşiye"/>
  <note id="F222" wordID="8" owner="U12831" sourceMarker="Hâşiye"/>
  <note id="F223" wordID="9" owner="U12832" sourceMarker="Hâşiye"/>
  <note id="F224" wordID="10" owner="U12835"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