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复活论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第十言</w:t>
      </w:r>
    </w:p>
    <w:p>
      <w:pPr>
        <w:pStyle w:val="Heading2"/>
      </w:pPr>
      <w:r>
        <w:rPr>
          <w:rFonts w:ascii="Times New Roman" w:hAnsi="Times New Roman" w:eastAsia="Noto Serif SC" w:cs="Amiri"/>
          <w:lang w:val="zh-CN" w:eastAsia="zh-CN" w:bidi="ar-SA"/>
          <w:color w:val="000000"/>
          <w:rtl w:val="0"/>
        </w:rPr>
        <w:t>论死后复起与聚集</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我在这些论篇中，把类比与譬喻写成故事，是为便于领会，又为显示伊斯兰诸真理何等合理、相称、坚确、相互支持。故事的意义，是它们之后的真理；它们如隐指之言，只指向那些真理。因此，这些并非虚构故事，而是真实真理。</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（奉Allah之名，奉那位慈悯普及万物者、至慈者之名而开始） </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（你当看Allah慈悯的成果：祂如何在大地死去之后，使之复生。确然，那样使大地复生者，必使死者复生；祂对于一切事物，都是全能者）。</w:t>
      </w:r>
    </w:p>
    <w:p>
      <w:r>
        <w:rPr>
          <w:rFonts w:ascii="Times New Roman" w:hAnsi="Times New Roman" w:eastAsia="Noto Serif SC" w:cs="Amiri"/>
          <w:lang w:val="zh-CN" w:eastAsia="zh-CN" w:bidi="ar-SA"/>
          <w:color w:val="000000"/>
          <w:rtl w:val="0"/>
        </w:rPr>
        <w:t>我的兄弟，若你愿以简明、通俗而清楚的方式，听取对死后复起与聚集、后世的阐明，就与我的自我一道，看看、听听下面这个寓意故事：</w:t>
      </w:r>
    </w:p>
    <w:p>
      <w:r>
        <w:rPr>
          <w:rFonts w:ascii="Times New Roman" w:hAnsi="Times New Roman" w:eastAsia="Noto Serif SC" w:cs="Amiri"/>
          <w:lang w:val="zh-CN" w:eastAsia="zh-CN" w:bidi="ar-SA"/>
          <w:color w:val="000000"/>
          <w:rtl w:val="0"/>
        </w:rPr>
        <w:t>曾有两个人，去到一个美如乐园的国家——这指向这个世界。他们看见，人人都把住宅、房屋、店铺之门敞开，不留心看管；财产与钱，摆在外面，无人看守。其中一人，想要什么，便伸手去取，或偷盗，或抢夺；追随欲望，犯下各样不义与放荡。居民也不大干预他。</w:t>
      </w:r>
    </w:p>
    <w:p>
      <w:r>
        <w:rPr>
          <w:rFonts w:ascii="Times New Roman" w:hAnsi="Times New Roman" w:eastAsia="Noto Serif SC" w:cs="Amiri"/>
          <w:lang w:val="zh-CN" w:eastAsia="zh-CN" w:bidi="ar-SA"/>
          <w:color w:val="000000"/>
          <w:rtl w:val="0"/>
        </w:rPr>
        <w:t>另一位同伴对他说：</w:t>
      </w:r>
    </w:p>
    <w:p>
      <w:r>
        <w:rPr>
          <w:rFonts w:ascii="Times New Roman" w:hAnsi="Times New Roman" w:eastAsia="Noto Serif SC" w:cs="Amiri"/>
          <w:lang w:val="zh-CN" w:eastAsia="zh-CN" w:bidi="ar-SA"/>
          <w:color w:val="000000"/>
          <w:rtl w:val="0"/>
        </w:rPr>
        <w:t>“你在做什么？你会受罚，还会把我也带入灾祸。这些财产，是国家公产。此地居民，连同妻子孩子，都成了士兵或官吏，以平民身份在这些事情中任职，因此，他们不大干预你。但这里秩序严明，君王处处有电话、有官吏。快去，向他请求庇护！”</w:t>
      </w:r>
    </w:p>
    <w:p>
      <w:r>
        <w:rPr>
          <w:rFonts w:ascii="Times New Roman" w:hAnsi="Times New Roman" w:eastAsia="Noto Serif SC" w:cs="Amiri"/>
          <w:lang w:val="zh-CN" w:eastAsia="zh-CN" w:bidi="ar-SA"/>
          <w:color w:val="000000"/>
          <w:rtl w:val="0"/>
        </w:rPr>
        <w:t>可是那愚人执意说：</w:t>
      </w:r>
    </w:p>
    <w:p>
      <w:r>
        <w:rPr>
          <w:rFonts w:ascii="Times New Roman" w:hAnsi="Times New Roman" w:eastAsia="Noto Serif SC" w:cs="Amiri"/>
          <w:lang w:val="zh-CN" w:eastAsia="zh-CN" w:bidi="ar-SA"/>
          <w:color w:val="000000"/>
          <w:rtl w:val="0"/>
        </w:rPr>
        <w:t>“不，这不是国家公产，而是公益捐产，无主之物，谁都可以随意处置。我看不出有什么理由，阻止人从这些美好事物中获益。我不亲眼看见，便不相信。”他还以哲学家的姿态，说了许多诡辩。</w:t>
      </w:r>
    </w:p>
    <w:p>
      <w:r>
        <w:rPr>
          <w:rFonts w:ascii="Times New Roman" w:hAnsi="Times New Roman" w:eastAsia="Noto Serif SC" w:cs="Amiri"/>
          <w:lang w:val="zh-CN" w:eastAsia="zh-CN" w:bidi="ar-SA"/>
          <w:color w:val="000000"/>
          <w:rtl w:val="0"/>
        </w:rPr>
        <w:t>两人之间，开始认真争论。首先，那愚人说：</w:t>
      </w:r>
    </w:p>
    <w:p>
      <w:r>
        <w:rPr>
          <w:rFonts w:ascii="Times New Roman" w:hAnsi="Times New Roman" w:eastAsia="Noto Serif SC" w:cs="Amiri"/>
          <w:lang w:val="zh-CN" w:eastAsia="zh-CN" w:bidi="ar-SA"/>
          <w:color w:val="000000"/>
          <w:rtl w:val="0"/>
        </w:rPr>
        <w:t>同伴回答：“你知道，一村不能无村长，一针不能无制作者，不能无所有者，一字不能无书写者。这个极其有序的国家，怎么会没有统治者？又有如此众多的财富：每小时都有一列火车</w:t>
      </w:r>
      <w:r>
        <w:rPr>
          <w:rStyle w:val="FootnoteReference"/>
        </w:rPr>
        <w:footnoteReference w:id="1"/>
      </w:r>
      <w:r>
        <w:rPr>
          <w:rFonts w:ascii="Times New Roman" w:hAnsi="Times New Roman" w:eastAsia="Noto Serif SC" w:cs="Amiri"/>
          <w:lang w:val="zh-CN" w:eastAsia="zh-CN" w:bidi="ar-SA"/>
          <w:color w:val="000000"/>
          <w:rtl w:val="0"/>
        </w:rPr>
        <w:t>，仿佛从未见之处而来，满载珍贵、精制的财物，在这里卸下，然后离去；怎么会无主？处处可见的公告与声明，每件财物上的花押、印记、印章，每一角落飘动的旗帜，怎么会没有所有者？看来，你读过一点欧洲文字，却读不懂这些伊斯兰文字，又不请教懂得的人。来吧，我会把最伟大的谕令读给你听。”</w:t>
      </w:r>
    </w:p>
    <w:p>
      <w:r>
        <w:rPr>
          <w:rFonts w:ascii="Times New Roman" w:hAnsi="Times New Roman" w:eastAsia="Noto Serif SC" w:cs="Amiri"/>
          <w:lang w:val="zh-CN" w:eastAsia="zh-CN" w:bidi="ar-SA"/>
          <w:color w:val="000000"/>
          <w:rtl w:val="0"/>
        </w:rPr>
        <w:t>那愚人转过身，说：</w:t>
      </w:r>
    </w:p>
    <w:p>
      <w:r>
        <w:rPr>
          <w:rFonts w:ascii="Times New Roman" w:hAnsi="Times New Roman" w:eastAsia="Noto Serif SC" w:cs="Amiri"/>
          <w:lang w:val="zh-CN" w:eastAsia="zh-CN" w:bidi="ar-SA"/>
          <w:color w:val="000000"/>
          <w:rtl w:val="0"/>
        </w:rPr>
        <w:t>“好，就算有君王，可我一点点取用，能给他什么损害，能使他的宝库缺少多少？况且，这里又没有什么监狱，看不见惩罚。”</w:t>
      </w:r>
    </w:p>
    <w:p>
      <w:r>
        <w:rPr>
          <w:rFonts w:ascii="Times New Roman" w:hAnsi="Times New Roman" w:eastAsia="Noto Serif SC" w:cs="Amiri"/>
          <w:lang w:val="zh-CN" w:eastAsia="zh-CN" w:bidi="ar-SA"/>
          <w:color w:val="000000"/>
          <w:rtl w:val="0"/>
        </w:rPr>
        <w:t>同伴回答他说：</w:t>
      </w:r>
    </w:p>
    <w:p>
      <w:r>
        <w:rPr>
          <w:rFonts w:ascii="Times New Roman" w:hAnsi="Times New Roman" w:eastAsia="Noto Serif SC" w:cs="Amiri"/>
          <w:lang w:val="zh-CN" w:eastAsia="zh-CN" w:bidi="ar-SA"/>
          <w:color w:val="000000"/>
          <w:rtl w:val="0"/>
        </w:rPr>
        <w:t>“哎，这眼前的国家，是演习场，也是君王奇绝技艺的展场，又是暂时、没有稳固根基的客舍。你难道没看见，每天都有一队人来，一队人去而消失？这里不断充满、不断腾空。过一段时间，这个国家</w:t>
      </w:r>
    </w:p>
    <w:p>
      <w:r>
        <w:rPr>
          <w:rFonts w:ascii="Times New Roman" w:hAnsi="Times New Roman" w:eastAsia="Noto Serif SC" w:cs="Amiri"/>
          <w:lang w:val="zh-CN" w:eastAsia="zh-CN" w:bidi="ar-SA"/>
          <w:color w:val="000000"/>
          <w:rtl w:val="0"/>
        </w:rPr>
        <w:t>会被更换，居民会被迁往另一个恒常的国家。在那里，人人都按各自的服务，得到惩罚或奖赏。”</w:t>
      </w:r>
    </w:p>
    <w:p>
      <w:r>
        <w:rPr>
          <w:rFonts w:ascii="Times New Roman" w:hAnsi="Times New Roman" w:eastAsia="Noto Serif SC" w:cs="Amiri"/>
          <w:lang w:val="zh-CN" w:eastAsia="zh-CN" w:bidi="ar-SA"/>
          <w:color w:val="000000"/>
          <w:rtl w:val="0"/>
        </w:rPr>
        <w:t>那背弃之愚人，仍然悖逆，说：“我不信！这个国家岂可能被毁坏，又迁往另一个国家？”</w:t>
      </w:r>
    </w:p>
    <w:p>
      <w:r>
        <w:rPr>
          <w:rFonts w:ascii="Times New Roman" w:hAnsi="Times New Roman" w:eastAsia="Noto Serif SC" w:cs="Amiri"/>
          <w:lang w:val="zh-CN" w:eastAsia="zh-CN" w:bidi="ar-SA"/>
          <w:color w:val="000000"/>
          <w:rtl w:val="0"/>
        </w:rPr>
        <w:t>因此，忠实的同伴说：</w:t>
      </w:r>
    </w:p>
    <w:p>
      <w:r>
        <w:rPr>
          <w:rFonts w:ascii="Times New Roman" w:hAnsi="Times New Roman" w:eastAsia="Noto Serif SC" w:cs="Amiri"/>
          <w:lang w:val="zh-CN" w:eastAsia="zh-CN" w:bidi="ar-SA"/>
          <w:color w:val="000000"/>
          <w:rtl w:val="0"/>
        </w:rPr>
        <w:t>“既然你如此固执、悖逆，就来吧，我会从无尽众多的证据中，以十二种论证形式，向你显示：有一座至大法庭，有一处奖赏与恩惠之居，有一处惩罚与监禁之居；这个国家，如每天都在一定程度上腾空一样，有一天，也会全然腾空、毁坏。第一论证形式：一个王国，尤其是这样壮丽的王国，岂可能不奖赏善尽服务的服从者、不惩罚叛逆者？在这里，奖赏与惩罚却近于没有。</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另有一处，存在至大法庭。第二论证形式：看看这些运行与施行！从最匮乏、最软弱者，直到人人，都获得完美、丰盛的粮食；无人照管的病人，受到极好的照料。又有极其珍贵、尊贵的食物、器皿、镶饰的勋章、装点的衣服、壮丽的宴席。看，除了像你这样的愚人，人人都极其关注职责，无人逾越自己的界限分毫。最有地位者，也以最大的服从，谦逊地在畏惧、敬慑中服务。</w:t>
      </w:r>
    </w:p>
    <w:p>
      <w:r>
        <w:rPr>
          <w:rFonts w:ascii="Times New Roman" w:hAnsi="Times New Roman" w:eastAsia="Noto Serif SC" w:cs="Amiri"/>
          <w:lang w:val="zh-CN" w:eastAsia="zh-CN" w:bidi="ar-SA"/>
          <w:color w:val="000000"/>
          <w:rtl w:val="0"/>
        </w:rPr>
        <w:t>由此可见，这王国的拥有者，有极其伟大的慷慨、极其广阔的慈悯；又有极大的威荣、极具威严的尊严与荣誉。然而，慷慨要求赐予，慈悯不能没有恩惠，威荣要求严正护持，尊严与荣誉要求教惩无礼者。但在这国家，配得上这慈悯、这荣誉之事，千分之一都未成就。不义者仍处于威荣，受屈者仍处于卑微，便迁离此地。</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事情留待至大法庭。</w:t>
      </w:r>
    </w:p>
    <w:p>
      <w:r>
        <w:rPr>
          <w:rFonts w:ascii="Times New Roman" w:hAnsi="Times New Roman" w:eastAsia="Noto Serif SC" w:cs="Amiri"/>
          <w:lang w:val="zh-CN" w:eastAsia="zh-CN" w:bidi="ar-SA"/>
          <w:color w:val="000000"/>
          <w:rtl w:val="0"/>
        </w:rPr>
        <w:t>第三论证形式：看，事情以何等崇高的智慧、秩序而运行！诸般事务又以何等真实的公正、尺度而处理！然而，治理的智慧，要求礼遇那些投身王权庇护之翼的求庇者；公正，要求保全臣民的权利，使治理的尊严、王权的壮丽得以保全。但在这些地方，配得上这智慧、这公正之事，千分之一都未施行。像你这样的愚人，大多数未受惩罚，便迁离此地。</w:t>
      </w:r>
    </w:p>
    <w:p>
      <w:r>
        <w:rPr>
          <w:rFonts w:ascii="Times New Roman" w:hAnsi="Times New Roman" w:eastAsia="Noto Serif SC" w:cs="Amiri"/>
          <w:lang w:val="zh-CN" w:eastAsia="zh-CN" w:bidi="ar-SA"/>
          <w:color w:val="000000"/>
          <w:rtl w:val="0"/>
        </w:rPr>
        <w:t>事情留待至大法庭。第四论证形式：看，这些数不尽的展陈中无可比拟的珠宝，以及这些餐桌上无可匹敌的食物，显示这些地方的君王，有无尽的慷慨、数不尽而满藏的宝库。然而，这样的慷慨、不竭宝库，要求一处恒常的宴飨之居，里面有所求的一切；又要求从宴席获得乐趣者，恒常存在于其中，不因消逝与离别而痛苦。因为，如痛苦的消逝是乐趣，乐趣的消逝，也是痛苦。</w:t>
      </w:r>
    </w:p>
    <w:p>
      <w:r>
        <w:rPr>
          <w:rFonts w:ascii="Times New Roman" w:hAnsi="Times New Roman" w:eastAsia="Noto Serif SC" w:cs="Amiri"/>
          <w:lang w:val="zh-CN" w:eastAsia="zh-CN" w:bidi="ar-SA"/>
          <w:color w:val="000000"/>
          <w:rtl w:val="0"/>
        </w:rPr>
        <w:t>看看这些展陈，留心这些公告，听听这些宣告者！他们构成并展示一位彰显奇迹的君王的奇珍技艺，显示他的完善，阐明他无可比拟的内在美善，述说他隐而不见之美的精微。由此可见，他有极其重要、令人惊叹的完善与内在美善。</w:t>
      </w:r>
    </w:p>
    <w:p>
      <w:r>
        <w:rPr>
          <w:rFonts w:ascii="Times New Roman" w:hAnsi="Times New Roman" w:eastAsia="Noto Serif SC" w:cs="Amiri"/>
          <w:lang w:val="zh-CN" w:eastAsia="zh-CN" w:bidi="ar-SA"/>
          <w:color w:val="000000"/>
          <w:rtl w:val="0"/>
        </w:rPr>
        <w:t>隐而不见、毫无缺欠的完善，要求向那些赞赏、欣赏，并在观赏时说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的人展示。隐而不见、无可比拟的美善，要求显现，也要求观看；也就是说，以两种方式看自己的美善：一是在不同镜子中亲自观看；二是借渴慕的观众、惊叹的欣赏者之观看而观看。它既要求看见，又要求被看见；既要求恒常观看，又要求永远使人见证。</w:t>
      </w:r>
    </w:p>
    <w:p>
      <w:r>
        <w:rPr>
          <w:rFonts w:ascii="Times New Roman" w:hAnsi="Times New Roman" w:eastAsia="Noto Serif SC" w:cs="Amiri"/>
          <w:lang w:val="zh-CN" w:eastAsia="zh-CN" w:bidi="ar-SA"/>
          <w:color w:val="000000"/>
          <w:rtl w:val="0"/>
        </w:rPr>
        <w:t>那恒常的美善，又要求渴慕的观众、欣赏者持续存在。因为，恒常美善，不能以消逝的渴慕者为满足。一位注定消逝而不再归来的观众，只因对消逝的</w:t>
      </w:r>
    </w:p>
    <w:p>
      <w:r>
        <w:rPr>
          <w:rFonts w:ascii="Times New Roman" w:hAnsi="Times New Roman" w:eastAsia="Noto Serif SC" w:cs="Amiri"/>
          <w:lang w:val="zh-CN" w:eastAsia="zh-CN" w:bidi="ar-SA"/>
          <w:color w:val="000000"/>
          <w:rtl w:val="0"/>
        </w:rPr>
        <w:t>设想，爱就转为敌意，惊叹与敬重就趋向侮辱。因为，人敌视自己不知晓、无法达到之物。然而，从这些客舍，人人都迅速离去、消失；只在一瞬看见那完善与美善的一道光，更确切说是一道微弱影子，尚未满足，便已离开。</w:t>
      </w:r>
    </w:p>
    <w:p>
      <w:r>
        <w:rPr>
          <w:rFonts w:ascii="Times New Roman" w:hAnsi="Times New Roman" w:eastAsia="Noto Serif SC" w:cs="Amiri"/>
          <w:lang w:val="zh-CN" w:eastAsia="zh-CN" w:bidi="ar-SA"/>
          <w:color w:val="000000"/>
          <w:rtl w:val="0"/>
        </w:rPr>
        <w:t>因此，人们正去往一处恒常的观赏之地。</w:t>
      </w:r>
    </w:p>
    <w:p>
      <w:r>
        <w:rPr>
          <w:rFonts w:ascii="Times New Roman" w:hAnsi="Times New Roman" w:eastAsia="Noto Serif SC" w:cs="Amiri"/>
          <w:lang w:val="zh-CN" w:eastAsia="zh-CN" w:bidi="ar-SA"/>
          <w:color w:val="000000"/>
          <w:rtl w:val="0"/>
        </w:rPr>
        <w:t>人们正去往一处恒常的观赏之地。第五论证形式：看，在这些事情中，可以看见那无可比拟者，有极大的怜爱。因为，他使援助奔赴每一遭灾者，回应每一请求与所求。甚至，请看，即使看见最微小臣民的最微小需求，也会怀着怜爱，予以满足。牧人的一只羊，若一条腿受伤，他便送来膏药或派来兽医。</w:t>
      </w:r>
    </w:p>
    <w:p>
      <w:r>
        <w:rPr>
          <w:rFonts w:ascii="Times New Roman" w:hAnsi="Times New Roman" w:eastAsia="Noto Serif SC" w:cs="Amiri"/>
          <w:lang w:val="zh-CN" w:eastAsia="zh-CN" w:bidi="ar-SA"/>
          <w:color w:val="000000"/>
          <w:rtl w:val="0"/>
        </w:rPr>
        <w:t>来，我们去吧！那座岛上，有一场大聚会，全国的显贵，都已聚集在那里。看，一位佩带重大勋章的至贵侍从，正在宣读讲话，向他那具怜爱的君王提出一些请求。全体居民都说：“是的，是的，我们也愿求取！”确认他的所求，支持他。现在听，这位君王的蒙爱者说：</w:t>
      </w:r>
    </w:p>
    <w:p>
      <w:r>
        <w:rPr>
          <w:rFonts w:ascii="Times New Roman" w:hAnsi="Times New Roman" w:eastAsia="Noto Serif SC" w:cs="Amiri"/>
          <w:lang w:val="zh-CN" w:eastAsia="zh-CN" w:bidi="ar-SA"/>
          <w:color w:val="000000"/>
          <w:rtl w:val="0"/>
        </w:rPr>
        <w:t>“以恩赐养育我们的君主啊！求你向我们显示你已向我们显出的那些范本与影子的原物与源泉；把我们引至你的王权驻地，不使我们毁灭在这些沙漠中，接我们到你面前，怜悯我们。你在这里让我们品尝的美味恩赐，求你在那里让我们食用。不要以消逝与驱离，折磨我们；不要放任、处死这些渴慕你、感恩于你的服从臣民。”他如此诉说，又恳求许多；你也听见了。</w:t>
      </w:r>
    </w:p>
    <w:p>
      <w:r>
        <w:rPr>
          <w:rFonts w:ascii="Times New Roman" w:hAnsi="Times New Roman" w:eastAsia="Noto Serif SC" w:cs="Amiri"/>
          <w:lang w:val="zh-CN" w:eastAsia="zh-CN" w:bidi="ar-SA"/>
          <w:color w:val="000000"/>
          <w:rtl w:val="0"/>
        </w:rPr>
        <w:t>一个如此具怜爱、如此有权能的君王，岂可能认真满足最微小之人的最微小愿望，却不满足自己最蒙爱的至贵侍从之最美好所求？况且，那蒙爱者的所求，也是所有人的所求，是君王所悦纳之事，是其慈悯与公正所要求之事，对他又容易，并不沉重，甚至不如这些客舍中暂时的游憩场所沉重。既然为显示范本，他已为五六日的观赏之地，付出这般费用，建起这个国家，当然会在王权驻地，以这样的方式，显示自己真正的宝库、完善与才能，开放这样的观赏之地，使理智惊叹不已。</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处在这考验之场的人，并非无人照管；幸福宫殿与监狱，正等待他们。第六论证形式：来，看！这些壮丽的火车、飞机、装备、仓库、展陈与施行，显示帷幕后有极其壮丽的王权</w:t>
      </w:r>
      <w:r>
        <w:rPr>
          <w:rStyle w:val="FootnoteReference"/>
        </w:rPr>
        <w:footnoteReference w:id="2"/>
      </w:r>
      <w:r>
        <w:rPr>
          <w:rFonts w:ascii="Times New Roman" w:hAnsi="Times New Roman" w:eastAsia="Noto Serif SC" w:cs="Amiri"/>
          <w:lang w:val="zh-CN" w:eastAsia="zh-CN" w:bidi="ar-SA"/>
          <w:color w:val="000000"/>
          <w:rtl w:val="0"/>
        </w:rPr>
        <w:t>，正在统辖。这样的王权，要求与自己相宜的臣民。然而，你看见，全体臣民，都聚集在这客舍中，客舍每天充满、腾空；全体臣民，又为演习，来到这考验之场，场地每小时更换；全体臣民，又为在展陈中，观赏君王珍贵恩惠的范本、奇绝技艺的奇珍，在这展示之地，停留几分钟，观看，而展陈每分钟变易。离去者不归，来者又去。</w:t>
      </w:r>
    </w:p>
    <w:p>
      <w:r>
        <w:rPr>
          <w:rFonts w:ascii="Times New Roman" w:hAnsi="Times New Roman" w:eastAsia="Noto Serif SC" w:cs="Amiri"/>
          <w:lang w:val="zh-CN" w:eastAsia="zh-CN" w:bidi="ar-SA"/>
          <w:color w:val="000000"/>
          <w:rtl w:val="0"/>
        </w:rPr>
        <w:t>这一情状、这一处境，确切显示：这客舍、这</w:t>
      </w:r>
    </w:p>
    <w:p>
      <w:r>
        <w:rPr>
          <w:rFonts w:ascii="Times New Roman" w:hAnsi="Times New Roman" w:eastAsia="Noto Serif SC" w:cs="Amiri"/>
          <w:lang w:val="zh-CN" w:eastAsia="zh-CN" w:bidi="ar-SA"/>
          <w:color w:val="000000"/>
          <w:rtl w:val="0"/>
        </w:rPr>
        <w:t>场地与这些展陈之后，有恒常宫殿、持续居所，有果园与宝库，其中满藏这些范本、形象所指的纯粹而崇高原物。</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在这里奋力劳作，是为那些所在；他让人在这里工作，在那里给付工酬。人人依自身禀赋，在那里有一份幸福。第七论证形式：来，稍走一走，看看这些文明居民之中，有怎样的情形。看，处处、每个角落，设置了许多摄影机，正摄取影像；看，处处坐着许多书写者，正在书写，记录一切，保存最微小的服务、最普通的事件。看，那座高山上，设有一架君王专属的大摄影机</w:t>
      </w:r>
      <w:r>
        <w:rPr>
          <w:rStyle w:val="FootnoteReference"/>
        </w:rPr>
        <w:footnoteReference w:id="3"/>
      </w:r>
      <w:r>
        <w:rPr>
          <w:rFonts w:ascii="Times New Roman" w:hAnsi="Times New Roman" w:eastAsia="Noto Serif SC" w:cs="Amiri"/>
          <w:lang w:val="zh-CN" w:eastAsia="zh-CN" w:bidi="ar-SA"/>
          <w:color w:val="000000"/>
          <w:rtl w:val="0"/>
        </w:rPr>
        <w:t>，摄取所有这些地方发生之事的影像。由此可见，那位已下令记录其国度中发生的一切交往与事情。这就是说，那位伟大者，让一切事件，都被记录、摄取影像。这般细心保存、保全，当然是为核算。</w:t>
      </w:r>
    </w:p>
    <w:p>
      <w:r>
        <w:rPr>
          <w:rFonts w:ascii="Times New Roman" w:hAnsi="Times New Roman" w:eastAsia="Noto Serif SC" w:cs="Amiri"/>
          <w:lang w:val="zh-CN" w:eastAsia="zh-CN" w:bidi="ar-SA"/>
          <w:color w:val="000000"/>
          <w:rtl w:val="0"/>
        </w:rPr>
        <w:t>一位连最普通臣民的最普通行为也不忽略的统治保存者，岂可能不保存、不核算臣民中最有地位者的最大行为，不给予奖赏与惩罚？况且，那些有地位者，正作出损及他威荣与严正护持之意、其慈悯本性绝不认可的行为，却在这里未受惩罚。</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事情留待至大法庭。</w:t>
      </w:r>
    </w:p>
    <w:p>
      <w:r>
        <w:rPr>
          <w:rFonts w:ascii="Times New Roman" w:hAnsi="Times New Roman" w:eastAsia="Noto Serif SC" w:cs="Amiri"/>
          <w:lang w:val="zh-CN" w:eastAsia="zh-CN" w:bidi="ar-SA"/>
          <w:color w:val="000000"/>
          <w:rtl w:val="0"/>
        </w:rPr>
        <w:t>第八论证形式：来，我把他颁来的这些谕令，读给你听。看，他一再许诺，严厉警告：“我会把你们从那里带走，带到我的王权驻地，使服从者幸福，使叛逆者被监禁。我会毁坏那暂时之地，另建一国，其中有永恒宫殿与监狱。”他所许诺之事，对他极其容易，对臣民极其重要；背弃诺言，又与其权能的威荣极其相违。</w:t>
      </w:r>
    </w:p>
    <w:p>
      <w:r>
        <w:rPr>
          <w:rFonts w:ascii="Times New Roman" w:hAnsi="Times New Roman" w:eastAsia="Noto Serif SC" w:cs="Amiri"/>
          <w:lang w:val="zh-CN" w:eastAsia="zh-CN" w:bidi="ar-SA"/>
          <w:color w:val="000000"/>
          <w:rtl w:val="0"/>
        </w:rPr>
        <w:t>愚人啊，看！你相信自己虚假的妄想、胡言的理智、欺人的自我，却否认那位：他从任何一面，都无须背诺、违诺；从任何一面，违诺都不合其尊严；一切可见之事，又都见证其真实。你当然理应受重大惩罚。你如一个旅人，闭眼不看阳光，却注视自己的想象；他的妄想，如萤火虫般，想借头颅这盏灯的微光，照亮可怖的道路。既然已许诺，他便会成就；况且，兑现对他极其容易，对我们、对万物、对他及其王权，又极其必要。</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有一座至大法庭、一份至大幸福。第九论证形式：现在来！看看这些部门与群体的一些首领</w:t>
      </w:r>
      <w:r>
        <w:rPr>
          <w:rStyle w:val="FootnoteReference"/>
        </w:rPr>
        <w:footnoteReference w:id="4"/>
      </w:r>
      <w:r>
        <w:rPr>
          <w:rFonts w:ascii="Times New Roman" w:hAnsi="Times New Roman" w:eastAsia="Noto Serif SC" w:cs="Amiri"/>
          <w:lang w:val="zh-CN" w:eastAsia="zh-CN" w:bidi="ar-SA"/>
          <w:color w:val="000000"/>
          <w:rtl w:val="0"/>
        </w:rPr>
        <w:t>，他们各有一部专用电话，能亲自与君王交谈，有些还曾到过他面前。听听他们说什么：他们一致传告，那位已为奖赏与惩罚，预备一处极其壮丽而可畏的所在，极其有力地许诺，严厉警告；他的威荣与威严，从任何一面，都不容接受违背诺言的降格与卑辱。</w:t>
      </w:r>
    </w:p>
    <w:p>
      <w:r>
        <w:rPr>
          <w:rFonts w:ascii="Times New Roman" w:hAnsi="Times New Roman" w:eastAsia="Noto Serif SC" w:cs="Amiri"/>
          <w:lang w:val="zh-CN" w:eastAsia="zh-CN" w:bidi="ar-SA"/>
          <w:color w:val="000000"/>
          <w:rtl w:val="0"/>
        </w:rPr>
        <w:t>这些传告者人数众多，已达众源连续传述的程度；他们传告时又一致同声，具有共同一致之力：这宏大王权，其一些成果已经显现；它的枢纽与驻地，在远离此处的另一国家，</w:t>
      </w:r>
    </w:p>
    <w:p>
      <w:r>
        <w:rPr>
          <w:rFonts w:ascii="Times New Roman" w:hAnsi="Times New Roman" w:eastAsia="Noto Serif SC" w:cs="Amiri"/>
          <w:lang w:val="zh-CN" w:eastAsia="zh-CN" w:bidi="ar-SA"/>
          <w:color w:val="000000"/>
          <w:rtl w:val="0"/>
        </w:rPr>
        <w:t>而这考验之场中的建筑，只是暂时的，随后将换成恒常宫殿；这些地方会改变。因为，这壮丽而不消逝的王权，其伟大可由成果得知，不能建立、停驻在如此短暂、不持续、不安定、无足轻重、变易、不长存、有缺欠、不完善之事上。因此，它依托着与自己相宜、恒常、稳固、不消逝、持续、完善、壮丽之事。</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另有一方国土，人当然会前往那驻地。第十论证形式：来，今天是君王的新春日</w:t>
      </w:r>
      <w:r>
        <w:rPr>
          <w:rStyle w:val="FootnoteReference"/>
        </w:rPr>
        <w:footnoteReference w:id="5"/>
      </w:r>
      <w:r>
        <w:rPr>
          <w:rFonts w:ascii="Times New Roman" w:hAnsi="Times New Roman" w:eastAsia="Noto Serif SC" w:cs="Amiri"/>
          <w:lang w:val="zh-CN" w:eastAsia="zh-CN" w:bidi="ar-SA"/>
          <w:color w:val="000000"/>
          <w:rtl w:val="0"/>
        </w:rPr>
        <w:t>，将有变易，奇异之事将出现。在这春日的美好一天，我们到这开着美丽花朵的绿色原野，作一番观赏。看，居民也正往这里来。看，有一种魔法：那些建筑，忽然毁坏，换成另一形态。看，有一项奇迹：那些毁坏的建筑，忽然在这里重新建成；这空旷沙漠，仿佛变成一座文明城市。看，如电影幕布，每小时都显出另一世界，换成另一形态。你须留心：这般纷繁、快速、众多、真实的幕景之中，有何等完美的秩序，万物都各置其位；虚构的电影幕景，也不能如此有序。数百万熟练魔法师，也无法作出这些技艺。由此可见，那我们看不见的君王，有极其伟大的奇迹。</w:t>
      </w:r>
    </w:p>
    <w:p>
      <w:r>
        <w:rPr>
          <w:rFonts w:ascii="Times New Roman" w:hAnsi="Times New Roman" w:eastAsia="Noto Serif SC" w:cs="Amiri"/>
          <w:lang w:val="zh-CN" w:eastAsia="zh-CN" w:bidi="ar-SA"/>
          <w:color w:val="000000"/>
          <w:rtl w:val="0"/>
        </w:rPr>
        <w:t>愚人啊，你说：“这庞大国家，怎会被毁坏，又建在别处？”</w:t>
      </w:r>
    </w:p>
    <w:p>
      <w:r>
        <w:rPr>
          <w:rFonts w:ascii="Times New Roman" w:hAnsi="Times New Roman" w:eastAsia="Noto Serif SC" w:cs="Amiri"/>
          <w:lang w:val="zh-CN" w:eastAsia="zh-CN" w:bidi="ar-SA"/>
          <w:color w:val="000000"/>
          <w:rtl w:val="0"/>
        </w:rPr>
        <w:t>你正在看见，每小时都发生许多转变、更替，如同你的理智不肯接受的国土更换。从这些聚集、散开与情状，可以明白，这些可见的快速聚集、散开、形成、毁坏之中，另有目的。为仅一小时的聚集，</w:t>
      </w:r>
    </w:p>
    <w:p>
      <w:r>
        <w:rPr>
          <w:rFonts w:ascii="Times New Roman" w:hAnsi="Times New Roman" w:eastAsia="Noto Serif SC" w:cs="Amiri"/>
          <w:lang w:val="zh-CN" w:eastAsia="zh-CN" w:bidi="ar-SA"/>
          <w:color w:val="000000"/>
          <w:rtl w:val="0"/>
        </w:rPr>
        <w:t>竟付出相当于十年所需的费用。因此，这些情状，本身不是终极目的，而是一种展示、一种摹拟。那位以奇迹成就它们，为使影像被摄取、组合，结果被保存、书写——正如演习考验之场的一切，皆被记录、书写。因此，在一处更大的聚会中，事务的处理将依这些记录持续展开；又在一处至大展览中，恒常展示。因此，这些短暂、不安定的情状，产出稳固的形象、长存的果实。</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些庆典，是为至大的幸福、至大的法庭，以及我们不知晓的崇高目的。第十一论证形式：来，执意不信的朋友！我们乘一架飞机，或一列往东方、往西方，也就是往过去与未来的火车，看看这位施行奇迹者，在别处显示怎样的奇迹。看，像我们已看见的住所、场地、展陈，那些奇异之事，处处都有；但技艺与形态，各不相同。你须认真留心：在那些不稳固的住所、不持续的场地、不长存的展陈中，可以看见何等昭然智慧的秩序，何等显明眷顾的征象，何等崇高公正的迹象，何等广大慈悯的果实。凡并非毫无洞察者，都能确切明白：不可能有、也无法设想，比他的智慧更完满的智慧，比他的眷顾更美好的眷顾，比他的慈悯更周全的慈悯，比他的公正更崇高的公正。</w:t>
      </w:r>
    </w:p>
    <w:p>
      <w:r>
        <w:rPr>
          <w:rFonts w:ascii="Times New Roman" w:hAnsi="Times New Roman" w:eastAsia="Noto Serif SC" w:cs="Amiri"/>
          <w:lang w:val="zh-CN" w:eastAsia="zh-CN" w:bidi="ar-SA"/>
          <w:color w:val="000000"/>
          <w:rtl w:val="0"/>
        </w:rPr>
        <w:t>倘若如你所妄想，他国度范围内，没有恒常住所、崇高所在、稳固处所、长存居所、定居居民、幸福臣民；既已知道，这不长存的国家，无法充分显现这些智慧、眷顾、慈悯、公正的真实，而别处又没有能显现它们的所在，那么，便须如白昼正中看着阳光却否认太阳般愚昧，否认眼前的智慧，否认亲见的眷顾，否认已看见的慈悯，否认那显示极强迹象、征象的公正。又须认为，这些已见的智慧施为、慷慨行动、至慈恩惠的拥有者——</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（绝不如此，再说，绝不如此）——是一个放荡的玩弄者、残酷的不义者，</w:t>
      </w:r>
    </w:p>
    <w:p>
      <w:r>
        <w:rPr>
          <w:rFonts w:ascii="Times New Roman" w:hAnsi="Times New Roman" w:eastAsia="Noto Serif SC" w:cs="Amiri"/>
          <w:lang w:val="zh-CN" w:eastAsia="zh-CN" w:bidi="ar-SA"/>
          <w:color w:val="000000"/>
          <w:rtl w:val="0"/>
        </w:rPr>
        <w:t>如此断言。这便是使真理转为其反面。然而，一切有理智者一致认为，真理转为其反面，是不可能的、不能发生的；只有那些否认万物存在的愚蠢诡辩论者，例外。</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除了这方国土，另有一方国土，其中有至大法庭、至高公正、至大恩惠，使这慈悯、智慧、眷顾、公正，完全显现。第十二论证形式：来，现在我们返回，与这些群体的首领、军官会面，看看他们的装备：是仅为在这场地短暂生存而赐予，还是为在别处获得漫长幸福的生命而赐予。我们无法查看每个人、每件装备；但作为范例，我们看看这军官的小册与簿册：</w:t>
      </w:r>
    </w:p>
    <w:p>
      <w:r>
        <w:rPr>
          <w:rFonts w:ascii="Times New Roman" w:hAnsi="Times New Roman" w:eastAsia="Noto Serif SC" w:cs="Amiri"/>
          <w:lang w:val="zh-CN" w:eastAsia="zh-CN" w:bidi="ar-SA"/>
          <w:color w:val="000000"/>
          <w:rtl w:val="0"/>
        </w:rPr>
        <w:t>这小册中，有军官的军阶、俸禄、职责、所求、行动准则。看，这军阶，并非为几日，而可以为漫长时日而授予；册上写着：“你将于某日，从专属宝库领取这份俸禄。”但那日期，会在很久之后、在这场地关闭之后才到来。这职责，也并非为这暂时场地，而为在君王近前，获得恒常幸福而授予。这些所求，不能是为在这客舍生存几日，而可以为漫长、幸福的生命。这行动准则，又完全显明，持有小册者，是别处的候选者，正在为另一世界劳作。</w:t>
      </w:r>
    </w:p>
    <w:p>
      <w:r>
        <w:rPr>
          <w:rFonts w:ascii="Times New Roman" w:hAnsi="Times New Roman" w:eastAsia="Noto Serif SC" w:cs="Amiri"/>
          <w:lang w:val="zh-CN" w:eastAsia="zh-CN" w:bidi="ar-SA"/>
          <w:color w:val="000000"/>
          <w:rtl w:val="0"/>
        </w:rPr>
        <w:t>看，这些簿册中，有器具装备的使用方式与责任。然而，若除了这场地，别无崇高、恒常的所在，这坚确簿册、这确定小册，便会全然无意义；这受尊敬的军官、蒙尊荣的统帅、受敬重的首领，又会降到比全体居民更低、比人人更不幸、更无助、更卑辱、更多灾苦、更匮乏、更软弱的地位。你可依此类推，留心任何事物，都会见证：这短暂之后，另有长存。</w:t>
      </w:r>
    </w:p>
    <w:p>
      <w:r>
        <w:rPr>
          <w:rFonts w:ascii="Times New Roman" w:hAnsi="Times New Roman" w:eastAsia="Noto Serif SC" w:cs="Amiri"/>
          <w:lang w:val="zh-CN" w:eastAsia="zh-CN" w:bidi="ar-SA"/>
          <w:color w:val="000000"/>
          <w:rtl w:val="0"/>
        </w:rPr>
        <w:t>朋友啊！</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这暂时国家，如一片耕地，是训练场，是市场；它之后，当然会有至大法庭、至大</w:t>
      </w:r>
    </w:p>
    <w:p>
      <w:r>
        <w:rPr>
          <w:rFonts w:ascii="Times New Roman" w:hAnsi="Times New Roman" w:eastAsia="Noto Serif SC" w:cs="Amiri"/>
          <w:lang w:val="zh-CN" w:eastAsia="zh-CN" w:bidi="ar-SA"/>
          <w:color w:val="000000"/>
          <w:rtl w:val="0"/>
        </w:rPr>
        <w:t>幸福。你若否认这些，就不得不否认全体军官的小册、簿册、装备、准则，甚至否认这国家的一切秩序，乃至治理本身；又须否认一切已经发生的施行之存在。那时，就不能称你为人、有意识者；你将比诡辩论者，更无理智。</w:t>
      </w:r>
    </w:p>
    <w:p>
      <w:r>
        <w:rPr>
          <w:rFonts w:ascii="Times New Roman" w:hAnsi="Times New Roman" w:eastAsia="Noto Serif SC" w:cs="Amiri"/>
          <w:lang w:val="zh-CN" w:eastAsia="zh-CN" w:bidi="ar-SA"/>
          <w:color w:val="000000"/>
          <w:rtl w:val="0"/>
        </w:rPr>
        <w:t>切莫以为，国土更换的证据，仅限这十二种论证形式。还有数不尽的迹象与证据，显示这不安定、变易的国家，将转为不消逝、稳固的国家；又有数不尽的征象与标志，显示这些居民，将从暂时客舍被带走，送往王权恒常的驻地。</w:t>
      </w:r>
    </w:p>
    <w:p>
      <w:r>
        <w:rPr>
          <w:rFonts w:ascii="Times New Roman" w:hAnsi="Times New Roman" w:eastAsia="Noto Serif SC" w:cs="Amiri"/>
          <w:lang w:val="zh-CN" w:eastAsia="zh-CN" w:bidi="ar-SA"/>
          <w:color w:val="000000"/>
          <w:rtl w:val="0"/>
        </w:rPr>
        <w:t>尤其，来吧，我还会给你看一个比这十二种论证形式更有力的确证。</w:t>
      </w:r>
    </w:p>
    <w:p>
      <w:r>
        <w:rPr>
          <w:rFonts w:ascii="Times New Roman" w:hAnsi="Times New Roman" w:eastAsia="Noto Serif SC" w:cs="Amiri"/>
          <w:lang w:val="zh-CN" w:eastAsia="zh-CN" w:bidi="ar-SA"/>
          <w:color w:val="000000"/>
          <w:rtl w:val="0"/>
        </w:rPr>
        <w:t>来，看，在远处可见的广大集体中，那位我们先在岛上看见、佩着重大勋章的至贵侍从，正在传达公告。我们去听。看，那明灿的至贵侍从——看，他正向居民传达那高处悬挂的至大谕令，说：</w:t>
      </w:r>
    </w:p>
    <w:p>
      <w:r>
        <w:rPr>
          <w:rFonts w:ascii="Times New Roman" w:hAnsi="Times New Roman" w:eastAsia="Noto Serif SC" w:cs="Amiri"/>
          <w:lang w:val="zh-CN" w:eastAsia="zh-CN" w:bidi="ar-SA"/>
          <w:color w:val="000000"/>
          <w:rtl w:val="0"/>
        </w:rPr>
        <w:t>“准备好！你们将前往另一个恒常国家；相比那国家，这国家，如一座牢狱。你们将去往我们君王的王权驻地，蒙受他的慈悯与恩惠——若你们认真听取、遵行这道谕令。否则，若违逆而不听，就会被投入可怕的监狱。”他如此传告。</w:t>
      </w:r>
    </w:p>
    <w:p>
      <w:r>
        <w:rPr>
          <w:rFonts w:ascii="Times New Roman" w:hAnsi="Times New Roman" w:eastAsia="Noto Serif SC" w:cs="Amiri"/>
          <w:lang w:val="zh-CN" w:eastAsia="zh-CN" w:bidi="ar-SA"/>
          <w:color w:val="000000"/>
          <w:rtl w:val="0"/>
        </w:rPr>
        <w:t>你也看见，这至大谕令中，有一种具奇迹性的花押，从任何一面，都不能仿效；除了像你这样的愚人，人人都确知，它是君王的谕令。那明灿至贵侍从身上，又有这样的标志：除了像你这样的盲目者，人人都确切明白，那位是极其忠实地阐释君王教令的人。</w:t>
      </w:r>
    </w:p>
    <w:p>
      <w:r>
        <w:rPr>
          <w:rFonts w:ascii="Times New Roman" w:hAnsi="Times New Roman" w:eastAsia="Noto Serif SC" w:cs="Amiri"/>
          <w:lang w:val="zh-CN" w:eastAsia="zh-CN" w:bidi="ar-SA"/>
          <w:color w:val="000000"/>
          <w:rtl w:val="0"/>
        </w:rPr>
        <w:t>那至贵侍从，与那至大谕令，一同竭尽全力主张、传达的国土更换之事，岂可能容受反驳？是的，不可能；除非你否认我们所看见的这一切。</w:t>
      </w:r>
    </w:p>
    <w:p>
      <w:r>
        <w:rPr>
          <w:rFonts w:ascii="Times New Roman" w:hAnsi="Times New Roman" w:eastAsia="Noto Serif SC" w:cs="Amiri"/>
          <w:lang w:val="zh-CN" w:eastAsia="zh-CN" w:bidi="ar-SA"/>
          <w:color w:val="000000"/>
          <w:rtl w:val="0"/>
        </w:rPr>
        <w:t>现在，朋友啊，轮到你说了。你想说什么，就说吧！”</w:t>
      </w:r>
    </w:p>
    <w:p>
      <w:r>
        <w:rPr>
          <w:rFonts w:ascii="Times New Roman" w:hAnsi="Times New Roman" w:eastAsia="Noto Serif SC" w:cs="Amiri"/>
          <w:lang w:val="zh-CN" w:eastAsia="zh-CN" w:bidi="ar-SA"/>
          <w:color w:val="000000"/>
          <w:rtl w:val="0"/>
        </w:rPr>
        <w:t>“我还能说什么？面对这些，还能有什么话？白昼正中，对着太阳，还能反驳吗？我只能说：</w:t>
      </w:r>
    </w:p>
    <w:p>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愿献上十万番感恩：我已摆脱妄想与私欲的统治，摆脱自我与欲望的囚禁，从恒常监禁、牢狱中解脱。我已相信：除了这些纷乱、不安定的客舍，在君王近前，另有一方幸福国土；我们，也是它的候选者。”</w:t>
      </w:r>
    </w:p>
    <w:p>
      <w:r>
        <w:rPr>
          <w:rFonts w:ascii="Times New Roman" w:hAnsi="Times New Roman" w:eastAsia="Noto Serif SC" w:cs="Amiri"/>
          <w:lang w:val="zh-CN" w:eastAsia="zh-CN" w:bidi="ar-SA"/>
          <w:color w:val="000000"/>
          <w:rtl w:val="0"/>
        </w:rPr>
        <w:t>这一隐指、表达死后复起与聚集及后世的寓意故事，至此结束。</w:t>
      </w:r>
    </w:p>
    <w:p>
      <w:r>
        <w:rPr>
          <w:rFonts w:ascii="Times New Roman" w:hAnsi="Times New Roman" w:eastAsia="Noto Serif SC" w:cs="Amiri"/>
          <w:lang w:val="zh-CN" w:eastAsia="zh-CN" w:bidi="ar-SA"/>
          <w:color w:val="000000"/>
          <w:rtl w:val="0"/>
        </w:rPr>
        <w:t>现在，凭Allah赐予的成事之恩，我们转向崇高的真理。对应前述十二种论证形式，我们将阐明十二项相互支持的真理，以及一篇导言。</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我们以几项指示，指向在别处——也就是第二十二、第十九、第二十六言——已经说明的几个问题。第一指示：故事中的愚人，与那忠实同伴，有三组真实所指。</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第一组：我那驱使人作恶的自我，与我的心灵。</w:t>
      </w:r>
    </w:p>
    <w:p>
      <w:r>
        <w:rPr>
          <w:rFonts w:ascii="Times New Roman" w:hAnsi="Times New Roman" w:eastAsia="Noto Serif SC" w:cs="Amiri"/>
          <w:lang w:val="zh-CN" w:eastAsia="zh-CN" w:bidi="ar-SA"/>
          <w:color w:val="000000"/>
          <w:rtl w:val="0"/>
        </w:rPr>
        <w:t>第二组：哲学的学徒，与充满智慧的《古兰经》的弟子。</w:t>
      </w:r>
    </w:p>
    <w:p>
      <w:r>
        <w:rPr>
          <w:rFonts w:ascii="Times New Roman" w:hAnsi="Times New Roman" w:eastAsia="Noto Serif SC" w:cs="Amiri"/>
          <w:lang w:val="zh-CN" w:eastAsia="zh-CN" w:bidi="ar-SA"/>
          <w:color w:val="000000"/>
          <w:rtl w:val="0"/>
        </w:rPr>
        <w:t>第三组：伊斯兰的信仰共同体，与不信的群体。</w:t>
      </w:r>
    </w:p>
    <w:p>
      <w:r>
        <w:rPr>
          <w:rFonts w:ascii="Times New Roman" w:hAnsi="Times New Roman" w:eastAsia="Noto Serif SC" w:cs="Amiri"/>
          <w:lang w:val="zh-CN" w:eastAsia="zh-CN" w:bidi="ar-SA"/>
          <w:color w:val="000000"/>
          <w:rtl w:val="0"/>
        </w:rPr>
        <w:t>哲学的学徒、不信的群体、驱使人作恶的自我，最可怕的迷误，是不认识那位至高的至真者。如故事中，那忠实之人说：“一字不能无书写者，一项律法不能无统治者。”我们也说：</w:t>
      </w:r>
    </w:p>
    <w:p>
      <w:r>
        <w:rPr>
          <w:rFonts w:ascii="Times New Roman" w:hAnsi="Times New Roman" w:eastAsia="Noto Serif SC" w:cs="Amiri"/>
          <w:lang w:val="zh-CN" w:eastAsia="zh-CN" w:bidi="ar-SA"/>
          <w:color w:val="000000"/>
          <w:rtl w:val="0"/>
        </w:rPr>
        <w:t>一本书，尤其是这样一本书，每一词中，又以小小的笔写着一部书；每一字中，又以细细的笔，写着一首有序的长诗——它没有书写者，是断然不可能的。</w:t>
      </w:r>
    </w:p>
    <w:p>
      <w:r>
        <w:rPr>
          <w:rFonts w:ascii="Times New Roman" w:hAnsi="Times New Roman" w:eastAsia="Noto Serif SC" w:cs="Amiri"/>
          <w:lang w:val="zh-CN" w:eastAsia="zh-CN" w:bidi="ar-SA"/>
          <w:color w:val="000000"/>
          <w:rtl w:val="0"/>
        </w:rPr>
        <w:t>同样，这宇宙没有纹饰的绘制者，是极尽不可能中的不可能。因为，宇宙是这样一部书：每一页，蕴含许多书；甚至每一词中，有一部书，每一字中，有一首长诗。大地是一页，其中有多少书！一棵树是一词，它有多少页！一枚果实是一字，一枚果核是一点；那点中，却有整棵大树的程序与目录。这样一部书，只能是那位具威严、具有威严与美善属性、无尽权能与智慧者的权能之笔所绘的纹饰。因此，亲见世界，便要求这样的信仰；除非已醉于迷误。</w:t>
      </w:r>
    </w:p>
    <w:p>
      <w:r>
        <w:rPr>
          <w:rFonts w:ascii="Times New Roman" w:hAnsi="Times New Roman" w:eastAsia="Noto Serif SC" w:cs="Amiri"/>
          <w:lang w:val="zh-CN" w:eastAsia="zh-CN" w:bidi="ar-SA"/>
          <w:color w:val="000000"/>
          <w:rtl w:val="0"/>
        </w:rPr>
        <w:t>正如一座住宅不能无制作者，尤其是一座以奇绝技艺、奇异纹饰、非凡装点而装饰的住宅，每块石头中，甚至蕴藏一座宫殿般的技艺。任何理智，都不能接受它没有制作者；它要求一位极其熟练的技艺家。</w:t>
      </w:r>
    </w:p>
    <w:p>
      <w:r>
        <w:rPr>
          <w:rFonts w:ascii="Times New Roman" w:hAnsi="Times New Roman" w:eastAsia="Noto Serif SC" w:cs="Amiri"/>
          <w:lang w:val="zh-CN" w:eastAsia="zh-CN" w:bidi="ar-SA"/>
          <w:color w:val="000000"/>
          <w:rtl w:val="0"/>
        </w:rPr>
        <w:t>尤其，在那宫殿中，如电影幕布，每小时又形成真实的居所，以完美秩序，如换衣一般更换；每一真实幕景中，甚至又创制许多小小居所。</w:t>
      </w:r>
    </w:p>
    <w:p>
      <w:r>
        <w:rPr>
          <w:rFonts w:ascii="Times New Roman" w:hAnsi="Times New Roman" w:eastAsia="Noto Serif SC" w:cs="Amiri"/>
          <w:lang w:val="zh-CN" w:eastAsia="zh-CN" w:bidi="ar-SA"/>
          <w:color w:val="000000"/>
          <w:rtl w:val="0"/>
        </w:rPr>
        <w:t>同样，这宇宙，要求一位智慧无穷、全知而全能的精妙创造者。因为，这壮丽宇宙，是这样一座宫殿：月与日，是它的灯；星辰，是它的烛；时间，是一条丝线、一条长带，具威严的精妙创造者，每年在其上挂起另一世界，向人显示。在祂挂起的世界中，又以三百六十种方式，更新有序的形态，以完美秩序、智慧而改变。祂把大地表面，变为恩赐的餐桌，每逢春季，以三十万类精妙造物装点，以数不尽的恩惠种类充满；它们虽极尽交杂、彼此混处，却又以极尽的区分与差异，彼此分开。你可把其他方面，也依此类推……这样一座宫殿的精妙创造者，如何能被疏忽遗忘？</w:t>
      </w:r>
    </w:p>
    <w:p>
      <w:r>
        <w:rPr>
          <w:rFonts w:ascii="Times New Roman" w:hAnsi="Times New Roman" w:eastAsia="Noto Serif SC" w:cs="Amiri"/>
          <w:lang w:val="zh-CN" w:eastAsia="zh-CN" w:bidi="ar-SA"/>
          <w:color w:val="000000"/>
          <w:rtl w:val="0"/>
        </w:rPr>
        <w:t>正如无云的白昼正中，太阳的彰显，见于海面全部泡沫、大地一切光亮之物、雪的一切碎片，映像皆可亲见；此时否认太阳，是何等奇异的疯妄狂言！因为，那样一来，只要否认、不接受一个太阳，就不得不接受与水滴一样多、泡沫一样多、碎片一样多的、真实而自身存在的小太阳。</w:t>
      </w:r>
    </w:p>
    <w:p>
      <w:r>
        <w:rPr>
          <w:rFonts w:ascii="Times New Roman" w:hAnsi="Times New Roman" w:eastAsia="Noto Serif SC" w:cs="Amiri"/>
          <w:lang w:val="zh-CN" w:eastAsia="zh-CN" w:bidi="ar-SA"/>
          <w:color w:val="000000"/>
          <w:rtl w:val="0"/>
        </w:rPr>
        <w:t>每一微小粒子中——本来只能容纳一粒之处——都必须接受里面有一个庞大太阳的真实；同样，看着这有序的宇宙，在层列秩序中，时时以智慧变易，在整齐之中，时时更新，却不确认具威严的创造者及其完善属性，比那更为恶劣，是迷误的疯妄，是狂乱的胡言。因为，便须接受每一事物，甚至每一微粒，都有绝对的神性、应受崇拜。譬如，空气的每一微粒，能够进入每一花、每一果实、每一叶片，并在其中工作。若它不是奉命任职者，就必须知晓自己进入并在其中工作的全部精妙造物的构成方式、形态、整体配置，才能在其中工作。这便意味着，须具有周遍的知识与权能，才能如此行动。</w:t>
      </w:r>
    </w:p>
    <w:p>
      <w:r>
        <w:rPr>
          <w:rFonts w:ascii="Times New Roman" w:hAnsi="Times New Roman" w:eastAsia="Noto Serif SC" w:cs="Amiri"/>
          <w:lang w:val="zh-CN" w:eastAsia="zh-CN" w:bidi="ar-SA"/>
          <w:color w:val="000000"/>
          <w:rtl w:val="0"/>
        </w:rPr>
        <w:t>譬如，土壤中每一微粒，都能成为一切不同种子与果核的凭借、出处。若它不是奉命任职者，就必须蕴含与草木数目相等的内在装备与</w:t>
      </w:r>
    </w:p>
    <w:p>
      <w:r>
        <w:rPr>
          <w:rFonts w:ascii="Times New Roman" w:hAnsi="Times New Roman" w:eastAsia="Noto Serif SC" w:cs="Amiri"/>
          <w:lang w:val="zh-CN" w:eastAsia="zh-CN" w:bidi="ar-SA"/>
          <w:color w:val="000000"/>
          <w:rtl w:val="0"/>
        </w:rPr>
        <w:t>机器；或者，必须赋予它这样的技艺与权能：知晓、作出它们一切构成方式，认识、缝制披赋给它们的一切形态。</w:t>
      </w:r>
    </w:p>
    <w:p>
      <w:r>
        <w:rPr>
          <w:rFonts w:ascii="Times New Roman" w:hAnsi="Times New Roman" w:eastAsia="Noto Serif SC" w:cs="Amiri"/>
          <w:lang w:val="zh-CN" w:eastAsia="zh-CN" w:bidi="ar-SA"/>
          <w:color w:val="000000"/>
          <w:rtl w:val="0"/>
        </w:rPr>
        <w:t>再把其他存在物，也依此类推，你就会明白，每一事物中，都明明有独一的许多证据。是的，从一物造出万物、把万物造为一物，是万物创造者特有的工作。留心这道崇高谕令：</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（没有任何事物不在称颂祂的同时，赞颂祂超绝于一切缺欠）。</w:t>
      </w:r>
    </w:p>
    <w:p>
      <w:r>
        <w:rPr>
          <w:rFonts w:ascii="Times New Roman" w:hAnsi="Times New Roman" w:eastAsia="Noto Serif SC" w:cs="Amiri"/>
          <w:lang w:val="zh-CN" w:eastAsia="zh-CN" w:bidi="ar-SA"/>
          <w:color w:val="000000"/>
          <w:rtl w:val="0"/>
        </w:rPr>
        <w:t>由此可见，不接受那位唯一而独一者，就必须接受与万有数目相等的众多神。第二指示：故事中曾提及一位至贵侍从，说：“凡并非盲目者，看见他的标志，都能明白，那位是听从君王之令而行动，是他专属的仆人。”这至贵侍从，便是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是的，对于这般装点的宇宙的那位如此神圣的精妙创造者而言，这样一位至贵使者，恰如光芒对于太阳一样，迫切必要。因为，如太阳不可能不放光，应受崇拜的神圣性，也不可能不以派遣先知而显示自身。</w:t>
      </w:r>
    </w:p>
    <w:p>
      <w:r>
        <w:rPr>
          <w:rFonts w:ascii="Times New Roman" w:hAnsi="Times New Roman" w:eastAsia="Noto Serif SC" w:cs="Amiri"/>
          <w:lang w:val="zh-CN" w:eastAsia="zh-CN" w:bidi="ar-SA"/>
          <w:color w:val="000000"/>
          <w:rtl w:val="0"/>
        </w:rPr>
        <w:t>极尽完善的美善，岂可能不愿借一个显示、介绍的途径，显示自身？</w:t>
      </w:r>
    </w:p>
    <w:p>
      <w:r>
        <w:rPr>
          <w:rFonts w:ascii="Times New Roman" w:hAnsi="Times New Roman" w:eastAsia="Noto Serif SC" w:cs="Amiri"/>
          <w:lang w:val="zh-CN" w:eastAsia="zh-CN" w:bidi="ar-SA"/>
          <w:color w:val="000000"/>
          <w:rtl w:val="0"/>
        </w:rPr>
        <w:t>极尽美善的技艺完善，岂可能不愿借一个吸引专注目光的宣告者，受到展示？</w:t>
      </w:r>
    </w:p>
    <w:p>
      <w:r>
        <w:rPr>
          <w:rFonts w:ascii="Times New Roman" w:hAnsi="Times New Roman" w:eastAsia="Noto Serif SC" w:cs="Amiri"/>
          <w:lang w:val="zh-CN" w:eastAsia="zh-CN" w:bidi="ar-SA"/>
          <w:color w:val="000000"/>
          <w:rtl w:val="0"/>
        </w:rPr>
        <w:t>普遍养育与主宰的全面权柄，岂可能不愿借一位具有双重职能的使者，在繁多与个别事物的各层中，宣告自己的独一，以及万物有赖而自身无所依赖之性？也就是说，那位从全面仆役侍奉这一面，是繁多各层向Allah御前的使者；从亲近与使者使命这一面，又是Allah御前派向繁多各层的任职者。</w:t>
      </w:r>
    </w:p>
    <w:p>
      <w:r>
        <w:rPr>
          <w:rFonts w:ascii="Times New Roman" w:hAnsi="Times New Roman" w:eastAsia="Noto Serif SC" w:cs="Amiri"/>
          <w:lang w:val="zh-CN" w:eastAsia="zh-CN" w:bidi="ar-SA"/>
          <w:color w:val="000000"/>
          <w:rtl w:val="0"/>
        </w:rPr>
        <w:t>一位自身之美极尽圆满者，岂可能不愿在镜中，观看并显示自己美善的诸种美好、美的精微？也就是说，借一位蒙爱的使者：他既是蒙爱者，凭仆役侍奉之心，使自己蒙祂喜爱，为祂映照；又是使者，使受造物爱祂，显示祂尊名的美善。</w:t>
      </w:r>
    </w:p>
    <w:p>
      <w:r>
        <w:rPr>
          <w:rFonts w:ascii="Times New Roman" w:hAnsi="Times New Roman" w:eastAsia="Noto Serif SC" w:cs="Amiri"/>
          <w:lang w:val="zh-CN" w:eastAsia="zh-CN" w:bidi="ar-SA"/>
          <w:color w:val="000000"/>
          <w:rtl w:val="0"/>
        </w:rPr>
        <w:t>拥有满藏奇异奇迹、非凡珍贵之物的宝库者，岂可能不愿、不想借一位善于鉴赏的介绍者、善于描绘的展示者，在众人目光前陈示，在他们面前显出，以阐明自己隐而不见的完善？</w:t>
      </w:r>
    </w:p>
    <w:p>
      <w:r>
        <w:rPr>
          <w:rFonts w:ascii="Times New Roman" w:hAnsi="Times New Roman" w:eastAsia="Noto Serif SC" w:cs="Amiri"/>
          <w:lang w:val="zh-CN" w:eastAsia="zh-CN" w:bidi="ar-SA"/>
          <w:color w:val="000000"/>
          <w:rtl w:val="0"/>
        </w:rPr>
        <w:t>祂以表达全部尊名完善的精妙造物，装点宇宙，使之如一座为观赏而饰以非凡、精细技艺的宫殿，岂可能却不指定一位作向导的教师？</w:t>
      </w:r>
    </w:p>
    <w:p>
      <w:r>
        <w:rPr>
          <w:rFonts w:ascii="Times New Roman" w:hAnsi="Times New Roman" w:eastAsia="Noto Serif SC" w:cs="Amiri"/>
          <w:lang w:val="zh-CN" w:eastAsia="zh-CN" w:bidi="ar-SA"/>
          <w:color w:val="000000"/>
          <w:rtl w:val="0"/>
        </w:rPr>
        <w:t>宇宙的所有者，岂可能不借一位使者，解开那指示宇宙变易中目的与归旨的艰深谜题，以及万有“从何而来？往何而去？你是什么？”三道难题的谜？</w:t>
      </w:r>
    </w:p>
    <w:p>
      <w:r>
        <w:rPr>
          <w:rFonts w:ascii="Times New Roman" w:hAnsi="Times New Roman" w:eastAsia="Noto Serif SC" w:cs="Amiri"/>
          <w:lang w:val="zh-CN" w:eastAsia="zh-CN" w:bidi="ar-SA"/>
          <w:color w:val="000000"/>
          <w:rtl w:val="0"/>
        </w:rPr>
        <w:t>具威严的精妙创造者，以这些美好造物，使有意识者认识祂，又以珍贵恩赐，使他们爱祂；岂可能不借一位使者，告知有意识者，祂期望从他们获得怎样的回应，何者使祂悦纳，何者是祂的意愿？</w:t>
      </w:r>
    </w:p>
    <w:p>
      <w:r>
        <w:rPr>
          <w:rFonts w:ascii="Times New Roman" w:hAnsi="Times New Roman" w:eastAsia="Noto Serif SC" w:cs="Amiri"/>
          <w:lang w:val="zh-CN" w:eastAsia="zh-CN" w:bidi="ar-SA"/>
          <w:color w:val="000000"/>
          <w:rtl w:val="0"/>
        </w:rPr>
        <w:t>再者，祂把人类创造为这样：在意识方面，牵涉于繁多；在禀赋方面，预备好全面仆役侍奉；岂可能不愿借一位作教师的向导，使他们从繁多转而面向Allah的独一？</w:t>
      </w:r>
    </w:p>
    <w:p>
      <w:r>
        <w:rPr>
          <w:rFonts w:ascii="Times New Roman" w:hAnsi="Times New Roman" w:eastAsia="Noto Serif SC" w:cs="Amiri"/>
          <w:lang w:val="zh-CN" w:eastAsia="zh-CN" w:bidi="ar-SA"/>
          <w:color w:val="000000"/>
          <w:rtl w:val="0"/>
        </w:rPr>
        <w:t>还有许多同样的先知职责，每一项都是确切的确证：应受崇拜的神圣性，不可能没有使者使命。</w:t>
      </w:r>
    </w:p>
    <w:p>
      <w:r>
        <w:rPr>
          <w:rFonts w:ascii="Times New Roman" w:hAnsi="Times New Roman" w:eastAsia="Noto Serif SC" w:cs="Amiri"/>
          <w:lang w:val="zh-CN" w:eastAsia="zh-CN" w:bidi="ar-SA"/>
          <w:color w:val="000000"/>
          <w:rtl w:val="0"/>
        </w:rPr>
        <w:t>现在，世上还有谁，比阿拉伯的穆罕默德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更能胜任、更全面具备所述的属性与职责？时光可曾显示任何人，比他更配、更宜于使者的地位、传达的职责？不，绝不，决不！相反，他是一切使者的主上，一切先知的领袖，一切精纯贤者（信仰精纯、通达真理的卓越者）的首领，一切亲近Allah者中最亲近者，一切受造物中最完善者，一切指引者的君主。</w:t>
      </w:r>
    </w:p>
    <w:p>
      <w:r>
        <w:rPr>
          <w:rFonts w:ascii="Times New Roman" w:hAnsi="Times New Roman" w:eastAsia="Noto Serif SC" w:cs="Amiri"/>
          <w:lang w:val="zh-CN" w:eastAsia="zh-CN" w:bidi="ar-SA"/>
          <w:color w:val="000000"/>
          <w:rtl w:val="0"/>
        </w:rPr>
        <w:t>是的，精究者一致认为，除劈开月亮、手指间流出水等达千之数的奇迹，以及数不尽的先知使命证据之外，崇高的《古兰经》这真理之海、从四十个方面具奇迹性的至大奇迹，足以像太阳般，显示他的使者使命。我们在其他论篇，尤其第二十五言中，已论及《古兰经》近四十方面的奇迹性，因此，这里从简。</w:t>
      </w:r>
    </w:p>
    <w:p>
      <w:pPr>
        <w:pStyle w:val="Heading2"/>
      </w:pPr>
      <w:r>
        <w:rPr>
          <w:rFonts w:ascii="Times New Roman" w:hAnsi="Times New Roman" w:eastAsia="Noto Serif SC" w:cs="Amiri"/>
          <w:lang w:val="zh-CN" w:eastAsia="zh-CN" w:bidi="ar-SA"/>
          <w:color w:val="000000"/>
          <w:rtl w:val="0"/>
        </w:rPr>
        <w:t>第三项指示</w:t>
      </w:r>
    </w:p>
    <w:p>
      <w:r>
        <w:rPr>
          <w:rFonts w:ascii="Times New Roman" w:hAnsi="Times New Roman" w:eastAsia="Noto Serif SC" w:cs="Amiri"/>
          <w:lang w:val="zh-CN" w:eastAsia="zh-CN" w:bidi="ar-SA"/>
          <w:color w:val="000000"/>
          <w:rtl w:val="0"/>
        </w:rPr>
        <w:t>第三指示：切莫这样想，这小小的人，有什么重要之处，竟使庞大世界，为核算他的行为而关闭，另开一个范围？因为，这小小的人，凭受造本然的兼包性，在万有之中，是一位工长，一位Allah权柄的宣告者，又是全面仆役侍奉的显现之所，因此极为重要。</w:t>
      </w:r>
    </w:p>
    <w:p>
      <w:r>
        <w:rPr>
          <w:rFonts w:ascii="Times New Roman" w:hAnsi="Times New Roman" w:eastAsia="Noto Serif SC" w:cs="Amiri"/>
          <w:lang w:val="zh-CN" w:eastAsia="zh-CN" w:bidi="ar-SA"/>
          <w:color w:val="000000"/>
          <w:rtl w:val="0"/>
        </w:rPr>
        <w:t>又切莫这样想，短短生命，如何配受永续惩罚？因为，宇宙本具有那位万物依赖而祂无所依赖者之书信的地位与价值；不信却把它降成毫无意义、毫无目的的所在，这便是对整个宇宙的侮辱；又否认、拒绝其彰显、纹饰已见于万有的Allah全部神圣尊名，否认那位至高的至真者之真实与诚实的无尽全部证据，因此，是无尽的罪行。无尽罪行，要求无尽惩罚。第四指示：正如故事中，我们以十二种论证形式看见，无论从哪方面说，都不可能有这样的情形：这样一位君王仅有如暂时客舍般的国家，却别无稳固、显现其壮丽、成为其至大王权枢纽的恒常国家。</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同样，无论从哪方面说，这短暂世界的长存创造者都不可能创制这个世界，却不创制长存世界；这精美而消逝宇宙的永恒精妙创造者，也不可能创造它，却不创制另一稳固、恒常的宇宙；这世界如展览、考验场、耕地，其至睿、全能、至慈的开创者，也不可能创造它，却不创造能显现它一切目的的后世之居。</w:t>
      </w:r>
    </w:p>
    <w:p>
      <w:r>
        <w:rPr>
          <w:rFonts w:ascii="Times New Roman" w:hAnsi="Times New Roman" w:eastAsia="Noto Serif SC" w:cs="Amiri"/>
          <w:lang w:val="zh-CN" w:eastAsia="zh-CN" w:bidi="ar-SA"/>
          <w:color w:val="000000"/>
          <w:rtl w:val="0"/>
        </w:rPr>
        <w:t>这项真理，可以由十二道门进入；十二项真理，开启这些门。我们从最简短、最易领会者开始：</w:t>
      </w:r>
    </w:p>
    <w:p>
      <w:pPr>
        <w:pStyle w:val="Heading2"/>
      </w:pPr>
      <w:r>
        <w:rPr>
          <w:rFonts w:ascii="Times New Roman" w:hAnsi="Times New Roman" w:eastAsia="Noto Serif SC" w:cs="Amiri"/>
          <w:lang w:val="zh-CN" w:eastAsia="zh-CN" w:bidi="ar-SA"/>
          <w:color w:val="000000"/>
          <w:rtl w:val="0"/>
        </w:rPr>
        <w:t>第一真理</w:t>
      </w:r>
    </w:p>
    <w:p>
      <w:r>
        <w:rPr>
          <w:rFonts w:ascii="Times New Roman" w:hAnsi="Times New Roman" w:eastAsia="Noto Serif SC" w:cs="Amiri"/>
          <w:lang w:val="zh-CN" w:eastAsia="zh-CN" w:bidi="ar-SA"/>
          <w:color w:val="000000"/>
          <w:rtl w:val="0"/>
        </w:rPr>
        <w:t>养育与主宰及权柄之门，是“养育主宰者”这一尊名的彰显。</w:t>
      </w:r>
    </w:p>
    <w:p>
      <w:r>
        <w:rPr>
          <w:rFonts w:ascii="Times New Roman" w:hAnsi="Times New Roman" w:eastAsia="Noto Serif SC" w:cs="Amiri"/>
          <w:lang w:val="zh-CN" w:eastAsia="zh-CN" w:bidi="ar-SA"/>
          <w:color w:val="000000"/>
          <w:rtl w:val="0"/>
        </w:rPr>
        <w:t>养育与主宰的作为、应受崇拜之神圣性的权柄，尤其以极其崇高的归旨、高远目的，创制这样的宇宙，为显示自身的完善；岂可能不奖赏那些以信仰与仆役侍奉之心，回应这些归旨、目的的信士，不惩罚那些以拒绝、侮辱回应这些目的的迷误者？</w:t>
      </w:r>
    </w:p>
    <w:p>
      <w:pPr>
        <w:pStyle w:val="Heading2"/>
      </w:pPr>
      <w:r>
        <w:rPr>
          <w:rFonts w:ascii="Times New Roman" w:hAnsi="Times New Roman" w:eastAsia="Noto Serif SC" w:cs="Amiri"/>
          <w:lang w:val="zh-CN" w:eastAsia="zh-CN" w:bidi="ar-SA"/>
          <w:color w:val="000000"/>
          <w:rtl w:val="0"/>
        </w:rPr>
        <w:t>第二真理</w:t>
      </w:r>
    </w:p>
    <w:p>
      <w:r>
        <w:rPr>
          <w:rFonts w:ascii="Times New Roman" w:hAnsi="Times New Roman" w:eastAsia="Noto Serif SC" w:cs="Amiri"/>
          <w:lang w:val="zh-CN" w:eastAsia="zh-CN" w:bidi="ar-SA"/>
          <w:color w:val="000000"/>
          <w:rtl w:val="0"/>
        </w:rPr>
        <w:t>慷慨与慈悯之门，是“慷慨者”与“至慈者”两项尊名的彰显。</w:t>
      </w:r>
    </w:p>
    <w:p>
      <w:r>
        <w:rPr>
          <w:rFonts w:ascii="Times New Roman" w:hAnsi="Times New Roman" w:eastAsia="Noto Serif SC" w:cs="Amiri"/>
          <w:lang w:val="zh-CN" w:eastAsia="zh-CN" w:bidi="ar-SA"/>
          <w:color w:val="000000"/>
          <w:rtl w:val="0"/>
        </w:rPr>
        <w:t>这世界的养育主宰者，其显示的成果，表明祂具有无尽慷慨、无尽慈悯、无尽威荣、无尽严正护持；岂可能不施行配得上慷慨与慈悯的奖赏，以及适合威荣与严正护持的惩罚？</w:t>
      </w:r>
    </w:p>
    <w:p>
      <w:r>
        <w:rPr>
          <w:rFonts w:ascii="Times New Roman" w:hAnsi="Times New Roman" w:eastAsia="Noto Serif SC" w:cs="Amiri"/>
          <w:lang w:val="zh-CN" w:eastAsia="zh-CN" w:bidi="ar-SA"/>
          <w:color w:val="000000"/>
          <w:rtl w:val="0"/>
        </w:rPr>
        <w:t>是的，看看世界的运行，可以看见：从最无力、最软弱者</w:t>
      </w:r>
      <w:r>
        <w:rPr>
          <w:rStyle w:val="FootnoteReference"/>
        </w:rPr>
        <w:footnoteReference w:id="6"/>
      </w:r>
      <w:r>
        <w:rPr>
          <w:rFonts w:ascii="Times New Roman" w:hAnsi="Times New Roman" w:eastAsia="Noto Serif SC" w:cs="Amiri"/>
          <w:lang w:val="zh-CN" w:eastAsia="zh-CN" w:bidi="ar-SA"/>
          <w:color w:val="000000"/>
          <w:rtl w:val="0"/>
        </w:rPr>
        <w:t>，直到最强者，每一生命之物，都获得相宜的给养；最软弱、最无力者，获得最好的给养；每一受苦者，从意料不到之处，得到疗治。这样的宴飨、礼遇，以如此崇高的慷慨成就，明明显示，其中有一只无尽慷慨之手，正在工作。</w:t>
      </w:r>
    </w:p>
    <w:p>
      <w:r>
        <w:rPr>
          <w:rFonts w:ascii="Times New Roman" w:hAnsi="Times New Roman" w:eastAsia="Noto Serif SC" w:cs="Amiri"/>
          <w:lang w:val="zh-CN" w:eastAsia="zh-CN" w:bidi="ar-SA"/>
          <w:color w:val="000000"/>
          <w:rtl w:val="0"/>
        </w:rPr>
        <w:t>譬如，春季，祂使全部树木如乐园的纯美女伴，披上如细绸的衣服，饰以花与果实的镶嵌，成为仆役，借那精美的手——枝条——向我们奉上各样最甘美、最精制的果实；又借一只有毒飞虫之手，让我们食用疗愈、最甘美的蜂蜜；又</w:t>
      </w:r>
    </w:p>
    <w:p>
      <w:r>
        <w:rPr>
          <w:rFonts w:ascii="Times New Roman" w:hAnsi="Times New Roman" w:eastAsia="Noto Serif SC" w:cs="Amiri"/>
          <w:lang w:val="zh-CN" w:eastAsia="zh-CN" w:bidi="ar-SA"/>
          <w:color w:val="000000"/>
          <w:rtl w:val="0"/>
        </w:rPr>
        <w:t>借一只没有手的虫之手，让我们穿上最美好、最柔软的衣服；又在一枚小小果核中，为我们藏下一座宏大慈悯的宝库——这当然可以明白，是何等美善慷慨、何等精美慈悯的成果。</w:t>
      </w:r>
    </w:p>
    <w:p>
      <w:r>
        <w:rPr>
          <w:rFonts w:ascii="Times New Roman" w:hAnsi="Times New Roman" w:eastAsia="Noto Serif SC" w:cs="Amiri"/>
          <w:lang w:val="zh-CN" w:eastAsia="zh-CN" w:bidi="ar-SA"/>
          <w:color w:val="000000"/>
          <w:rtl w:val="0"/>
        </w:rPr>
        <w:t>除人及某些猛兽之外，从太阳、月亮、大地，直到最微小受造物，万物都以完满的专注，履行职责，丝毫不逾越界限；在巨大威势之下，有普遍的服从。这显示，它们是在一位具有宏大威严与威荣者的命令下行动。</w:t>
      </w:r>
    </w:p>
    <w:p>
      <w:r>
        <w:rPr>
          <w:rFonts w:ascii="Times New Roman" w:hAnsi="Times New Roman" w:eastAsia="Noto Serif SC" w:cs="Amiri"/>
          <w:lang w:val="zh-CN" w:eastAsia="zh-CN" w:bidi="ar-SA"/>
          <w:color w:val="000000"/>
          <w:rtl w:val="0"/>
        </w:rPr>
        <w:t>又，无论是植物、动物还是人类，一切母亲都以其仁慈的怜爱</w:t>
      </w:r>
      <w:r>
        <w:rPr>
          <w:rStyle w:val="FootnoteReference"/>
        </w:rPr>
        <w:footnoteReference w:id="7"/>
      </w:r>
      <w:r>
        <w:rPr>
          <w:rFonts w:ascii="Times New Roman" w:hAnsi="Times New Roman" w:eastAsia="Noto Serif SC" w:cs="Amiri"/>
          <w:lang w:val="zh-CN" w:eastAsia="zh-CN" w:bidi="ar-SA"/>
          <w:color w:val="000000"/>
          <w:rtl w:val="0"/>
        </w:rPr>
        <w:t>，以及如乳汁般精美的食粮，养育无力、软弱的幼小者；当然可以明白，其中有何等广大慈悯的彰显，正在工作。</w:t>
      </w:r>
    </w:p>
    <w:p>
      <w:r>
        <w:rPr>
          <w:rFonts w:ascii="Times New Roman" w:hAnsi="Times New Roman" w:eastAsia="Noto Serif SC" w:cs="Amiri"/>
          <w:lang w:val="zh-CN" w:eastAsia="zh-CN" w:bidi="ar-SA"/>
          <w:color w:val="000000"/>
          <w:rtl w:val="0"/>
        </w:rPr>
        <w:t>既然这世界的施为者，具有这样的无尽慷慨、这样的无尽慈悯、这样的无尽威严与威荣，无尽威严与威荣，便要求教惩无礼者；无尽慷慨，要求无尽礼遇；无尽慈悯，要求与自身相宜的恩惠。但在短暂今世、短短生命中，如海中一滴，数百万份中也不过一份得以容纳、显现。因此，必有一处幸福之居，配得上这慷慨、适合这慈悯。否则，便须如否认以光充满白昼的太阳之存在，否认这可见慈悯的存在。因为，不再归来的消逝，会把怜爱变为灾难，把爱变为灼痛，把恩赐变为惩罚，把理智变为不祥工具，把乐趣变为痛楚，从而使慈悯之真理熄灭。</w:t>
      </w:r>
    </w:p>
    <w:p>
      <w:r>
        <w:rPr>
          <w:rFonts w:ascii="Times New Roman" w:hAnsi="Times New Roman" w:eastAsia="Noto Serif SC" w:cs="Amiri"/>
          <w:lang w:val="zh-CN" w:eastAsia="zh-CN" w:bidi="ar-SA"/>
          <w:color w:val="000000"/>
          <w:rtl w:val="0"/>
        </w:rPr>
        <w:t>又必有一处惩罚之居，与那威严、威荣相宜。因为，不义者多半仍处于威荣，受屈者仍处于卑微，便迁离此地。因此，事情留待至大法庭，延后处理；并非无人关注。有时，祂在今世也给予惩罚。在以往</w:t>
      </w:r>
    </w:p>
    <w:p>
      <w:r>
        <w:rPr>
          <w:rFonts w:ascii="Times New Roman" w:hAnsi="Times New Roman" w:eastAsia="Noto Serif SC" w:cs="Amiri"/>
          <w:lang w:val="zh-CN" w:eastAsia="zh-CN" w:bidi="ar-SA"/>
          <w:color w:val="000000"/>
          <w:rtl w:val="0"/>
        </w:rPr>
        <w:t>世代中，违逆、悖逆民族所受的惩罚，显示人并非无人照管，时时可能遭遇威严与严正护持的耳光。</w:t>
      </w:r>
    </w:p>
    <w:p>
      <w:r>
        <w:rPr>
          <w:rFonts w:ascii="Times New Roman" w:hAnsi="Times New Roman" w:eastAsia="Noto Serif SC" w:cs="Amiri"/>
          <w:lang w:val="zh-CN" w:eastAsia="zh-CN" w:bidi="ar-SA"/>
          <w:color w:val="000000"/>
          <w:rtl w:val="0"/>
        </w:rPr>
        <w:t>是的，人在全部万有中，具有重要职责、重要禀赋；人的养育主宰者，以这般有序的精妙造物，使人认识祂，人却不以信仰认识祂作为回应；祂又以这般装点的慈悯果实，使人爱祂，人却不以崇拜并侍奉，使自己蒙祂喜爱作为回应；祂又以这么多、这么各样的恩赐，向人显示祂的爱与慈悯，人却不以感恩、称颂敬重祂作为回应——如此，岂可能仍不受罚、被放任不管，那位具有威荣与严正护持的具威严者，竟不预备惩罚之居？</w:t>
      </w:r>
    </w:p>
    <w:p>
      <w:r>
        <w:rPr>
          <w:rFonts w:ascii="Times New Roman" w:hAnsi="Times New Roman" w:eastAsia="Noto Serif SC" w:cs="Amiri"/>
          <w:lang w:val="zh-CN" w:eastAsia="zh-CN" w:bidi="ar-SA"/>
          <w:color w:val="000000"/>
          <w:rtl w:val="0"/>
        </w:rPr>
        <w:t>那位慈悯普及万物而至慈者，又岂可能不赐给信士一处奖赏之居、永续幸福？他们对于祂让自己被认识，以信仰认识祂作为回应；对于祂让自己被爱，以崇拜并侍奉，爱祂、使自己蒙祂喜爱作为回应；对于祂的慈悯，以感恩敬重祂作为回应。</w:t>
      </w:r>
    </w:p>
    <w:p>
      <w:pPr>
        <w:pStyle w:val="Heading2"/>
      </w:pPr>
      <w:r>
        <w:rPr>
          <w:rFonts w:ascii="Times New Roman" w:hAnsi="Times New Roman" w:eastAsia="Noto Serif SC" w:cs="Amiri"/>
          <w:lang w:val="zh-CN" w:eastAsia="zh-CN" w:bidi="ar-SA"/>
          <w:color w:val="000000"/>
          <w:rtl w:val="0"/>
        </w:rPr>
        <w:t>第三真理</w:t>
      </w:r>
    </w:p>
    <w:p>
      <w:r>
        <w:rPr>
          <w:rFonts w:ascii="Times New Roman" w:hAnsi="Times New Roman" w:eastAsia="Noto Serif SC" w:cs="Amiri"/>
          <w:lang w:val="zh-CN" w:eastAsia="zh-CN" w:bidi="ar-SA"/>
          <w:color w:val="000000"/>
          <w:rtl w:val="0"/>
        </w:rPr>
        <w:t>智慧与公正之门，是“至睿者”与“公正者”两项尊名的彰显。</w:t>
      </w:r>
    </w:p>
    <w:p>
      <w:r>
        <w:rPr>
          <w:rFonts w:ascii="Times New Roman" w:hAnsi="Times New Roman" w:eastAsia="Noto Serif SC" w:cs="Amiri"/>
          <w:lang w:val="zh-CN" w:eastAsia="zh-CN" w:bidi="ar-SA"/>
          <w:color w:val="000000"/>
          <w:rtl w:val="0"/>
        </w:rPr>
        <w:t>岂可能</w:t>
      </w:r>
      <w:r>
        <w:rPr>
          <w:rStyle w:val="FootnoteReference"/>
        </w:rPr>
        <w:footnoteReference w:id="8"/>
      </w:r>
      <w:r>
        <w:rPr>
          <w:rFonts w:ascii="Times New Roman" w:hAnsi="Times New Roman" w:eastAsia="Noto Serif SC" w:cs="Amiri"/>
          <w:lang w:val="zh-CN" w:eastAsia="zh-CN" w:bidi="ar-SA"/>
          <w:color w:val="000000"/>
          <w:rtl w:val="0"/>
        </w:rPr>
        <w:t>有这样的情形：具威严者，以从微粒直到诸太阳运行的智慧与秩序、公正与尺度，显示养育与主宰的权柄，却不礼遇那些投身其庇护之翼、以信仰与仆役侍奉之心，依智慧、公正而行动的信士，不教惩那些以不信、悖逆，反叛那智慧与公正的无礼者？然而，在这暂时的</w:t>
      </w:r>
    </w:p>
    <w:p>
      <w:r>
        <w:rPr>
          <w:rFonts w:ascii="Times New Roman" w:hAnsi="Times New Roman" w:eastAsia="Noto Serif SC" w:cs="Amiri"/>
          <w:lang w:val="zh-CN" w:eastAsia="zh-CN" w:bidi="ar-SA"/>
          <w:color w:val="000000"/>
          <w:rtl w:val="0"/>
        </w:rPr>
        <w:t>今世中，对人施行的、配得上那智慧与公正之事，千分之一都没有，仍被延后。迷误者多半未受惩罚，受引导者多半未得奖赏，便迁离此地。因此，事情留待至大法庭、至大幸福。</w:t>
      </w:r>
    </w:p>
    <w:p>
      <w:r>
        <w:rPr>
          <w:rFonts w:ascii="Times New Roman" w:hAnsi="Times New Roman" w:eastAsia="Noto Serif SC" w:cs="Amiri"/>
          <w:lang w:val="zh-CN" w:eastAsia="zh-CN" w:bidi="ar-SA"/>
          <w:color w:val="000000"/>
          <w:rtl w:val="0"/>
        </w:rPr>
        <w:t>是的，可以看见，在这世界施为者，以无尽智慧工作。你要确证吗？便是祂在每一事物中，都顾及合宜与益处。你难道没看见，在人的全部器官、骨骼、脉络，甚至身体细胞，每一所在、每一部分，都顾及益处与智慧；有些器官，甚至像一棵树有多少果实，便给那器官安置多少智慧与益处。这显示，有一只无尽智慧之手，正在工作。</w:t>
      </w:r>
    </w:p>
    <w:p>
      <w:r>
        <w:rPr>
          <w:rFonts w:ascii="Times New Roman" w:hAnsi="Times New Roman" w:eastAsia="Noto Serif SC" w:cs="Amiri"/>
          <w:lang w:val="zh-CN" w:eastAsia="zh-CN" w:bidi="ar-SA"/>
          <w:color w:val="000000"/>
          <w:rtl w:val="0"/>
        </w:rPr>
        <w:t>每一事物的精妙技艺中，又有极尽的秩序，显示工作是凭无尽智慧而成就。是的，在一粒极小种子中，蕴入一朵美丽花朵的精细程序；在一枚极小果核中，以预知与裁定的内在之笔，写下一棵大树的行为书页、生命简史、器官与机能的目录——这显示，一支无尽智慧之笔，正在工作。</w:t>
      </w:r>
    </w:p>
    <w:p>
      <w:r>
        <w:rPr>
          <w:rFonts w:ascii="Times New Roman" w:hAnsi="Times New Roman" w:eastAsia="Noto Serif SC" w:cs="Amiri"/>
          <w:lang w:val="zh-CN" w:eastAsia="zh-CN" w:bidi="ar-SA"/>
          <w:color w:val="000000"/>
          <w:rtl w:val="0"/>
        </w:rPr>
        <w:t>每一事物的创造中，又有极尽美善的技艺，显示它是一位极尽智慧的精妙创造者所绘的纹饰。是的，在这小小人的身体中，蕴入整个宇宙的纲目、全部慈悯宝库的钥匙、祂全部尊名的镜子，显示一种在极尽技艺之美中的智慧。</w:t>
      </w:r>
    </w:p>
    <w:p>
      <w:r>
        <w:rPr>
          <w:rFonts w:ascii="Times New Roman" w:hAnsi="Times New Roman" w:eastAsia="Noto Serif SC" w:cs="Amiri"/>
          <w:lang w:val="zh-CN" w:eastAsia="zh-CN" w:bidi="ar-SA"/>
          <w:color w:val="000000"/>
          <w:rtl w:val="0"/>
        </w:rPr>
        <w:t>如此统摄养育与主宰施为的智慧，岂可能不愿礼遇那些投身其庇护之翼、以信仰服从者，不给予永续礼遇？</w:t>
      </w:r>
    </w:p>
    <w:p>
      <w:r>
        <w:rPr>
          <w:rFonts w:ascii="Times New Roman" w:hAnsi="Times New Roman" w:eastAsia="Noto Serif SC" w:cs="Amiri"/>
          <w:lang w:val="zh-CN" w:eastAsia="zh-CN" w:bidi="ar-SA"/>
          <w:color w:val="000000"/>
          <w:rtl w:val="0"/>
        </w:rPr>
        <w:t>你又要凭公正与尺度工作的确证吗？以精敏的衡器、特定的量度，给予每一事物存在，为其披赋形态，置于各自的位置，显示工作是凭无尽的公正与尺度而成就。</w:t>
      </w:r>
    </w:p>
    <w:p>
      <w:r>
        <w:rPr>
          <w:rFonts w:ascii="Times New Roman" w:hAnsi="Times New Roman" w:eastAsia="Noto Serif SC" w:cs="Amiri"/>
          <w:lang w:val="zh-CN" w:eastAsia="zh-CN" w:bidi="ar-SA"/>
          <w:color w:val="000000"/>
          <w:rtl w:val="0"/>
        </w:rPr>
        <w:t>又按每一具有权利者的禀赋程度，给予其应有，也就是以最相宜的方式，给予其存在的一切所需、持续存在的一切装备，显示一只无尽公正之手。</w:t>
      </w:r>
    </w:p>
    <w:p>
      <w:r>
        <w:rPr>
          <w:rFonts w:ascii="Times New Roman" w:hAnsi="Times New Roman" w:eastAsia="Noto Serif SC" w:cs="Amiri"/>
          <w:lang w:val="zh-CN" w:eastAsia="zh-CN" w:bidi="ar-SA"/>
          <w:color w:val="000000"/>
          <w:rtl w:val="0"/>
        </w:rPr>
        <w:t>又持续回应以禀赋的语言、受造本然需求的语言、迫不得已的语言所请求、所寻求的一切，显示极尽的公正与智慧。</w:t>
      </w:r>
    </w:p>
    <w:p>
      <w:r>
        <w:rPr>
          <w:rFonts w:ascii="Times New Roman" w:hAnsi="Times New Roman" w:eastAsia="Noto Serif SC" w:cs="Amiri"/>
          <w:lang w:val="zh-CN" w:eastAsia="zh-CN" w:bidi="ar-SA"/>
          <w:color w:val="000000"/>
          <w:rtl w:val="0"/>
        </w:rPr>
        <w:t>如此奔赴相助最微小受造物的最微小需求的公正与智慧，岂可能忽略人这般最重要受造物的、如长存这般最大的需求？不回应他最大的求助、最大的请求？不以保全仆人的权利，保全养育与主宰的壮丽？</w:t>
      </w:r>
    </w:p>
    <w:p>
      <w:r>
        <w:rPr>
          <w:rFonts w:ascii="Times New Roman" w:hAnsi="Times New Roman" w:eastAsia="Noto Serif SC" w:cs="Amiri"/>
          <w:lang w:val="zh-CN" w:eastAsia="zh-CN" w:bidi="ar-SA"/>
          <w:color w:val="000000"/>
          <w:rtl w:val="0"/>
        </w:rPr>
        <w:t>然而，人在这短暂今世，度过短短生命，不能，也确未能，充分显现这样的公正之真理；相反，事情留待至大法庭。因为，真正的公正要求，这小小的人，不按其渺小的比例，而按其罪行的重大、本质的重要、职责的宏大，获得奖赏与惩罚。</w:t>
      </w:r>
    </w:p>
    <w:p>
      <w:r>
        <w:rPr>
          <w:rFonts w:ascii="Times New Roman" w:hAnsi="Times New Roman" w:eastAsia="Noto Serif SC" w:cs="Amiri"/>
          <w:lang w:val="zh-CN" w:eastAsia="zh-CN" w:bidi="ar-SA"/>
          <w:color w:val="000000"/>
          <w:rtl w:val="0"/>
        </w:rPr>
        <w:t>既然这短暂、易逝的世界，对于为永续而受造的人，远不能充分显现如此公正与智慧，当然，那公正、具美善的威严者，那至睿、具威严的美善者，必有恒常的火狱、永续的乐园。</w:t>
      </w:r>
    </w:p>
    <w:p>
      <w:pPr>
        <w:pStyle w:val="Heading2"/>
      </w:pPr>
      <w:r>
        <w:rPr>
          <w:rFonts w:ascii="Times New Roman" w:hAnsi="Times New Roman" w:eastAsia="Noto Serif SC" w:cs="Amiri"/>
          <w:lang w:val="zh-CN" w:eastAsia="zh-CN" w:bidi="ar-SA"/>
          <w:color w:val="000000"/>
          <w:rtl w:val="0"/>
        </w:rPr>
        <w:t>第四真理</w:t>
      </w:r>
    </w:p>
    <w:p>
      <w:r>
        <w:rPr>
          <w:rFonts w:ascii="Times New Roman" w:hAnsi="Times New Roman" w:eastAsia="Noto Serif SC" w:cs="Amiri"/>
          <w:lang w:val="zh-CN" w:eastAsia="zh-CN" w:bidi="ar-SA"/>
          <w:color w:val="000000"/>
          <w:rtl w:val="0"/>
        </w:rPr>
        <w:t>广赐与美善之门，是“广赐者”与“美善者”两项尊名的彰显。</w:t>
      </w:r>
    </w:p>
    <w:p>
      <w:r>
        <w:rPr>
          <w:rFonts w:ascii="Times New Roman" w:hAnsi="Times New Roman" w:eastAsia="Noto Serif SC" w:cs="Amiri"/>
          <w:lang w:val="zh-CN" w:eastAsia="zh-CN" w:bidi="ar-SA"/>
          <w:color w:val="000000"/>
          <w:rtl w:val="0"/>
        </w:rPr>
        <w:t>无尽的广赐与慷慨、不竭的财富、不尽的宝库、无可比拟的永恒美善、毫无缺欠的永续完善，岂可能不要求在一处幸福之居、宴飨之所，恒常存在着有所需求的感恩者、渴慕的映照者、惊叹的观众？</w:t>
      </w:r>
    </w:p>
    <w:p>
      <w:r>
        <w:rPr>
          <w:rFonts w:ascii="Times New Roman" w:hAnsi="Times New Roman" w:eastAsia="Noto Serif SC" w:cs="Amiri"/>
          <w:lang w:val="zh-CN" w:eastAsia="zh-CN" w:bidi="ar-SA"/>
          <w:color w:val="000000"/>
          <w:rtl w:val="0"/>
        </w:rPr>
        <w:t>是的，以这么多装点的精妙造物，装饰世界的表面，使月与日成为灯，把地面变为恩赐餐桌，以最美好的各样食物充满；使结果的树木成为器皿，每季又多次更新——这显示无尽的广赐与慷慨。</w:t>
      </w:r>
    </w:p>
    <w:p>
      <w:r>
        <w:rPr>
          <w:rFonts w:ascii="Times New Roman" w:hAnsi="Times New Roman" w:eastAsia="Noto Serif SC" w:cs="Amiri"/>
          <w:lang w:val="zh-CN" w:eastAsia="zh-CN" w:bidi="ar-SA"/>
          <w:color w:val="000000"/>
          <w:rtl w:val="0"/>
        </w:rPr>
        <w:t>如此无尽的广赐与慷慨，如此不竭的宝库与慈悯，要求一处恒常、且内有一切所愿之物的宴飨之居、幸福之所；又确切要求，从宴席获得乐趣者，在那幸福之所持续、永远停留，不因消逝与离别而痛苦。因为，如痛苦的消逝是乐趣，</w:t>
      </w:r>
    </w:p>
    <w:p>
      <w:r>
        <w:rPr>
          <w:rFonts w:ascii="Times New Roman" w:hAnsi="Times New Roman" w:eastAsia="Noto Serif SC" w:cs="Amiri"/>
          <w:lang w:val="zh-CN" w:eastAsia="zh-CN" w:bidi="ar-SA"/>
          <w:color w:val="000000"/>
          <w:rtl w:val="0"/>
        </w:rPr>
        <w:t>乐趣的消逝，也是痛苦。这样的慷慨，不愿使人承受痛苦。</w:t>
      </w:r>
    </w:p>
    <w:p>
      <w:r>
        <w:rPr>
          <w:rFonts w:ascii="Times New Roman" w:hAnsi="Times New Roman" w:eastAsia="Noto Serif SC" w:cs="Amiri"/>
          <w:lang w:val="zh-CN" w:eastAsia="zh-CN" w:bidi="ar-SA"/>
          <w:color w:val="000000"/>
          <w:rtl w:val="0"/>
        </w:rPr>
        <w:t>因此，它要求永续的乐园，及其中永远有所需求的人。因为，无尽的广赐与慷慨，要求无尽施恩、赐予恩惠；无尽施恩、赐予恩惠，则要求无尽感恩、蒙受恩惠。这又要求蒙恩之人持续存在，使他以恒常蒙恩享福，对那恒常的赐予，显示感恩与感戴；否则，短短时日中，一点因消逝而变苦的乐趣，不能与如此广赐、慷慨的要求相合。</w:t>
      </w:r>
    </w:p>
    <w:p>
      <w:r>
        <w:rPr>
          <w:rFonts w:ascii="Times New Roman" w:hAnsi="Times New Roman" w:eastAsia="Noto Serif SC" w:cs="Amiri"/>
          <w:lang w:val="zh-CN" w:eastAsia="zh-CN" w:bidi="ar-SA"/>
          <w:color w:val="000000"/>
          <w:rtl w:val="0"/>
        </w:rPr>
        <w:t>再看看世界各方的展陈——Allah精妙技艺的展览；留心大地植物与动物手中养育主宰者的公告</w:t>
      </w:r>
      <w:r>
        <w:rPr>
          <w:rStyle w:val="FootnoteReference"/>
        </w:rPr>
        <w:footnoteReference w:id="9"/>
      </w:r>
      <w:r>
        <w:rPr>
          <w:rFonts w:ascii="Times New Roman" w:hAnsi="Times New Roman" w:eastAsia="Noto Serif SC" w:cs="Amiri"/>
          <w:lang w:val="zh-CN" w:eastAsia="zh-CN" w:bidi="ar-SA"/>
          <w:color w:val="000000"/>
          <w:rtl w:val="0"/>
        </w:rPr>
        <w:t>，听听先知与亲近Allah者，他们宣告养育与主宰的美好：如何一致以奇绝技艺的展示，显示、阐明具威严的精妙创造者之无缺完善，吸引专注的目光。</w:t>
      </w:r>
    </w:p>
    <w:p>
      <w:r>
        <w:rPr>
          <w:rFonts w:ascii="Times New Roman" w:hAnsi="Times New Roman" w:eastAsia="Noto Serif SC" w:cs="Amiri"/>
          <w:lang w:val="zh-CN" w:eastAsia="zh-CN" w:bidi="ar-SA"/>
          <w:color w:val="000000"/>
          <w:rtl w:val="0"/>
        </w:rPr>
        <w:t>因此，这世界的精妙创造者，具有极其重要、令人惊叹、隐而不见的完善；祂愿以这些奇绝技艺，显示它们。因为，隐而不见、毫无缺欠的完善，要求向那些赞赏、欣赏，并在观赏时说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（这是Allah所意欲而成就的）的人展示；恒常完善，要求恒常显现；而这又要求赞赏、欣赏者持续存在。在不长存的欣赏者眼中，完善的价值会跌落</w:t>
      </w:r>
      <w:r>
        <w:rPr>
          <w:rStyle w:val="FootnoteReference"/>
        </w:rPr>
        <w:footnoteReference w:id="10"/>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又，这些铺展于宇宙面貌的、极其美好、精妙、明灿、装饰华美的万有，如光芒使人认识太阳，告知一种无可比拟的内在美善之美好，又指示一种无可比拟、隐而不见之美的</w:t>
      </w:r>
    </w:p>
    <w:p>
      <w:r>
        <w:rPr>
          <w:rFonts w:ascii="Times New Roman" w:hAnsi="Times New Roman" w:eastAsia="Noto Serif SC" w:cs="Amiri"/>
          <w:lang w:val="zh-CN" w:eastAsia="zh-CN" w:bidi="ar-SA"/>
          <w:color w:val="000000"/>
          <w:rtl w:val="0"/>
        </w:rPr>
        <w:t>精微</w:t>
      </w:r>
      <w:r>
        <w:rPr>
          <w:rStyle w:val="FootnoteReference"/>
        </w:rPr>
        <w:footnoteReference w:id="11"/>
      </w:r>
      <w:r>
        <w:rPr>
          <w:rFonts w:ascii="Times New Roman" w:hAnsi="Times New Roman" w:eastAsia="Noto Serif SC" w:cs="Amiri"/>
          <w:lang w:val="zh-CN" w:eastAsia="zh-CN" w:bidi="ar-SA"/>
          <w:color w:val="000000"/>
          <w:rtl w:val="0"/>
        </w:rPr>
        <w:t>。它们由那超绝之美、神圣美善的彰显，指明尊名之中，甚至每一尊名之中，蕴藏许多隐秘珍藏。</w:t>
      </w:r>
    </w:p>
    <w:p>
      <w:r>
        <w:rPr>
          <w:rFonts w:ascii="Times New Roman" w:hAnsi="Times New Roman" w:eastAsia="Noto Serif SC" w:cs="Amiri"/>
          <w:lang w:val="zh-CN" w:eastAsia="zh-CN" w:bidi="ar-SA"/>
          <w:color w:val="000000"/>
          <w:rtl w:val="0"/>
        </w:rPr>
        <w:t>如此崇高、无可比拟、隐而不见的美善，既愿在一面镜中，看见自己的诸种美好，在有意识、渴慕的镜中，观照自身之美的层次、美善的尺度，也愿显现，以便借别人的目光，再观自己的可爱美善。</w:t>
      </w:r>
    </w:p>
    <w:p>
      <w:r>
        <w:rPr>
          <w:rFonts w:ascii="Times New Roman" w:hAnsi="Times New Roman" w:eastAsia="Noto Serif SC" w:cs="Amiri"/>
          <w:lang w:val="zh-CN" w:eastAsia="zh-CN" w:bidi="ar-SA"/>
          <w:color w:val="000000"/>
          <w:rtl w:val="0"/>
        </w:rPr>
        <w:t>因此，它愿以两种方式，看自己的美善：一是在各有不同颜色的镜子中，亲自观看自己的美善；二是借渴慕的观众、惊叹的欣赏者之观看而观看。</w:t>
      </w:r>
    </w:p>
    <w:p>
      <w:r>
        <w:rPr>
          <w:rFonts w:ascii="Times New Roman" w:hAnsi="Times New Roman" w:eastAsia="Noto Serif SC" w:cs="Amiri"/>
          <w:lang w:val="zh-CN" w:eastAsia="zh-CN" w:bidi="ar-SA"/>
          <w:color w:val="000000"/>
          <w:rtl w:val="0"/>
        </w:rPr>
        <w:t>因此，美与美善要求观看，也要求被看见；观看与被看见，要求渴慕的观众、惊叹的欣赏者存在。美与美善既永续不绝，又无始无终，因此要求渴慕者持续存在。</w:t>
      </w:r>
    </w:p>
    <w:p>
      <w:r>
        <w:rPr>
          <w:rFonts w:ascii="Times New Roman" w:hAnsi="Times New Roman" w:eastAsia="Noto Serif SC" w:cs="Amiri"/>
          <w:lang w:val="zh-CN" w:eastAsia="zh-CN" w:bidi="ar-SA"/>
          <w:color w:val="000000"/>
          <w:rtl w:val="0"/>
        </w:rPr>
        <w:t>因为，恒常的美善，不能以消逝的渴慕者为满足。一位注定消逝、不再归来的观众，因对消逝的设想，爱会转为敌意，惊叹趋向轻视，敬重趋向侮辱。因为，自私的人，如敌视自己不知晓之物，也对抗自己不能达到之物；面对一种本配受无尽的爱、无穷热切与欣赏的美善，他却暗以敌意、怨恨、否认回应。由此，可以明白，不信者是Allah之敌的奥义。</w:t>
      </w:r>
    </w:p>
    <w:p>
      <w:r>
        <w:rPr>
          <w:rFonts w:ascii="Times New Roman" w:hAnsi="Times New Roman" w:eastAsia="Noto Serif SC" w:cs="Amiri"/>
          <w:lang w:val="zh-CN" w:eastAsia="zh-CN" w:bidi="ar-SA"/>
          <w:color w:val="000000"/>
          <w:rtl w:val="0"/>
        </w:rPr>
        <w:t>既然那广赐的无尽慷慨、那美的无可比拟美善、那毫无缺欠的完善，要求永续的感恩者、渴慕者、欣赏者；然而，在这世界客舍中，我们看见，人人都迅速离去、消失。他只能稍尝那慷慨的恩惠，食欲已开，却未进食便离开；对那美善、那完善，也仅在一瞬看见一点光，更确切说，一道微弱影子，尚未满足，便离开。</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正如这个世界，以全部万有，确切指向其具威严的精妙创造者，这具威严的精妙创造者的属性与神圣尊名，也指向、显示、要求后世之居。</w:t>
      </w:r>
    </w:p>
    <w:p>
      <w:pPr>
        <w:pStyle w:val="Heading2"/>
      </w:pPr>
      <w:r>
        <w:rPr>
          <w:rFonts w:ascii="Times New Roman" w:hAnsi="Times New Roman" w:eastAsia="Noto Serif SC" w:cs="Amiri"/>
          <w:lang w:val="zh-CN" w:eastAsia="zh-CN" w:bidi="ar-SA"/>
          <w:color w:val="000000"/>
          <w:rtl w:val="0"/>
        </w:rPr>
        <w:t>第五真理</w:t>
      </w:r>
    </w:p>
    <w:p>
      <w:r>
        <w:rPr>
          <w:rFonts w:ascii="Times New Roman" w:hAnsi="Times New Roman" w:eastAsia="Noto Serif SC" w:cs="Amiri"/>
          <w:lang w:val="zh-CN" w:eastAsia="zh-CN" w:bidi="ar-SA"/>
          <w:color w:val="000000"/>
          <w:rtl w:val="0"/>
        </w:rPr>
        <w:t>怜爱与穆罕默德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（愿Allah赐他尊荣、恩福与平安）的仆役侍奉之门，是“应答者”与“至慈者”两项尊名的彰显。</w:t>
      </w:r>
    </w:p>
    <w:p>
      <w:r>
        <w:rPr>
          <w:rFonts w:ascii="Times New Roman" w:hAnsi="Times New Roman" w:eastAsia="Noto Serif SC" w:cs="Amiri"/>
          <w:lang w:val="zh-CN" w:eastAsia="zh-CN" w:bidi="ar-SA"/>
          <w:color w:val="000000"/>
          <w:rtl w:val="0"/>
        </w:rPr>
        <w:t>一位具有无尽怜爱与慈悯的养育主宰者，看见最微小受造物的最微小需求，便以完满怜爱，从意料不到之处，予以满足；听见最隐秘受造物的最隐秘声音，便相助；回应一切凭存在状态与言语而提出的请求。祂岂可能看见自己最伟大仆人</w:t>
      </w:r>
      <w:r>
        <w:rPr>
          <w:rStyle w:val="FootnoteReference"/>
        </w:rPr>
        <w:footnoteReference w:id="12"/>
      </w:r>
      <w:r>
        <w:rPr>
          <w:rFonts w:ascii="Times New Roman" w:hAnsi="Times New Roman" w:eastAsia="Noto Serif SC" w:cs="Amiri"/>
          <w:lang w:val="zh-CN" w:eastAsia="zh-CN" w:bidi="ar-SA"/>
          <w:color w:val="000000"/>
          <w:rtl w:val="0"/>
        </w:rPr>
        <w:t>、最蒙爱受造物的最大需求，却不成就、不满足；听见最崇高祈求，却不应允？</w:t>
      </w:r>
    </w:p>
    <w:p>
      <w:r>
        <w:rPr>
          <w:rFonts w:ascii="Times New Roman" w:hAnsi="Times New Roman" w:eastAsia="Noto Serif SC" w:cs="Amiri"/>
          <w:lang w:val="zh-CN" w:eastAsia="zh-CN" w:bidi="ar-SA"/>
          <w:color w:val="000000"/>
          <w:rtl w:val="0"/>
        </w:rPr>
        <w:t>是的，譬如，在弱小动物及幼崽的给养与养育中，显出的恩惠与容易，显示宇宙的所有者，以无尽慈悯，施行养育与主宰。其养育与主宰之中，具有如此至慈的怜爱，岂可能不应允受造物中最卓越者的最美好祈求？这项真理，我已在第十九言中说明；这里，也再如此阐明：</w:t>
      </w:r>
    </w:p>
    <w:p>
      <w:r>
        <w:rPr>
          <w:rFonts w:ascii="Times New Roman" w:hAnsi="Times New Roman" w:eastAsia="Noto Serif SC" w:cs="Amiri"/>
          <w:lang w:val="zh-CN" w:eastAsia="zh-CN" w:bidi="ar-SA"/>
          <w:color w:val="000000"/>
          <w:rtl w:val="0"/>
        </w:rPr>
        <w:t>与我的自我一道，听我述说的朋友啊！寓意故事中，我们曾说：“一座岛上，有一场聚会，一位至贵侍从，正在宣读</w:t>
      </w:r>
    </w:p>
    <w:p>
      <w:r>
        <w:rPr>
          <w:rFonts w:ascii="Times New Roman" w:hAnsi="Times New Roman" w:eastAsia="Noto Serif SC" w:cs="Amiri"/>
          <w:lang w:val="zh-CN" w:eastAsia="zh-CN" w:bidi="ar-SA"/>
          <w:color w:val="000000"/>
          <w:rtl w:val="0"/>
        </w:rPr>
        <w:t>讲话。”它所指的真理，是这样：来！脱开此时，我们在思想中，去往幸福时代，在想象中，去往阿拉伯半岛，探访至贵使者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他正在履行职责、怀着仆役侍奉之心。看！正如那位凭使者使命、凭引导，成为永续幸福得以成就的原因、得以抵达的途径；同样，凭仆役侍奉之心、凭祈求，他成为那幸福存在的原因、乐园得以创制的途径。</w:t>
      </w:r>
    </w:p>
    <w:p>
      <w:r>
        <w:rPr>
          <w:rFonts w:ascii="Times New Roman" w:hAnsi="Times New Roman" w:eastAsia="Noto Serif SC" w:cs="Amiri"/>
          <w:lang w:val="zh-CN" w:eastAsia="zh-CN" w:bidi="ar-SA"/>
          <w:color w:val="000000"/>
          <w:rtl w:val="0"/>
        </w:rPr>
        <w:t>看！那位正在一场如此宏大的礼拜、如此崇高的崇拜侍奉中，为永续幸福祈求，仿佛这半岛，甚至整个大地，都在随他伟大的礼拜，礼拜、恳求。因为，他的仆役侍奉之心，正如蕴含追随他的信仰共同体之仆役侍奉，也凭相合的奥义，蕴含全体先知的仆役侍奉奥义。</w:t>
      </w:r>
    </w:p>
    <w:p>
      <w:r>
        <w:rPr>
          <w:rFonts w:ascii="Times New Roman" w:hAnsi="Times New Roman" w:eastAsia="Noto Serif SC" w:cs="Amiri"/>
          <w:lang w:val="zh-CN" w:eastAsia="zh-CN" w:bidi="ar-SA"/>
          <w:color w:val="000000"/>
          <w:rtl w:val="0"/>
        </w:rPr>
        <w:t>他又在这样的至大集体中，举行那宏大礼拜、恳求：仿佛阿丹的子孙，自尊贵的阿丹，直到我们的时代，甚至直到末日，全部光明、完善之人，都追随他，随他礼拜，为他的祈求说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Style w:val="FootnoteReference"/>
        </w:rPr>
        <w:footnoteReference w:id="13"/>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看！他为长存这样的普遍需求，祈求；不只是大地的居民，甚至诸天的居民、甚至全部万有，都参与他的恳求，以存在状态说：“啊，是的，</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（我们的养育主宰者啊）！赐予吧，应允他的祈求吧，我们也渴求。”又看！他以如此悲切、如此含爱、如此渴慕、如此恳挚的方式，求取长存幸福，使整个宇宙哭泣，参与他的祈求。</w:t>
      </w:r>
    </w:p>
    <w:p>
      <w:r>
        <w:rPr>
          <w:rFonts w:ascii="Times New Roman" w:hAnsi="Times New Roman" w:eastAsia="Noto Serif SC" w:cs="Amiri"/>
          <w:lang w:val="zh-CN" w:eastAsia="zh-CN" w:bidi="ar-SA"/>
          <w:color w:val="000000"/>
          <w:rtl w:val="0"/>
        </w:rPr>
        <w:t>看！他为这样的目的、这样的归旨，求取幸福，作出祈求：使人及全部受造物，从最低之低——坠于绝对消灭、无价值、无益、徒然——升到最高之高——价值、长存、崇高职责，成为那位万物依赖而祂无所依赖者的书信之地位。</w:t>
      </w:r>
    </w:p>
    <w:p>
      <w:r>
        <w:rPr>
          <w:rFonts w:ascii="Times New Roman" w:hAnsi="Times New Roman" w:eastAsia="Noto Serif SC" w:cs="Amiri"/>
          <w:lang w:val="zh-CN" w:eastAsia="zh-CN" w:bidi="ar-SA"/>
          <w:color w:val="000000"/>
          <w:rtl w:val="0"/>
        </w:rPr>
        <w:t>看！他以如此崇高的求助哀呼请求，以如此甜美的求怜恳祷祈求，仿佛使全部万有、诸天、至高宝座听见，深深感动而忘我，为他的祈求，说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اللَّهُمَّ آمِينَ</w:t>
      </w:r>
      <w:r>
        <w:rPr>
          <w:rFonts w:ascii="Times New Roman" w:hAnsi="Times New Roman" w:eastAsia="Noto Serif SC" w:cs="Amiri"/>
          <w:lang w:val="zh-CN" w:eastAsia="zh-CN" w:bidi="ar-SA"/>
          <w:color w:val="000000"/>
          <w:rtl w:val="0"/>
        </w:rPr>
        <w:t>（Allah啊，求祢应允！）</w:t>
      </w:r>
      <w:r>
        <w:rPr>
          <w:rStyle w:val="FootnoteReference"/>
        </w:rPr>
        <w:footnoteReference w:id="14"/>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看！他向这样一位全闻、慷慨的全能者，这样一位全见、至慈的全知者，求取幸福与长存：亲眼可见，祂看见、听见最隐秘的有生命者那最隐秘的愿望、最隐微的恳求，予以应允，并对那有生命者施以慈悯；即使凭存在状态而求，祂也回应。祂以如此富有智慧、全面洞见、至慈的方式赐予、回应，不留怀疑：那养育与筹度，只属于这样一位全闻者、全见者，专属于这样一位慷慨者、至慈者。</w:t>
      </w:r>
    </w:p>
    <w:p>
      <w:r>
        <w:rPr>
          <w:rFonts w:ascii="Times New Roman" w:hAnsi="Times New Roman" w:eastAsia="Noto Serif SC" w:cs="Amiri"/>
          <w:lang w:val="zh-CN" w:eastAsia="zh-CN" w:bidi="ar-SA"/>
          <w:color w:val="000000"/>
          <w:rtl w:val="0"/>
        </w:rPr>
        <w:t>我们来听，这人类的荣耀、存在与时光中的独特者、宇宙的骄傲</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（愿Allah赐他尊荣、恩福与平安），在求什么。他立于这大地，使全部阿丹子孙随在身后，面向至大宝座，举起双手，在涵摄人类仆役侍奉总要的艾哈迈德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仆役侍奉真理中，祈求。看，他为自己、为信仰共同体，求永续幸福，求长存，求乐园；又与Allah的全部神圣尊名一同求——这些尊名，在万有的镜中，显示自己的美善。你看见，他向那些尊名，求取代求之助。</w:t>
      </w:r>
    </w:p>
    <w:p>
      <w:r>
        <w:rPr>
          <w:rFonts w:ascii="Times New Roman" w:hAnsi="Times New Roman" w:eastAsia="Noto Serif SC" w:cs="Amiri"/>
          <w:lang w:val="zh-CN" w:eastAsia="zh-CN" w:bidi="ar-SA"/>
          <w:color w:val="000000"/>
          <w:rtl w:val="0"/>
        </w:rPr>
        <w:t>即使没有后世数不尽的必然缘由、存在证据，仅这位的一项祈求，也会成为建设乐园的原因；而这乐园，对至慈创造者的权能，轻易如创制我们的春天</w:t>
      </w:r>
      <w:r>
        <w:rPr>
          <w:rStyle w:val="FootnoteReference"/>
        </w:rPr>
        <w:footnoteReference w:id="15"/>
      </w:r>
      <w:r>
        <w:rPr>
          <w:rFonts w:ascii="Times New Roman" w:hAnsi="Times New Roman" w:eastAsia="Noto Serif SC" w:cs="Amiri"/>
          <w:lang w:val="zh-CN" w:eastAsia="zh-CN" w:bidi="ar-SA"/>
          <w:color w:val="000000"/>
          <w:rtl w:val="0"/>
        </w:rPr>
        <w:t>。是的，那绝对全能者，在我们的春天，使地面成为复起与聚集之场，创制十万种复起范本；创造乐园，对祂如何会沉重？</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正如他的使者使命，使这考验之居开启，成为</w:t>
      </w:r>
      <w:r>
        <w:rPr>
          <w:rFonts w:ascii="Amiri" w:hAnsi="Amiri" w:eastAsia="Amiri" w:cs="Amiri"/>
          <w:lang w:val="zh-CN" w:eastAsia="zh-CN" w:bidi="ar-SA"/>
          <w:rtl w:val="1"/>
          <w:cs w:val="1"/>
          <w:color w:val="000000"/>
          <w:sz w:val="24"/>
          <w:szCs w:val="24"/>
        </w:rPr>
        <w:t>لَوْلَاكَ لَوْلَاكَ ﻟَﻤَﺎ ﺧَﻠَﻘْﺖُ الْاَفْلَاكَ</w:t>
      </w:r>
      <w:r>
        <w:rPr>
          <w:rFonts w:ascii="Times New Roman" w:hAnsi="Times New Roman" w:eastAsia="Noto Serif SC" w:cs="Amiri"/>
          <w:lang w:val="zh-CN" w:eastAsia="zh-CN" w:bidi="ar-SA"/>
          <w:color w:val="000000"/>
          <w:rtl w:val="0"/>
        </w:rPr>
        <w:t>（若非你，若非你，我便不会创造诸天体）奥义的显现之所，他的仆役侍奉之心，也使另一幸福之居开启。</w:t>
      </w:r>
    </w:p>
    <w:p>
      <w:r>
        <w:rPr>
          <w:rFonts w:ascii="Times New Roman" w:hAnsi="Times New Roman" w:eastAsia="Noto Serif SC" w:cs="Amiri"/>
          <w:lang w:val="zh-CN" w:eastAsia="zh-CN" w:bidi="ar-SA"/>
          <w:color w:val="000000"/>
          <w:rtl w:val="0"/>
        </w:rPr>
        <w:t>使全部理智惊叹的世界秩序、广大慈悯之中无缺的技艺之美、无可比拟的养育与主宰之美善，岂可能因不应允那祈求，接受如此丑恶、如此无慈悯、如此无秩序？也就是说，祂认真听取最微小、最不重要的愿望与声音，并成就、满足这些愿望；却视最重要、必要的愿望为无足轻重，不听，不知，不成就？</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（绝不如此）！这样的美善，不能接受这样的丑恶，转为丑恶</w:t>
      </w:r>
      <w:r>
        <w:rPr>
          <w:rStyle w:val="FootnoteReference"/>
        </w:rPr>
        <w:footnoteReference w:id="16"/>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（愿Allah赐他尊荣、恩福与平安），既以使者使命，开启今世之门，也以仆役侍奉之心，开启后世之门。</w:t>
      </w:r>
      <w:r>
        <w:rPr>
          <w:rFonts w:ascii="Amiri" w:hAnsi="Amiri" w:eastAsia="Amiri" w:cs="Amiri"/>
          <w:lang w:val="zh-CN" w:eastAsia="zh-CN" w:bidi="ar-SA"/>
          <w:rtl w:val="1"/>
          <w:cs w:val="1"/>
          <w:color w:val="000000"/>
          <w:sz w:val="24"/>
          <w:szCs w:val="24"/>
        </w:rPr>
        <w:t>ﻋَﻠَﻴْﻪِ ﺻَﻠَﻮَﺍﺕُ ﺍﻟﺮَّﺣْﻤٰﻦِ ﻣِﻞْﺀَ ﺍﻟﺪُّﻧْﻴَﺎ ﻭَ ﺩَﺍﺭِ ﺍﻟْﺠِﻨَﺎﻥِ</w:t>
      </w:r>
      <w:r>
        <w:rPr>
          <w:rFonts w:ascii="Times New Roman" w:hAnsi="Times New Roman" w:eastAsia="Noto Serif SC" w:cs="Amiri"/>
          <w:lang w:val="zh-CN" w:eastAsia="zh-CN" w:bidi="ar-SA"/>
          <w:color w:val="000000"/>
          <w:rtl w:val="0"/>
        </w:rPr>
        <w:t xml:space="preserve">（愿Allah——那位慈悯普及万物者——赐他充满今世与乐园之居的恩福）   </w:t>
      </w:r>
      <w:r>
        <w:rPr>
          <w:rFonts w:ascii="Amiri" w:hAnsi="Amiri" w:eastAsia="Amiri" w:cs="Amiri"/>
          <w:lang w:val="zh-CN" w:eastAsia="zh-CN" w:bidi="ar-SA"/>
          <w:rtl w:val="1"/>
          <w:cs w:val="1"/>
          <w:color w:val="000000"/>
          <w:sz w:val="24"/>
          <w:szCs w:val="24"/>
        </w:rPr>
        <w:t>ﺍَﻟﻠّٰﻬُﻢَّ ﺻَﻞِّ ﻭَ ﺳَﻠِّﻢْ ﻋَﻠٰﻰ ﻋَﺒْﺪِﻙَ ﻭَ ﺭَﺳُﻮﻟِﻚَ ﺫٰﻟِﻚَ ﺍﻟْﺤَﺒ۪ﻴﺐِ ﺍﻟَّﺬ۪ﻯ ﻫُﻮَ ﺳَﻴِّﺪُ ﺍﻟْﻜَﻮْﻧَﻴْﻦِ ﻭَ ﻓَﺨْﺮُ ﺍﻟْﻌَﺎﻟَﻤَﻴْﻦِ ﻭَ ﺣَﻴَﺎﺕُ ﺍﻟﺪَّﺍﺭَﻳْﻦِ ﻭَ ﻭَﺳ۪ﻴﻠَﺔُ ﺍﻟﺴَّﻌَﺎﺩَﺗَﻴْﻦِ ﻭَ ﺫُﻭ ﺍﻟْﺠَﻨَﺎﺣَﻴْﻦِ ﻭَ ﺭَﺳُﻮﻝُ ﺍﻟﺜَّﻘَﻠَﻴْﻦِ ﻭَ ﻋَﻠٰﻰ ﺍٰﻟِﻪ۪ ﻭَ ﺻَﺤْﺒِﻪ۪ ﺍَﺟْﻤَﻌ۪ﻴﻦَ ﻭَ ﻋَﻠٰﻰ ﺍِﺧْﻮَﺍﻧِﻪ۪ ﻣِﻦَ ﺍﻟﻨَّﺒِﻴّ۪ﻴﻦَ ﻭَ ﺍﻟْﻤُﺮْﺳَﻠ۪ﻴﻦَ</w:t>
      </w:r>
      <w:r>
        <w:rPr>
          <w:rFonts w:ascii="Times New Roman" w:hAnsi="Times New Roman" w:eastAsia="Noto Serif SC" w:cs="Amiri"/>
          <w:lang w:val="zh-CN" w:eastAsia="zh-CN" w:bidi="ar-SA"/>
          <w:color w:val="000000"/>
          <w:rtl w:val="0"/>
        </w:rPr>
        <w:t xml:space="preserve">（Allah啊，求祢赐予祢的仆人、祢的使者恩福与平安——那位蒙爱者，是两世的主上、两个世界的荣耀、两居的生命、两份幸福的途径，具有仆役侍奉与使者使命这双翼，是人类与精灵的使者；也赐予他的家属及全体同伴，赐予他在先知与使者中的兄弟）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第六真理</w:t>
      </w:r>
    </w:p>
    <w:p>
      <w:r>
        <w:rPr>
          <w:rFonts w:ascii="Times New Roman" w:hAnsi="Times New Roman" w:eastAsia="Noto Serif SC" w:cs="Amiri"/>
          <w:lang w:val="zh-CN" w:eastAsia="zh-CN" w:bidi="ar-SA"/>
          <w:color w:val="000000"/>
          <w:rtl w:val="0"/>
        </w:rPr>
        <w:t>壮丽与永恒之门，是“威严者”与“永存者”两项尊名的彰显。</w:t>
      </w:r>
    </w:p>
    <w:p>
      <w:r>
        <w:rPr>
          <w:rFonts w:ascii="Times New Roman" w:hAnsi="Times New Roman" w:eastAsia="Noto Serif SC" w:cs="Amiri"/>
          <w:lang w:val="zh-CN" w:eastAsia="zh-CN" w:bidi="ar-SA"/>
          <w:color w:val="000000"/>
          <w:rtl w:val="0"/>
        </w:rPr>
        <w:t>那养育与主宰的壮丽，从太阳、树木直到微粒，把全部万有，如听命士兵般，役使、管理；岂可能依托那些在这世界客舍中度过暂时生命、处境困顿的短暂者，而不创制一处永恒、长存的壮丽范围，一处永续、崇高的养育与主宰枢纽？</w:t>
      </w:r>
    </w:p>
    <w:p>
      <w:r>
        <w:rPr>
          <w:rFonts w:ascii="Times New Roman" w:hAnsi="Times New Roman" w:eastAsia="Noto Serif SC" w:cs="Amiri"/>
          <w:lang w:val="zh-CN" w:eastAsia="zh-CN" w:bidi="ar-SA"/>
          <w:color w:val="000000"/>
          <w:rtl w:val="0"/>
        </w:rPr>
        <w:t>是的，宇宙中可见的壮丽作为，如季节更换；伟大运动，如行星像飞机那样行进；可畏的役使，如使地球成为人的摇篮、太阳成为众生的灯；广大的变易，如使死去、枯干的地球复生、装点。它们显示，帷幕后有这样一项伟大的养育与主宰，以壮丽王权统辖。这般养育与主宰的权柄，要求与自己相宜的臣民、合适的显现之所。</w:t>
      </w:r>
    </w:p>
    <w:p>
      <w:r>
        <w:rPr>
          <w:rFonts w:ascii="Times New Roman" w:hAnsi="Times New Roman" w:eastAsia="Noto Serif SC" w:cs="Amiri"/>
          <w:lang w:val="zh-CN" w:eastAsia="zh-CN" w:bidi="ar-SA"/>
          <w:color w:val="000000"/>
          <w:rtl w:val="0"/>
        </w:rPr>
        <w:t>然而，你看见，那本质最兼包、最重要的臣民与仆人，在这世界客舍中，困顿地暂时聚集；客舍每天充满、腾空。全体臣民，又为接受服务职责的考验，暂时来到这考验场地，场地每小时更换；他们又为在世界市场的展陈中，以贸易的目光，观赏具威严的精妙创造者珍贵恩惠的范本、奇绝技艺的奇珍，在这展示处停留几分钟，观看，然后消失；展陈每分钟变易，离去者不归，来者又去。</w:t>
      </w:r>
    </w:p>
    <w:p>
      <w:r>
        <w:rPr>
          <w:rFonts w:ascii="Times New Roman" w:hAnsi="Times New Roman" w:eastAsia="Noto Serif SC" w:cs="Amiri"/>
          <w:lang w:val="zh-CN" w:eastAsia="zh-CN" w:bidi="ar-SA"/>
          <w:color w:val="000000"/>
          <w:rtl w:val="0"/>
        </w:rPr>
        <w:t>这一情状、这一处境，确切显示：这客舍、场地、展陈之后，有恒常宫殿、持续居所，成为那永恒王权的枢纽与显现之所；又有果园、宝库，满藏我们在今世看见的范本、形象所指的最纯粹、最崇高原物。因此，在这里奋力劳作，是为那些所在；祂使人在这里工作，在那里给付工酬。人人依其禀赋，在那里有一份幸福——若不把它丧失的话。是的，如此永恒王权，不可能依托这些短暂、消逝、卑微者。</w:t>
      </w:r>
    </w:p>
    <w:p>
      <w:r>
        <w:rPr>
          <w:rFonts w:ascii="Times New Roman" w:hAnsi="Times New Roman" w:eastAsia="Noto Serif SC" w:cs="Amiri"/>
          <w:lang w:val="zh-CN" w:eastAsia="zh-CN" w:bidi="ar-SA"/>
          <w:color w:val="000000"/>
          <w:rtl w:val="0"/>
        </w:rPr>
        <w:t>借下面这个比喻的望远镜，看看这项真理。譬如，你在路上行走，看见一所客店；一位大人物，为前来拜访自己的宾客，建起这客店。为让宾客一夜游憩、获得启迪，他付出数百万金币，装点客店。宾客却只在很短时光中，看见其中一点点装点，短短时光中，稍尝一点恩赐，尚未满足，便离去。但每位宾客，都以自己专属的摄影机，摄取客店中事物的影像；那大人物的仆役，又极其细心，摄取、记录宾客的行为方式。你又看见，他每天毁去多数珍贵装点，为新来的宾客，创制新的装点。看见这些之后，你岂还能怀疑：那在路上建客店者，有恒常、极其崇高的住所，不竭、极其珍贵的宝库，持续、极其广大的慷慨。他以在这客店中显示的礼遇，激发宾客对自己近旁所有之物的食欲，唤起他们对已为他们预备的礼物的渴望。</w:t>
      </w:r>
    </w:p>
    <w:p>
      <w:r>
        <w:rPr>
          <w:rFonts w:ascii="Times New Roman" w:hAnsi="Times New Roman" w:eastAsia="Noto Serif SC" w:cs="Amiri"/>
          <w:lang w:val="zh-CN" w:eastAsia="zh-CN" w:bidi="ar-SA"/>
          <w:color w:val="000000"/>
          <w:rtl w:val="0"/>
        </w:rPr>
        <w:t>正如这样，你若不昏醉，认真察看这世界客舍的情状，便会明白下述九项原则：</w:t>
      </w:r>
    </w:p>
    <w:p>
      <w:r>
        <w:rPr>
          <w:rFonts w:ascii="Times New Roman" w:hAnsi="Times New Roman" w:eastAsia="Noto Serif SC" w:cs="Amiri"/>
          <w:lang w:val="zh-CN" w:eastAsia="zh-CN" w:bidi="ar-SA"/>
          <w:color w:val="000000"/>
          <w:rtl w:val="0"/>
        </w:rPr>
        <w:t>第一原则：你会明白，像那客店，这世界，也不是为自己而存在，自行取得这形态，也不可能；相反，它是一所依智慧建起的客舍，让一队队受造物前来，暂住、迁离，因而充满、腾空。</w:t>
      </w:r>
    </w:p>
    <w:p>
      <w:r>
        <w:rPr>
          <w:rFonts w:ascii="Times New Roman" w:hAnsi="Times New Roman" w:eastAsia="Noto Serif SC" w:cs="Amiri"/>
          <w:lang w:val="zh-CN" w:eastAsia="zh-CN" w:bidi="ar-SA"/>
          <w:color w:val="000000"/>
          <w:rtl w:val="0"/>
        </w:rPr>
        <w:t>第二原则：你又会明白，居于这客店中的，是宾客；他们慷慨的养育主宰者，正邀请他们前往平安之居。</w:t>
      </w:r>
    </w:p>
    <w:p>
      <w:r>
        <w:rPr>
          <w:rFonts w:ascii="Times New Roman" w:hAnsi="Times New Roman" w:eastAsia="Noto Serif SC" w:cs="Amiri"/>
          <w:lang w:val="zh-CN" w:eastAsia="zh-CN" w:bidi="ar-SA"/>
          <w:color w:val="000000"/>
          <w:rtl w:val="0"/>
        </w:rPr>
        <w:t>第三原则：你又会明白，今世的装点，并非仅为享乐或游憩；因为，它虽在一时给予乐趣，却因离别，在许多时日给予痛苦。它让你尝，开你的食欲，却不使你满足，因为不是它的生命短，便是你的生命短，都不足以满足。因此，这价值高而时长短的装点，是为</w:t>
      </w:r>
    </w:p>
    <w:p>
      <w:r>
        <w:rPr>
          <w:rFonts w:ascii="Times New Roman" w:hAnsi="Times New Roman" w:eastAsia="Noto Serif SC" w:cs="Amiri"/>
          <w:lang w:val="zh-CN" w:eastAsia="zh-CN" w:bidi="ar-SA"/>
          <w:color w:val="000000"/>
          <w:rtl w:val="0"/>
        </w:rPr>
        <w:t>启迪</w:t>
      </w:r>
      <w:r>
        <w:rPr>
          <w:rStyle w:val="FootnoteReference"/>
        </w:rPr>
        <w:footnoteReference w:id="17"/>
      </w:r>
      <w:r>
        <w:rPr>
          <w:rFonts w:ascii="Times New Roman" w:hAnsi="Times New Roman" w:eastAsia="Noto Serif SC" w:cs="Amiri"/>
          <w:lang w:val="zh-CN" w:eastAsia="zh-CN" w:bidi="ar-SA"/>
          <w:color w:val="000000"/>
          <w:rtl w:val="0"/>
        </w:rPr>
        <w:t>，为感恩，为鼓动人寻求它的恒常原物，为其他极其崇高的目的。</w:t>
      </w:r>
    </w:p>
    <w:p>
      <w:r>
        <w:rPr>
          <w:rFonts w:ascii="Times New Roman" w:hAnsi="Times New Roman" w:eastAsia="Noto Serif SC" w:cs="Amiri"/>
          <w:lang w:val="zh-CN" w:eastAsia="zh-CN" w:bidi="ar-SA"/>
          <w:color w:val="000000"/>
          <w:rtl w:val="0"/>
        </w:rPr>
        <w:t>第四原则：你又会明白，今世的装点之物</w:t>
      </w:r>
      <w:r>
        <w:rPr>
          <w:rStyle w:val="FootnoteReference"/>
        </w:rPr>
        <w:footnoteReference w:id="18"/>
      </w:r>
      <w:r>
        <w:rPr>
          <w:rFonts w:ascii="Times New Roman" w:hAnsi="Times New Roman" w:eastAsia="Noto Serif SC" w:cs="Amiri"/>
          <w:lang w:val="zh-CN" w:eastAsia="zh-CN" w:bidi="ar-SA"/>
          <w:color w:val="000000"/>
          <w:rtl w:val="0"/>
        </w:rPr>
        <w:t>，是凭那位慈悯普及万物者的慈悯，在乐园中为信士储藏的恩赐的范本与形象。</w:t>
      </w:r>
    </w:p>
    <w:p>
      <w:r>
        <w:rPr>
          <w:rFonts w:ascii="Times New Roman" w:hAnsi="Times New Roman" w:eastAsia="Noto Serif SC" w:cs="Amiri"/>
          <w:lang w:val="zh-CN" w:eastAsia="zh-CN" w:bidi="ar-SA"/>
          <w:color w:val="000000"/>
          <w:rtl w:val="0"/>
        </w:rPr>
        <w:t>第五原则：你还会明白，这些终将消逝的精妙造物，并非为消灭而造，也不是为了稍稍显现便归于毁灭。祂使它们在存在之中短暂地聚合，呈现所要求的形态，好将它们的形象摄取，将它们的形貌摹本留存，使它们的意义为人所知，使它们的成果得以记录。例如，为永恒世界的居民织成常存的景观；并使它们在长存的世界里成为实现其他目的的依托。</w:t>
      </w:r>
    </w:p>
    <w:p>
      <w:r>
        <w:rPr>
          <w:rFonts w:ascii="Times New Roman" w:hAnsi="Times New Roman" w:eastAsia="Noto Serif SC" w:cs="Amiri"/>
          <w:lang w:val="zh-CN" w:eastAsia="zh-CN" w:bidi="ar-SA"/>
          <w:color w:val="000000"/>
          <w:rtl w:val="0"/>
        </w:rPr>
        <w:t>万物的受造是为了长存，并非为了消灭；即使外观上归于消逝，那也只是使命完成、获准退役。这一点可以从以下事实明白：一件会消逝的事物，虽从一个方面走向消逝，却从许多方面继续长存。</w:t>
      </w:r>
    </w:p>
    <w:p>
      <w:r>
        <w:rPr>
          <w:rFonts w:ascii="Times New Roman" w:hAnsi="Times New Roman" w:eastAsia="Noto Serif SC" w:cs="Amiri"/>
          <w:lang w:val="zh-CN" w:eastAsia="zh-CN" w:bidi="ar-SA"/>
          <w:color w:val="000000"/>
          <w:rtl w:val="0"/>
        </w:rPr>
        <w:t>例如，看一看这朵花——它是权能所写的一个词语。它短暂地含笑望向我们，旋即隐入消逝的帷幕后。然而，它犹如你口中说出的一个词语：那声音虽已离去，却将自身数千个摹本寄存在人们的耳中；有多少聆听的理智，便在多少理智中留存其意义。因为，表达意义这一使命既已完成，它便离去；但离去之时，它把外在形象留在每一个看见它的事物的记忆中，又把内在本质留在自身每一粒种子里。每一处记忆、每一粒种子，仿佛都是保存其美饰的一张照片，也是延续其长存的一处居所。</w:t>
      </w:r>
    </w:p>
    <w:p>
      <w:r>
        <w:rPr>
          <w:rFonts w:ascii="Times New Roman" w:hAnsi="Times New Roman" w:eastAsia="Noto Serif SC" w:cs="Amiri"/>
          <w:lang w:val="zh-CN" w:eastAsia="zh-CN" w:bidi="ar-SA"/>
          <w:color w:val="000000"/>
          <w:rtl w:val="0"/>
        </w:rPr>
        <w:t>处于最简单生命层次的造物尚且如此，那么，处于最高生命层次、拥有常存灵魂的人，与长存的关系何等深切，也就可以明白了。高大的植物开花结果，每一株的成形法则与形貌摹本，都有几分近似于灵魂；它们在纷乱的变化中，仍极有秩序地保存在微粒般的种子里，得以延续。由此便可明白：人的灵魂具有极其兼包而崇高的本质，是一条有意识、具有光明的命令之法则，祂又赋予它外在的存在；这样的灵魂，与长存何等密切地相连、相涉！</w:t>
      </w:r>
    </w:p>
    <w:p>
      <w:r>
        <w:rPr>
          <w:rFonts w:ascii="Times New Roman" w:hAnsi="Times New Roman" w:eastAsia="Noto Serif SC" w:cs="Amiri"/>
          <w:lang w:val="zh-CN" w:eastAsia="zh-CN" w:bidi="ar-SA"/>
          <w:color w:val="000000"/>
          <w:rtl w:val="0"/>
        </w:rPr>
        <w:t>第六原则：你还会明白，祂并没有把绳索往人的颈上一绕，便任其四处游荡，想在哪里吃草便在哪里吃草。相反，他的一切行为都摄成形象、加以书写；他的一切举动所产生的结果，都为清算而记录在册。</w:t>
      </w:r>
    </w:p>
    <w:p>
      <w:r>
        <w:rPr>
          <w:rFonts w:ascii="Times New Roman" w:hAnsi="Times New Roman" w:eastAsia="Noto Serif SC" w:cs="Amiri"/>
          <w:lang w:val="zh-CN" w:eastAsia="zh-CN" w:bidi="ar-SA"/>
          <w:color w:val="000000"/>
          <w:rtl w:val="0"/>
        </w:rPr>
        <w:t>第七原则：你还会明白，秋季对春夏世界中那些美丽受造物的摧折，并不是将它们处死，而是它们尽了自己的使命之后获准退役。</w:t>
      </w:r>
      <w:r>
        <w:rPr>
          <w:rStyle w:val="FootnoteReference"/>
        </w:rPr>
        <w:footnoteReference w:id="19"/>
      </w:r>
      <w:r>
        <w:rPr>
          <w:rFonts w:ascii="Times New Roman" w:hAnsi="Times New Roman" w:eastAsia="Noto Serif SC" w:cs="Amiri"/>
          <w:lang w:val="zh-CN" w:eastAsia="zh-CN" w:bidi="ar-SA"/>
          <w:color w:val="000000"/>
          <w:rtl w:val="0"/>
        </w:rPr>
        <w:t>这也是腾出空处，为来春的受造物让出位置；新的任职者将来临、安顿，祂便为这些负有使命的存在物预备场地、作好安排。这些变化还是那位超绝一切缺欠者发出的唤醒：唤醒有意识者，使其摆脱令他忘记使命的疏忽，摆脱令他忘记感恩的迷醉。</w:t>
      </w:r>
    </w:p>
    <w:p>
      <w:r>
        <w:rPr>
          <w:rFonts w:ascii="Times New Roman" w:hAnsi="Times New Roman" w:eastAsia="Noto Serif SC" w:cs="Amiri"/>
          <w:lang w:val="zh-CN" w:eastAsia="zh-CN" w:bidi="ar-SA"/>
          <w:color w:val="000000"/>
          <w:rtl w:val="0"/>
        </w:rPr>
        <w:t>第八原则：你还会明白，这个会消逝的世界的精妙创造者无始无终；祂另有一个长存的世界，将自己的仆役引向那里，并鼓励他们前往。</w:t>
      </w:r>
    </w:p>
    <w:p>
      <w:r>
        <w:rPr>
          <w:rFonts w:ascii="Times New Roman" w:hAnsi="Times New Roman" w:eastAsia="Noto Serif SC" w:cs="Amiri"/>
          <w:lang w:val="zh-CN" w:eastAsia="zh-CN" w:bidi="ar-SA"/>
          <w:color w:val="000000"/>
          <w:rtl w:val="0"/>
        </w:rPr>
        <w:t>第九原则：你还会明白，这样一位慈悯普及万物者，将在这样的世界里，把那样的厚赐赐予祂那些亲近的仆役：眼睛未曾见过，耳朵未曾听过，人的心灵也未曾想到。</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p>
    <w:p>
      <w:pPr>
        <w:pStyle w:val="Heading2"/>
      </w:pPr>
      <w:r>
        <w:rPr>
          <w:rFonts w:ascii="Times New Roman" w:hAnsi="Times New Roman" w:eastAsia="Noto Serif SC" w:cs="Amiri"/>
          <w:lang w:val="zh-CN" w:eastAsia="zh-CN" w:bidi="ar-SA"/>
          <w:color w:val="000000"/>
          <w:rtl w:val="0"/>
        </w:rPr>
        <w:t>第七真理</w:t>
      </w:r>
    </w:p>
    <w:p>
      <w:r>
        <w:rPr>
          <w:rFonts w:ascii="Times New Roman" w:hAnsi="Times New Roman" w:eastAsia="Noto Serif SC" w:cs="Amiri"/>
          <w:lang w:val="zh-CN" w:eastAsia="zh-CN" w:bidi="ar-SA"/>
          <w:color w:val="000000"/>
          <w:rtl w:val="0"/>
        </w:rPr>
        <w:t>保存与守护保存之性之门，是“守护保存者”与“监察者”两项尊名的彰显。</w:t>
      </w:r>
    </w:p>
    <w:p>
      <w:r>
        <w:rPr>
          <w:rFonts w:ascii="Times New Roman" w:hAnsi="Times New Roman" w:eastAsia="Noto Serif SC" w:cs="Amiri"/>
          <w:lang w:val="zh-CN" w:eastAsia="zh-CN" w:bidi="ar-SA"/>
          <w:color w:val="000000"/>
          <w:rtl w:val="0"/>
        </w:rPr>
        <w:t>在天上、地上，在陆地、海洋，湿的、干的，小的、大的，平常的、高贵的，一切事物都在极其完善的秩序与尺度中受到守护保存，其结果又经过一种清算而筛分。这种守护保存之性，难道会任由人的行为举动不受保存，不经过清算的筛子，不放在公正的天平上衡量，不得到相称的惩罚与奖赏吗？人有如此伟大的受造禀性，居于至大代行职分的地位，承担至大托付的使命；他的行为举动，又与普遍的养育与主宰相关。难道可能如此吗？不，绝不可能！</w:t>
      </w:r>
    </w:p>
    <w:p>
      <w:r>
        <w:rPr>
          <w:rFonts w:ascii="Times New Roman" w:hAnsi="Times New Roman" w:eastAsia="Noto Serif SC" w:cs="Amiri"/>
          <w:lang w:val="zh-CN" w:eastAsia="zh-CN" w:bidi="ar-SA"/>
          <w:color w:val="000000"/>
          <w:rtl w:val="0"/>
        </w:rPr>
        <w:t>是的，治理这宇宙的那一位，在秩序与尺度中守护保存一切。秩序与尺度，正是知与睿智、意志与权能的显现。因为我们看见，每一件精妙造物在获得存在之时，都被创造得极其</w:t>
      </w:r>
    </w:p>
    <w:p>
      <w:r>
        <w:rPr>
          <w:rFonts w:ascii="Times New Roman" w:hAnsi="Times New Roman" w:eastAsia="Noto Serif SC" w:cs="Amiri"/>
          <w:lang w:val="zh-CN" w:eastAsia="zh-CN" w:bidi="ar-SA"/>
          <w:color w:val="000000"/>
          <w:rtl w:val="0"/>
        </w:rPr>
        <w:t>有秩序、合尺度。它在生命历程中所变换的各个形态，固然各有其秩序，而这些形态的整个集合，也处于统一的秩序之下。</w:t>
      </w:r>
    </w:p>
    <w:p>
      <w:r>
        <w:rPr>
          <w:rFonts w:ascii="Times New Roman" w:hAnsi="Times New Roman" w:eastAsia="Noto Serif SC" w:cs="Amiri"/>
          <w:lang w:val="zh-CN" w:eastAsia="zh-CN" w:bidi="ar-SA"/>
          <w:color w:val="000000"/>
          <w:rtl w:val="0"/>
        </w:rPr>
        <w:t>因为我们看见，每一事物完成使命后，祂便终止其寿命，使它迁离这可见世界；而那位具威严的守护保存者，把它的许多形象保存于记忆以及某种形象的镜面中，这些记忆如同一块块保全之版。</w:t>
      </w:r>
      <w:r>
        <w:rPr>
          <w:rStyle w:val="FootnoteReference"/>
        </w:rPr>
        <w:footnoteReference w:id="20"/>
      </w:r>
      <w:r>
        <w:rPr>
          <w:rFonts w:ascii="Times New Roman" w:hAnsi="Times New Roman" w:eastAsia="Noto Serif SC" w:cs="Amiri"/>
          <w:lang w:val="zh-CN" w:eastAsia="zh-CN" w:bidi="ar-SA"/>
          <w:color w:val="000000"/>
          <w:rtl w:val="0"/>
        </w:rPr>
        <w:t>祂又将它的大部分生命历程镌刻、书写在其种子与成果中，使其留存于外在及内在的镜面上。例如，人的记忆、树的果实、果实的核、花的种子，都显示着守护保存法则所涵盖的范围何等广大。</w:t>
      </w:r>
    </w:p>
    <w:p>
      <w:r>
        <w:rPr>
          <w:rFonts w:ascii="Times New Roman" w:hAnsi="Times New Roman" w:eastAsia="Noto Serif SC" w:cs="Amiri"/>
          <w:lang w:val="zh-CN" w:eastAsia="zh-CN" w:bidi="ar-SA"/>
          <w:color w:val="000000"/>
          <w:rtl w:val="0"/>
        </w:rPr>
        <w:t>你难道看不见吗？整个浩大春天中所有开花结果的存在物，以及它们各自的一切行为记录、组织成形的法则、形貌的摹本，全都书写、保存在数量有限的小小种子里面。到了第二个春天，祂依据这些记录，经过一种清算，将它们的行为记录展开，以极其完善的秩序与睿智，造出又一个浩大的春天世界；由此显示，这守护保存之性以何等有力、何等周遍的涵盖而运行。</w:t>
      </w:r>
    </w:p>
    <w:p>
      <w:r>
        <w:rPr>
          <w:rFonts w:ascii="Times New Roman" w:hAnsi="Times New Roman" w:eastAsia="Noto Serif SC" w:cs="Amiri"/>
          <w:lang w:val="zh-CN" w:eastAsia="zh-CN" w:bidi="ar-SA"/>
          <w:color w:val="000000"/>
          <w:rtl w:val="0"/>
        </w:rPr>
        <w:t>短暂、平常、不能长存、并不重要的事物，尚且得到这样的保存；那么，人的行为在不可见的世界、后世的世界、灵魂的世界中，在普遍的养育与主宰之下结出重要的果实，难道可能不受到重视，不在保存与看顾中被记录下来吗？不，绝不可能！</w:t>
      </w:r>
    </w:p>
    <w:p>
      <w:r>
        <w:rPr>
          <w:rFonts w:ascii="Times New Roman" w:hAnsi="Times New Roman" w:eastAsia="Noto Serif SC" w:cs="Amiri"/>
          <w:lang w:val="zh-CN" w:eastAsia="zh-CN" w:bidi="ar-SA"/>
          <w:color w:val="000000"/>
          <w:rtl w:val="0"/>
        </w:rPr>
        <w:t>是的，这守护保存之性以如此方式显现，使我们明白：这些存在物的所有者，极为重视在祂所有的领域中发生的一切事物是否严整有序。祂在统治的事务上，注意得极其周密；在养育与主宰的统辖中，关照得极其细致。细致到何种程度呢？最小的事件、最微细的服务，祂都书写，并命其被记录；凡在祂所有的领域中发生的事物，祂都在许多载体上保存其形象。</w:t>
      </w:r>
    </w:p>
    <w:p>
      <w:r>
        <w:rPr>
          <w:rFonts w:ascii="Times New Roman" w:hAnsi="Times New Roman" w:eastAsia="Noto Serif SC" w:cs="Amiri"/>
          <w:lang w:val="zh-CN" w:eastAsia="zh-CN" w:bidi="ar-SA"/>
          <w:color w:val="000000"/>
          <w:rtl w:val="0"/>
        </w:rPr>
        <w:t>这守护保存之性，指向一本重要的行为清算簿将要开启；尤其是人的重大行为、重要举动，将受到重要的清算与衡量，他的行为记录将要展开。因为，人是本质最为宏大、最受尊崇、最蒙荣耀的受造物。</w:t>
      </w:r>
    </w:p>
    <w:p>
      <w:r>
        <w:rPr>
          <w:rFonts w:ascii="Times New Roman" w:hAnsi="Times New Roman" w:eastAsia="Noto Serif SC" w:cs="Amiri"/>
          <w:lang w:val="zh-CN" w:eastAsia="zh-CN" w:bidi="ar-SA"/>
          <w:color w:val="000000"/>
          <w:rtl w:val="0"/>
        </w:rPr>
        <w:t>人因代行职分与托付而获得尊荣，见证养育与主宰所施行的各类总体事务，在众多事物的领域中，</w:t>
      </w:r>
    </w:p>
    <w:p>
      <w:r>
        <w:rPr>
          <w:rFonts w:ascii="Times New Roman" w:hAnsi="Times New Roman" w:eastAsia="Noto Serif SC" w:cs="Amiri"/>
          <w:lang w:val="zh-CN" w:eastAsia="zh-CN" w:bidi="ar-SA"/>
          <w:color w:val="000000"/>
          <w:rtl w:val="0"/>
        </w:rPr>
        <w:t>公开宣示Allah的唯一性，承担宣告者的职责；他参与多数存在物的赞颂与侍奉，升到指挥者与见证者的地位。难道可能，在这之后，他进入坟墓便安安稳稳地躺下，不再被唤醒吗？他大小各样的行为都不受询问吗？他不到复起聚集之地，不见至大法庭吗？不，绝不可能！</w:t>
      </w:r>
    </w:p>
    <w:p>
      <w:r>
        <w:rPr>
          <w:rFonts w:ascii="Times New Roman" w:hAnsi="Times New Roman" w:eastAsia="Noto Serif SC" w:cs="Amiri"/>
          <w:lang w:val="zh-CN" w:eastAsia="zh-CN" w:bidi="ar-SA"/>
          <w:color w:val="000000"/>
          <w:rtl w:val="0"/>
        </w:rPr>
        <w:t>过去发生的所有事件，都是祂权能的奇迹，见证祂有权能使未来一切可能存在之物成为存在；</w:t>
      </w:r>
      <w:r>
        <w:rPr>
          <w:rStyle w:val="FootnoteReference"/>
        </w:rPr>
        <w:footnoteReference w:id="21"/>
      </w:r>
      <w:r>
        <w:rPr>
          <w:rFonts w:ascii="Times New Roman" w:hAnsi="Times New Roman" w:eastAsia="Noto Serif SC" w:cs="Amiri"/>
          <w:lang w:val="zh-CN" w:eastAsia="zh-CN" w:bidi="ar-SA"/>
          <w:color w:val="000000"/>
          <w:rtl w:val="0"/>
        </w:rPr>
        <w:t>而祂又一再创造与世界终结、死后复起极为相似的冬与春，让人亲眼可见。面对这样一位具威严的全能者，人怎能遁入不存在而逃避，怎能钻进泥土而躲藏？</w:t>
      </w:r>
    </w:p>
    <w:p>
      <w:r>
        <w:rPr>
          <w:rFonts w:ascii="Times New Roman" w:hAnsi="Times New Roman" w:eastAsia="Noto Serif SC" w:cs="Amiri"/>
          <w:lang w:val="zh-CN" w:eastAsia="zh-CN" w:bidi="ar-SA"/>
          <w:color w:val="000000"/>
          <w:rtl w:val="0"/>
        </w:rPr>
        <w:t>既然在这世界里，没有进行与他相称的清算，没有作出与他相称的裁决，那么，他必将前往至大法庭，前往至大的幸福。</w:t>
      </w:r>
    </w:p>
    <w:p>
      <w:pPr>
        <w:pStyle w:val="Heading2"/>
      </w:pPr>
      <w:r>
        <w:rPr>
          <w:rFonts w:ascii="Times New Roman" w:hAnsi="Times New Roman" w:eastAsia="Noto Serif SC" w:cs="Amiri"/>
          <w:lang w:val="zh-CN" w:eastAsia="zh-CN" w:bidi="ar-SA"/>
          <w:color w:val="000000"/>
          <w:rtl w:val="0"/>
        </w:rPr>
        <w:t>第八真理</w:t>
      </w:r>
    </w:p>
    <w:p>
      <w:r>
        <w:rPr>
          <w:rFonts w:ascii="Times New Roman" w:hAnsi="Times New Roman" w:eastAsia="Noto Serif SC" w:cs="Amiri"/>
          <w:lang w:val="zh-CN" w:eastAsia="zh-CN" w:bidi="ar-SA"/>
          <w:color w:val="000000"/>
          <w:rtl w:val="0"/>
        </w:rPr>
        <w:t>许诺与惩罚警告之门，是“美善者”与“威严者”两项尊名的彰显。</w:t>
      </w:r>
    </w:p>
    <w:p>
      <w:r>
        <w:rPr>
          <w:rFonts w:ascii="Times New Roman" w:hAnsi="Times New Roman" w:eastAsia="Noto Serif SC" w:cs="Amiri"/>
          <w:lang w:val="zh-CN" w:eastAsia="zh-CN" w:bidi="ar-SA"/>
          <w:color w:val="000000"/>
          <w:rtl w:val="0"/>
        </w:rPr>
        <w:t>这些精妙造物的精妙创造者，乃是绝对全知者、绝对全能者。祂一再作出的许诺与惩罚警告，所有先知都以众多相承的传述加以告知，所有至诚者与亲近Allah者都一致为之作证。祂难道可能不予履行，而显出无力与无知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（Allah超绝于此，绝无这种可能）！况且，祂在许诺与惩罚警告中宣布的那些事，对祂的权能丝毫不显沉重，而是极其轻省、极其容易。其容易程度，就如在来春使去年春天数不清的存在物，一部分原物复现，</w:t>
      </w:r>
      <w:r>
        <w:rPr>
          <w:rStyle w:val="FootnoteReference"/>
        </w:rPr>
        <w:footnoteReference w:id="22"/>
      </w:r>
      <w:r>
        <w:rPr>
          <w:rFonts w:ascii="Times New Roman" w:hAnsi="Times New Roman" w:eastAsia="Noto Serif SC" w:cs="Amiri"/>
          <w:lang w:val="zh-CN" w:eastAsia="zh-CN" w:bidi="ar-SA"/>
          <w:color w:val="000000"/>
          <w:rtl w:val="0"/>
        </w:rPr>
        <w:t>一部分同类重现。</w:t>
      </w:r>
      <w:r>
        <w:rPr>
          <w:rStyle w:val="FootnoteReference"/>
        </w:rPr>
        <w:footnoteReference w:id="23"/>
      </w:r>
    </w:p>
    <w:p>
      <w:r>
        <w:rPr>
          <w:rFonts w:ascii="Times New Roman" w:hAnsi="Times New Roman" w:eastAsia="Noto Serif SC" w:cs="Amiri"/>
          <w:lang w:val="zh-CN" w:eastAsia="zh-CN" w:bidi="ar-SA"/>
          <w:color w:val="000000"/>
          <w:rtl w:val="0"/>
        </w:rPr>
        <w:t>履行许诺，对于我们、对于一切事物、对于祂自身、对于祂养育与主宰的统辖，都极其必要。违背许诺，既与祂能力所具的威荣相反，也与祂知识的周遍涵盖不相容。因为，违背许诺，或出于无知，或出于无力。</w:t>
      </w:r>
    </w:p>
    <w:p>
      <w:r>
        <w:rPr>
          <w:rFonts w:ascii="Times New Roman" w:hAnsi="Times New Roman" w:eastAsia="Noto Serif SC" w:cs="Amiri"/>
          <w:lang w:val="zh-CN" w:eastAsia="zh-CN" w:bidi="ar-SA"/>
          <w:color w:val="000000"/>
          <w:rtl w:val="0"/>
        </w:rPr>
        <w:t>否认者啊！你可知道，你以自己的不信与否认，犯下何等愚蠢的罪行？你信认自己虚假的臆测、妄乱的理智、欺骗的自我，却认定那一位所言虚假！祂绝无任何被迫违背许诺、说出相反之言的理由；违背许诺，无论如何也不配于祂的威荣与尊严。而一切可见的事物与事情，都为祂的真实与至真作证！你自身无比渺小，却犯下无比巨大的罪行！你当然应受永恒而巨大的惩罚。传述告知，某些火狱居民的一颗牙齿，如山一般巨大；这便是衡量其罪行巨大程度的一种尺度。你的情形，好比一个旅人：他向太阳的光辉闭上眼睛，转而看着自己脑中的幻象；他的臆测，像一只萤火虫，想凭脑壳这盏灯笼中的微光，照亮自己可怖的道路。</w:t>
      </w:r>
    </w:p>
    <w:p>
      <w:r>
        <w:rPr>
          <w:rFonts w:ascii="Times New Roman" w:hAnsi="Times New Roman" w:eastAsia="Noto Serif SC" w:cs="Amiri"/>
          <w:lang w:val="zh-CN" w:eastAsia="zh-CN" w:bidi="ar-SA"/>
          <w:color w:val="000000"/>
          <w:rtl w:val="0"/>
        </w:rPr>
        <w:t>这些存在物，是至高的至真者诚实地述说真理的词语；这宇宙中发生的事件，是祂真实言说的迹象。既然祂已经许诺，祂必将履行，必将开启至大法庭，必将赐予至大的幸福。</w:t>
      </w:r>
    </w:p>
    <w:p>
      <w:pPr>
        <w:pStyle w:val="Heading2"/>
      </w:pPr>
      <w:r>
        <w:rPr>
          <w:rFonts w:ascii="Times New Roman" w:hAnsi="Times New Roman" w:eastAsia="Noto Serif SC" w:cs="Amiri"/>
          <w:lang w:val="zh-CN" w:eastAsia="zh-CN" w:bidi="ar-SA"/>
          <w:color w:val="000000"/>
          <w:rtl w:val="0"/>
        </w:rPr>
        <w:t>第九真理</w:t>
      </w:r>
    </w:p>
    <w:p>
      <w:r>
        <w:rPr>
          <w:rFonts w:ascii="Times New Roman" w:hAnsi="Times New Roman" w:eastAsia="Noto Serif SC" w:cs="Amiri"/>
          <w:lang w:val="zh-CN" w:eastAsia="zh-CN" w:bidi="ar-SA"/>
          <w:color w:val="000000"/>
          <w:rtl w:val="0"/>
        </w:rPr>
        <w:t>赋予生命与使之死亡之门，是“永生、自立并维持万有者”“赋予生命者”与“使之死亡者”诸尊名的彰显。</w:t>
      </w:r>
    </w:p>
    <w:p>
      <w:r>
        <w:rPr>
          <w:rFonts w:ascii="Times New Roman" w:hAnsi="Times New Roman" w:eastAsia="Noto Serif SC" w:cs="Amiri"/>
          <w:lang w:val="zh-CN" w:eastAsia="zh-CN" w:bidi="ar-SA"/>
          <w:color w:val="000000"/>
          <w:rtl w:val="0"/>
        </w:rPr>
        <w:t>祂使整个死去、干枯的大地复生，又在这复生之中，使三十多万种受造物复起、展开生命，其中每一种都像人类的死后复起那样奇妙；以此显明祂的权能。在这复起与展开之中，万物混杂交织到了极点，却又被区分辨别得极其分明；以此显明祂的知识周遍涵盖。祂又以所有从天降示的诏令，许诺人类死后复起，使一切仆役的目光转向永恒幸福。祂还使所有存在物头挨着头、肩并着肩、手牵着手，在祂命令与意志的范围内运行，使它们彼此相助、彼此供用；以此显明祂养育与主宰的伟大。祂又创造人，使人成为宇宙之树最为兼包、最为精细、最为娇嫩、最蒙宠爱、最具恳求之心的一枚果实，选取人作为自己的言说对象，使一切事物供人使用；以此显明，祂对人何等重视。这样一位全能而至慈者、全知而至睿者，难道可能不使世界终结来临吗？既不使死后复起实现，又不能使之实现吗？不使人类复生，或不能使之复生吗？不能开启至大法庭吗？不能创造乐园与火狱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是的，这世界的光荣掌管者，在每个世纪、每一年、每一天，都在这狭窄、暂存的大地表面，创造出至大复起与世界终结之场的许多相似景象、样本和指示。其中，例如：</w:t>
      </w:r>
    </w:p>
    <w:p>
      <w:r>
        <w:rPr>
          <w:rFonts w:ascii="Times New Roman" w:hAnsi="Times New Roman" w:eastAsia="Noto Serif SC" w:cs="Amiri"/>
          <w:lang w:val="zh-CN" w:eastAsia="zh-CN" w:bidi="ar-SA"/>
          <w:color w:val="000000"/>
          <w:rtl w:val="0"/>
        </w:rPr>
        <w:t>在春天的复起中，我们看见：祂在五六天内，使大小动植物中三十多万个种类复起、展开生命。所有树木与草的根，以及部分动物，祂使原物复生、复现；其余的，则以同类重现、几乎与原物无异的方式创造出来。那些小小种子，在物质上的差别极其微小，又如此混杂，却在六天或六周内，被祂完全区分、辨识，以极其迅速、广泛、轻易的方式，在极其完善的秩序与尺度中赋予生命。做成这些事的那一位，难道可能有任何事令祂感到沉重，不能在六天内创造天地，不能以一声呼唤使人类复起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假如有一位展现奇迹般才能的书写者：三十万本书的字母，或已损坏，或已消失，而他竟能把这些书同时写在一页之上，彼此不混杂，</w:t>
      </w:r>
    </w:p>
    <w:p>
      <w:r>
        <w:rPr>
          <w:rFonts w:ascii="Times New Roman" w:hAnsi="Times New Roman" w:eastAsia="Noto Serif SC" w:cs="Amiri"/>
          <w:lang w:val="zh-CN" w:eastAsia="zh-CN" w:bidi="ar-SA"/>
          <w:color w:val="000000"/>
          <w:rtl w:val="0"/>
        </w:rPr>
        <w:t>没有写错，没有疏失，没有欠缺，全部一起，在一个小时内写得极其优美。若有人对你说：“你那本落入水中的书，本来就是这位书写者所著；他会凭记忆，在一分钟内把它重新写出。”你能说：“他做不到，我不相信”吗？</w:t>
      </w:r>
    </w:p>
    <w:p>
      <w:r>
        <w:rPr>
          <w:rFonts w:ascii="Times New Roman" w:hAnsi="Times New Roman" w:eastAsia="Noto Serif SC" w:cs="Amiri"/>
          <w:lang w:val="zh-CN" w:eastAsia="zh-CN" w:bidi="ar-SA"/>
          <w:color w:val="000000"/>
          <w:rtl w:val="0"/>
        </w:rPr>
        <w:t>又或者，有一位行奇迹的君王，为了显示自己的能力，或为了让人有所启迪、观赏游览，只作一个手势，便举起山岳，改变国土，将海洋变成陆地。你亲眼见到这些之后，又看见一块巨石滚进河谷，堵住了那位君王邀请赴宴的客人的道路，使他们无法通过。若有人对你说：“那一位只须一个手势，不论这石头多么巨大，他都会把它举起，或把它击散，绝不会让客人被困在路上。”你却说：“他不会举起它，或者举不起它。”</w:t>
      </w:r>
    </w:p>
    <w:p>
      <w:r>
        <w:rPr>
          <w:rFonts w:ascii="Times New Roman" w:hAnsi="Times New Roman" w:eastAsia="Noto Serif SC" w:cs="Amiri"/>
          <w:lang w:val="zh-CN" w:eastAsia="zh-CN" w:bidi="ar-SA"/>
          <w:color w:val="000000"/>
          <w:rtl w:val="0"/>
        </w:rPr>
        <w:t>又或者，有人在一天内，重新组建了一支大军。若有人说：“那一位只须一声号角，就能召集那些为休息而散开的营队；各营队都会归入他的秩序。”你却说：“我不相信。”那么，你就会明白，自己的举动何等疯狂。</w:t>
      </w:r>
    </w:p>
    <w:p>
      <w:r>
        <w:rPr>
          <w:rFonts w:ascii="Times New Roman" w:hAnsi="Times New Roman" w:eastAsia="Noto Serif SC" w:cs="Amiri"/>
          <w:lang w:val="zh-CN" w:eastAsia="zh-CN" w:bidi="ar-SA"/>
          <w:color w:val="000000"/>
          <w:rtl w:val="0"/>
        </w:rPr>
        <w:t>你若已领会这三个譬喻，就看吧：无始的纹饰绘制者，在我们眼前翻过冬季的白色书页，展开春夏的绿色书页，以权能与预知裁定之笔，在大地表面这张书页上，以最优美的形态写下三十多万个种类。它们彼此交织，却并不相混；祂同时书写，它们却彼此不妨碍；它们在组织与形貌上互不相同，祂从不混淆，也从不写错。</w:t>
      </w:r>
    </w:p>
    <w:p>
      <w:r>
        <w:rPr>
          <w:rFonts w:ascii="Times New Roman" w:hAnsi="Times New Roman" w:eastAsia="Noto Serif SC" w:cs="Amiri"/>
          <w:lang w:val="zh-CN" w:eastAsia="zh-CN" w:bidi="ar-SA"/>
          <w:color w:val="000000"/>
          <w:rtl w:val="0"/>
        </w:rPr>
        <w:t>是的，那位至睿的守护保存者，能够把最高大树木的灵魂程序，收纳、保存于一点般最微小的种核中；难道还能问：“祂怎样保存死者的灵魂？”</w:t>
      </w:r>
    </w:p>
    <w:p>
      <w:r>
        <w:rPr>
          <w:rFonts w:ascii="Times New Roman" w:hAnsi="Times New Roman" w:eastAsia="Noto Serif SC" w:cs="Amiri"/>
          <w:lang w:val="zh-CN" w:eastAsia="zh-CN" w:bidi="ar-SA"/>
          <w:color w:val="000000"/>
          <w:rtl w:val="0"/>
        </w:rPr>
        <w:t>那位全能者，使地球如投石索中的石子一般旋转；难道还能问：“祂怎样把这大地举起，或将其拆散，清除通往后世的客人们路上的障碍？”</w:t>
      </w:r>
    </w:p>
    <w:p>
      <w:r>
        <w:rPr>
          <w:rFonts w:ascii="Times New Roman" w:hAnsi="Times New Roman" w:eastAsia="Noto Serif SC" w:cs="Amiri"/>
          <w:lang w:val="zh-CN" w:eastAsia="zh-CN" w:bidi="ar-SA"/>
          <w:color w:val="000000"/>
          <w:rtl w:val="0"/>
        </w:rPr>
        <w:t>那位具威严者，从无中重新创造一切有生命者的军队，又以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在它们各自身体的营队中，把微粒登记、安置得极有秩序。那些基本微粒与原初组成部分，归入了如营队一般的身体秩序，彼此早已相识；面对能创造这些军队的那一位，难道还能问：“祂怎样只用一声呼唤便把它们召集起来？”</w:t>
      </w:r>
    </w:p>
    <w:p>
      <w:r>
        <w:rPr>
          <w:rFonts w:ascii="Times New Roman" w:hAnsi="Times New Roman" w:eastAsia="Noto Serif SC" w:cs="Amiri"/>
          <w:lang w:val="zh-CN" w:eastAsia="zh-CN" w:bidi="ar-SA"/>
          <w:color w:val="000000"/>
          <w:rtl w:val="0"/>
        </w:rPr>
        <w:t>再者，在世界的每一时代、每一个世纪，乃至昼夜的交替，乃至空中云朵的形成与消散之中，祂绘出多少如春天复起一般的纹饰，成为死后复起的样本、相似景象与征兆，你都亲眼看见。甚至，如果你在想象中</w:t>
      </w:r>
    </w:p>
    <w:p>
      <w:r>
        <w:rPr>
          <w:rFonts w:ascii="Times New Roman" w:hAnsi="Times New Roman" w:eastAsia="Noto Serif SC" w:cs="Amiri"/>
          <w:lang w:val="zh-CN" w:eastAsia="zh-CN" w:bidi="ar-SA"/>
          <w:color w:val="000000"/>
          <w:rtl w:val="0"/>
        </w:rPr>
        <w:t>将自己置于一千年前，再把时间的两翼——过去与未来——相对而观，就会看见：有多少世纪、多少日子，便有多少死后复起的相似景象与世界终结的样本。既然目睹了如此众多的样本与相似景象，你若还觉得身体的复起离理智太远，以为难以置信，因而否认，你自己也会明白，这是何等疯狂。看吧，至大诏令对于我们所论的真理怎样说：</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（那么，你且观看Allah慈悯留下的种种显迹：祂怎样在大地死去之后，使它重获生命！确实，使大地复生的那一位，必定也是使死者复生者；祂对每一件事都具有完满的权能）</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没有任何事物阻碍死后复起，而一切事物都要求它的实现。是的，那一位使这个汇聚奇异的巨大地球，像普通动物一般死去、复生；使它成为人类与动物舒适的摇篮、美好的船只；使太阳成为这客舍中为他们照明、供暖的一盏灯；使行星成为祂天使的飞行器。祂的养育与主宰如此壮丽、无始无终，祂的统治如此宏伟、周遍涵盖，当然不会仅仅建立、停留于这些短暂、不持续、不安定、不重要、变动不居、不能长存、有缺欠、不能臻于完满的尘世事务之上。</w:t>
      </w:r>
    </w:p>
    <w:p>
      <w:r>
        <w:rPr>
          <w:rFonts w:ascii="Times New Roman" w:hAnsi="Times New Roman" w:eastAsia="Noto Serif SC" w:cs="Amiri"/>
          <w:lang w:val="zh-CN" w:eastAsia="zh-CN" w:bidi="ar-SA"/>
          <w:color w:val="000000"/>
          <w:rtl w:val="0"/>
        </w:rPr>
        <w:t>这就表明，另有一片与祂相称的国土，恒久、安定、永不衰逝、宏伟壮丽；祂另有一个长存的国度。祂使我们为那国度而工作，邀请我们前往。那些由外观进入真理、蒙荣耀而亲近祂临在的光辉灵魂的拥有者，那些心灵光明的领袖，那些理智具有光明的人，全都见证祂将把我们迁往那里。他们一致告知，祂已经准备奖赏与惩罚；他们又一再传述，祂作出极其强有力的许诺，发出极其严厉的警告。</w:t>
      </w:r>
    </w:p>
    <w:p>
      <w:r>
        <w:rPr>
          <w:rFonts w:ascii="Times New Roman" w:hAnsi="Times New Roman" w:eastAsia="Noto Serif SC" w:cs="Amiri"/>
          <w:lang w:val="zh-CN" w:eastAsia="zh-CN" w:bidi="ar-SA"/>
          <w:color w:val="000000"/>
          <w:rtl w:val="0"/>
        </w:rPr>
        <w:t>违背许诺，既是卑辱，也是自取卑辱，无论如何都不能接近祂的威严与圣洁。不履行惩罚警告，则或出于宽赦，或出于无力。然而，不信是彻底的罪行，</w:t>
      </w:r>
      <w:r>
        <w:rPr>
          <w:rStyle w:val="FootnoteReference"/>
        </w:rPr>
        <w:footnoteReference w:id="24"/>
      </w:r>
      <w:r>
        <w:rPr>
          <w:rFonts w:ascii="Times New Roman" w:hAnsi="Times New Roman" w:eastAsia="Noto Serif SC" w:cs="Amiri"/>
          <w:lang w:val="zh-CN" w:eastAsia="zh-CN" w:bidi="ar-SA"/>
          <w:color w:val="000000"/>
          <w:rtl w:val="0"/>
        </w:rPr>
        <w:t>不能宽赦；而绝对全能者，超绝、圣洁，绝无无力。</w:t>
      </w:r>
    </w:p>
    <w:p>
      <w:r>
        <w:rPr>
          <w:rFonts w:ascii="Times New Roman" w:hAnsi="Times New Roman" w:eastAsia="Noto Serif SC" w:cs="Amiri"/>
          <w:lang w:val="zh-CN" w:eastAsia="zh-CN" w:bidi="ar-SA"/>
          <w:color w:val="000000"/>
          <w:rtl w:val="0"/>
        </w:rPr>
        <w:t>这些见证者与传告者，虽在所行的道路、内在的取向、所属的学派上各有不同，却在这件事的根本上，完全一致，毫无分歧。论人数，他们达到众多相承传述的程度；论质地，他们具有一致共识的力量；论地位，他们每一位都是人类的一颗明星，一个群体的眼睛，一个民族所尊爱的人；论他们在此事上的分量，他们既是专门识知者，也是持肯定证据者。在某门学问、某种技艺上，两位专门识知者，胜过数千个其他人；在消息传告上，两位持肯定证据者，优先于数千个否定者。例如，两人告知斋月新月确已出现，便能使数千个否认者的否认不值一顾。</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世上不可能再有比这更真实的消息、更牢固的主张、更显明的真理。</w:t>
      </w:r>
    </w:p>
    <w:p>
      <w:r>
        <w:rPr>
          <w:rFonts w:ascii="Times New Roman" w:hAnsi="Times New Roman" w:eastAsia="Noto Serif SC" w:cs="Amiri"/>
          <w:lang w:val="zh-CN" w:eastAsia="zh-CN" w:bidi="ar-SA"/>
          <w:color w:val="000000"/>
          <w:rtl w:val="0"/>
        </w:rPr>
        <w:t>因此，毫无疑问，尘世是一片耕地，复起聚集之地则是晒场、打谷场，乐园与火狱各是一座仓库。</w:t>
      </w:r>
    </w:p>
    <w:p>
      <w:pPr>
        <w:pStyle w:val="Heading2"/>
      </w:pPr>
      <w:r>
        <w:rPr>
          <w:rFonts w:ascii="Times New Roman" w:hAnsi="Times New Roman" w:eastAsia="Noto Serif SC" w:cs="Amiri"/>
          <w:lang w:val="zh-CN" w:eastAsia="zh-CN" w:bidi="ar-SA"/>
          <w:color w:val="000000"/>
          <w:rtl w:val="0"/>
        </w:rPr>
        <w:t>第十真理</w:t>
      </w:r>
    </w:p>
    <w:p>
      <w:r>
        <w:rPr>
          <w:rFonts w:ascii="Times New Roman" w:hAnsi="Times New Roman" w:eastAsia="Noto Serif SC" w:cs="Amiri"/>
          <w:lang w:val="zh-CN" w:eastAsia="zh-CN" w:bidi="ar-SA"/>
          <w:color w:val="000000"/>
          <w:rtl w:val="0"/>
        </w:rPr>
        <w:t>智慧、眷顾、慈悯与公正之门，是“至睿者”“慷慨者”“公正者”“至慈者”诸尊名的彰显。</w:t>
      </w:r>
    </w:p>
    <w:p>
      <w:r>
        <w:rPr>
          <w:rFonts w:ascii="Times New Roman" w:hAnsi="Times New Roman" w:eastAsia="Noto Serif SC" w:cs="Amiri"/>
          <w:lang w:val="zh-CN" w:eastAsia="zh-CN" w:bidi="ar-SA"/>
          <w:color w:val="000000"/>
          <w:rtl w:val="0"/>
        </w:rPr>
        <w:t>在这不能长存的尘世客舍、这不持续的考验场、这不稳固的大地展场中，那位具威严的万有国度之主，显示着如此鲜明的睿智、如此显著的眷顾、如此有制伏之力的公正、如此广阔的慈悯。难道可能，在祂统辖的国度范围内，在祂的可见世界与内在支配世界中，没有恒久的住所、永无终尽的居民、长存的处所、安居的受造物，而让这些可见的睿智、眷顾、公正、慈悯的实质，全都归于虚无吗？</w:t>
      </w:r>
    </w:p>
    <w:p>
      <w:r>
        <w:rPr>
          <w:rFonts w:ascii="Times New Roman" w:hAnsi="Times New Roman" w:eastAsia="Noto Serif SC" w:cs="Amiri"/>
          <w:lang w:val="zh-CN" w:eastAsia="zh-CN" w:bidi="ar-SA"/>
          <w:color w:val="000000"/>
          <w:rtl w:val="0"/>
        </w:rPr>
        <w:t>那位至睿者，在一切受造物中，使人成为与祂全面相应的言说对象，成为一面汇集众多方面的镜子；祂使人尝到、衡量、认识祂所有慈悯宝库中蕴藏的恩赐，以全部尊名使人认识祂自身，爱人，也使人为他者所爱；难道可能，</w:t>
      </w:r>
    </w:p>
    <w:p>
      <w:r>
        <w:rPr>
          <w:rFonts w:ascii="Times New Roman" w:hAnsi="Times New Roman" w:eastAsia="Noto Serif SC" w:cs="Amiri"/>
          <w:lang w:val="zh-CN" w:eastAsia="zh-CN" w:bidi="ar-SA"/>
          <w:color w:val="000000"/>
          <w:rtl w:val="0"/>
        </w:rPr>
        <w:t>祂随后却不把这可怜的人送往自己永无终尽的国度，不邀请他进入恒久的幸福之地，使他获得幸福吗？</w:t>
      </w:r>
    </w:p>
    <w:p>
      <w:r>
        <w:rPr>
          <w:rFonts w:ascii="Times New Roman" w:hAnsi="Times New Roman" w:eastAsia="Noto Serif SC" w:cs="Amiri"/>
          <w:lang w:val="zh-CN" w:eastAsia="zh-CN" w:bidi="ar-SA"/>
          <w:color w:val="000000"/>
          <w:rtl w:val="0"/>
        </w:rPr>
        <w:t>每一个存在物，即使只有一粒种核大小，祂也让它承担如整棵树般的使命重荷，赋予它如树上花朵一样多的智慧，系挂如树上果实一样多的裨益；却只给全部这些使命、智慧、裨益，一个朝向尘世、仅如一粒种核大小的目的，以其在尘世的存续——重要性连一粒芥子都不及——作为目的。这样的事，难道合乎理智吗？祂难道会不使这些存在物成为意义世界的种核、后世世界的耕地，使它们实现真正而相称的目的？难道会让这些如此重要的盛大集会，毫无目的、空洞、徒劳？难道会不使它们朝向意义世界、后世世界，以显现自身真正的目的与相称的果实？</w:t>
      </w:r>
    </w:p>
    <w:p>
      <w:r>
        <w:rPr>
          <w:rFonts w:ascii="Times New Roman" w:hAnsi="Times New Roman" w:eastAsia="Noto Serif SC" w:cs="Amiri"/>
          <w:lang w:val="zh-CN" w:eastAsia="zh-CN" w:bidi="ar-SA"/>
          <w:color w:val="000000"/>
          <w:rtl w:val="0"/>
        </w:rPr>
        <w:t>是的，祂难道可能以这种违背真理的方式行事，使自己显得具有与祂真实属性“至睿、慷慨、公正、至慈”相反的属性——</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（Allah超绝于此，绝无这种可能；再说，绝无这种可能）——从而把整个宇宙中指向祂睿智与慷慨、公正与慈悯的种种真理判为虚假，拒绝一切存在物的见证，使一切精妙造物的指证失效吗？</w:t>
      </w:r>
    </w:p>
    <w:p>
      <w:r>
        <w:rPr>
          <w:rFonts w:ascii="Times New Roman" w:hAnsi="Times New Roman" w:eastAsia="Noto Serif SC" w:cs="Amiri"/>
          <w:lang w:val="zh-CN" w:eastAsia="zh-CN" w:bidi="ar-SA"/>
          <w:color w:val="000000"/>
          <w:rtl w:val="0"/>
        </w:rPr>
        <w:t>祂使人的头部及其中的官能，担负如头发一样多的使命，却只给他如一根头发般的尘世报酬，违背自己的真实公正，有悖自己的真实睿智，做出毫无意义的事；这样的情形，难道有任何理智能够接受吗？</w:t>
      </w:r>
    </w:p>
    <w:p>
      <w:r>
        <w:rPr>
          <w:rFonts w:ascii="Times New Roman" w:hAnsi="Times New Roman" w:eastAsia="Noto Serif SC" w:cs="Amiri"/>
          <w:lang w:val="zh-CN" w:eastAsia="zh-CN" w:bidi="ar-SA"/>
          <w:color w:val="000000"/>
          <w:rtl w:val="0"/>
        </w:rPr>
        <w:t>祂给每一个生命体，乃至像舌头这样的每一个器官，乃至每一件精妙造物，赋予众多智慧与裨益，其数量就如祂给一棵树所系挂的成果与果实；以此证明、显示，自己是一位绝对至睿者。随后，祂难道可能不赐予长存、与祂相遇、永恒幸福，将这些弃置不顾，而把自己的一切作为降到彻底徒劳的低下境地吗？长存、与祂相遇、永恒幸福，正是一切智慧中最大的，一切裨益中最重要的，一切成果中最不可缺的；这三者使智慧成其为智慧，恩赐成其为恩赐，慈悯成其为慈悯，也是所有智慧、恩赐、慈悯、裨益的源泉与归宿。难道祂会使自己像这样的人：建造一座宫殿，每块石头上有数千种纹饰，每个部分有数千种美饰，每间居室中有数千件贵重器具与家用物品，随后却不盖屋顶，任一切腐朽、徒然毁坏？</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（绝不如此，断无此理）！绝对善好者，所施予的是善好；绝对美善者，所施予的是美；绝对至睿者，绝不会施出徒劳之事。</w:t>
      </w:r>
    </w:p>
    <w:p>
      <w:r>
        <w:rPr>
          <w:rFonts w:ascii="Times New Roman" w:hAnsi="Times New Roman" w:eastAsia="Noto Serif SC" w:cs="Amiri"/>
          <w:lang w:val="zh-CN" w:eastAsia="zh-CN" w:bidi="ar-SA"/>
          <w:color w:val="000000"/>
          <w:rtl w:val="0"/>
        </w:rPr>
        <w:t>是的，任何人在思想中乘上历史，驶向过去，都将看见：有多少年，便有多少已经死去的住所、场地、展场、世界，宛如此刻我们眼前这尘世的住所、磨炼的场地、万物的展场。它们的形貌、情状虽各不相同，但论秩序、奇异，以及显示精妙创造者的权能与睿智，却彼此相似。</w:t>
      </w:r>
    </w:p>
    <w:p>
      <w:r>
        <w:rPr>
          <w:rFonts w:ascii="Times New Roman" w:hAnsi="Times New Roman" w:eastAsia="Noto Serif SC" w:cs="Amiri"/>
          <w:lang w:val="zh-CN" w:eastAsia="zh-CN" w:bidi="ar-SA"/>
          <w:color w:val="000000"/>
          <w:rtl w:val="0"/>
        </w:rPr>
        <w:t>他还将看见，在那些不稳固的住所、不持续的场地、不能长存的展场中，有如此鲜明的睿智所展现的种种秩序，如此显著的眷顾所留下的种种指示，如此有制伏之力的公正所留下的种种征兆，如此广阔的慈悯所结出的种种果实。只要他并非没有内在洞察，就必定确知：不可能有比这更完善的睿智；不可能有比这显出诸般显迹的眷顾更优美的眷顾；没有比这显出诸般征兆的公正更尊严的公正；也无法设想，比这显出诸般果实的慈悯更广泛包容的慈悯。</w:t>
      </w:r>
    </w:p>
    <w:p>
      <w:r>
        <w:rPr>
          <w:rFonts w:ascii="Times New Roman" w:hAnsi="Times New Roman" w:eastAsia="Noto Serif SC" w:cs="Amiri"/>
          <w:lang w:val="zh-CN" w:eastAsia="zh-CN" w:bidi="ar-SA"/>
          <w:color w:val="000000"/>
          <w:rtl w:val="0"/>
        </w:rPr>
        <w:t>作一个本不可能的假定：那位无始无终的君王，治理着这些事务，更换着这些客人和客舍；倘若祂统辖的国度范围内，没有恒久的居所、高贵的地方、稳固的处所、长存的住所、安居的居民、幸福的仆役，那么，就必须否认睿智、公正、眷顾、慈悯的真实存在。它们是四种内在的要素，如光、空气、水、土一般有力而周遍；否认它们，就必须否认其如这些外在要素般明明显现的存在。因为我们知道，这不能长存的尘世及其中一切，无法充分显现它们的完整实质。</w:t>
      </w:r>
    </w:p>
    <w:p>
      <w:r>
        <w:rPr>
          <w:rFonts w:ascii="Times New Roman" w:hAnsi="Times New Roman" w:eastAsia="Noto Serif SC" w:cs="Amiri"/>
          <w:lang w:val="zh-CN" w:eastAsia="zh-CN" w:bidi="ar-SA"/>
          <w:color w:val="000000"/>
          <w:rtl w:val="0"/>
        </w:rPr>
        <w:t>倘若在别处，也没有能够充分显现它们的地方，那么，人便须陷入这样的疯狂：如同看见光明充满白昼，却否认太阳存在一般，否认我们眼前、存于每一事物中的睿智；否认我们时时于自身及多数事物中观察到的眷顾；否认显现出极其有力征兆的公正；</w:t>
      </w:r>
      <w:r>
        <w:rPr>
          <w:rStyle w:val="FootnoteReference"/>
        </w:rPr>
        <w:footnoteReference w:id="25"/>
      </w:r>
      <w:r>
        <w:rPr>
          <w:rFonts w:ascii="Times New Roman" w:hAnsi="Times New Roman" w:eastAsia="Noto Serif SC" w:cs="Amiri"/>
          <w:lang w:val="zh-CN" w:eastAsia="zh-CN" w:bidi="ar-SA"/>
          <w:color w:val="000000"/>
          <w:rtl w:val="0"/>
        </w:rPr>
        <w:t>并否认我们在各处所见的这份</w:t>
      </w:r>
    </w:p>
    <w:p>
      <w:r>
        <w:rPr>
          <w:rFonts w:ascii="Times New Roman" w:hAnsi="Times New Roman" w:eastAsia="Noto Serif SC" w:cs="Amiri"/>
          <w:lang w:val="zh-CN" w:eastAsia="zh-CN" w:bidi="ar-SA"/>
          <w:color w:val="000000"/>
          <w:rtl w:val="0"/>
        </w:rPr>
        <w:t>慈悯；同时，也必须把这宇宙中我们所见的睿智施行、慷慨作为、慈悯厚赐的拥有者——</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Allah超绝于此，绝无这种可能；再说，绝无这种可能）——认作一个愚妄的玩弄者、一个残酷的压迫者。这便是颠倒真实本质，是绝无可能发生之事。甚至那些否认一切事物存在、否认自身存在的愚蠢诡辩者，也不会轻易趋向这样的设想。</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这些可见的施行，尘世中广大的生命汇聚、迅速的死亡分离、壮丽的集结、急速的散开、宏伟的盛会、重大的彰显，与它们在这个会消逝的世界中、短短时间内为我们所知的局部果实、微不足道而暂时的目的，完全不相称。若认为这些便是全部目的，就等于给一块小石头系挂如一座大山般的睿智与目的，又给一座大山仅仅一个如小石头般的暂时、局部目的；这绝不符合任何理智与睿智。</w:t>
      </w:r>
    </w:p>
    <w:p>
      <w:r>
        <w:rPr>
          <w:rFonts w:ascii="Times New Roman" w:hAnsi="Times New Roman" w:eastAsia="Noto Serif SC" w:cs="Amiri"/>
          <w:lang w:val="zh-CN" w:eastAsia="zh-CN" w:bidi="ar-SA"/>
          <w:color w:val="000000"/>
          <w:rtl w:val="0"/>
        </w:rPr>
        <w:t>这些存在物与施行，同它们朝向尘世的目的之间，如此悬殊的不相称，确凿地见证：这些存在物朝向意义世界，在那里结出相称的果实；它们的眼睛专注于诸尊名，它们的目的指向那个世界。它们的内核在尘世土壤之下，它们的穗芽在形象世界中展开。人按照自己的禀赋，在这里播种，也被播种，而在后世收获。</w:t>
      </w:r>
    </w:p>
    <w:p>
      <w:r>
        <w:rPr>
          <w:rFonts w:ascii="Times New Roman" w:hAnsi="Times New Roman" w:eastAsia="Noto Serif SC" w:cs="Amiri"/>
          <w:lang w:val="zh-CN" w:eastAsia="zh-CN" w:bidi="ar-SA"/>
          <w:color w:val="000000"/>
          <w:rtl w:val="0"/>
        </w:rPr>
        <w:t>是的，你若观看这些事物朝向Allah诸尊名与后世世界的一面，便会看见：每一粒种核都是权能的奇迹，具有如整棵树一样多的目的；每一朵花都是睿智的词语，</w:t>
      </w:r>
      <w:r>
        <w:rPr>
          <w:rStyle w:val="FootnoteReference"/>
        </w:rPr>
        <w:footnoteReference w:id="26"/>
      </w:r>
      <w:r>
        <w:rPr>
          <w:rFonts w:ascii="Times New Roman" w:hAnsi="Times New Roman" w:eastAsia="Noto Serif SC" w:cs="Amiri"/>
          <w:lang w:val="zh-CN" w:eastAsia="zh-CN" w:bidi="ar-SA"/>
          <w:color w:val="000000"/>
          <w:rtl w:val="0"/>
        </w:rPr>
        <w:t>具有如整棵树上的花朵一样多的意义；每一个果实都是奇妙的艺术杰作、慈悯的诗篇，具有如整棵树上的果实</w:t>
      </w:r>
    </w:p>
    <w:p>
      <w:r>
        <w:rPr>
          <w:rFonts w:ascii="Times New Roman" w:hAnsi="Times New Roman" w:eastAsia="Noto Serif SC" w:cs="Amiri"/>
          <w:lang w:val="zh-CN" w:eastAsia="zh-CN" w:bidi="ar-SA"/>
          <w:color w:val="000000"/>
          <w:rtl w:val="0"/>
        </w:rPr>
        <w:t>一样多的智慧。成为我们的给养，只是它那数千种智慧中的一种。它完成使命，表达意义，随后死去，埋葬于我们的胃中。</w:t>
      </w:r>
    </w:p>
    <w:p>
      <w:r>
        <w:rPr>
          <w:rFonts w:ascii="Times New Roman" w:hAnsi="Times New Roman" w:eastAsia="Noto Serif SC" w:cs="Amiri"/>
          <w:lang w:val="zh-CN" w:eastAsia="zh-CN" w:bidi="ar-SA"/>
          <w:color w:val="000000"/>
          <w:rtl w:val="0"/>
        </w:rPr>
        <w:t>既然这些会消逝的事物，在别处结出长存的果实，留下恒久的形象；从另一方面，又表达永无终尽的意义，作出恒永不息的赞颂。而人，正是通过观看它们朝向这一方面的面貌，才成其为人，才能在会消逝者之中，找到通向长存者的道路。</w:t>
      </w:r>
    </w:p>
    <w:p>
      <w:r>
        <w:rPr>
          <w:rFonts w:ascii="Times New Roman" w:hAnsi="Times New Roman" w:eastAsia="Noto Serif SC" w:cs="Amiri"/>
          <w:lang w:val="zh-CN" w:eastAsia="zh-CN" w:bidi="ar-SA"/>
          <w:color w:val="000000"/>
          <w:rtl w:val="0"/>
        </w:rPr>
        <w:t>那么，在这些辗转于生与死、聚而又散的存在物之中，另有目的。如此譬喻，并无不妥：这些情状，犹如为仿演、表演而组织、安排的情状。人们花费巨资，安排短暂的聚集与散开，为的是把影像摄取、编排，使之可以长久在影院中放映。同样，在此世短短一段时间内度过个人生活与共同生活，其目的之一，就是把形象摄取、编排，把行为的结果摄取、保存，以便在至大的聚集之中进行清算，在至大的展场中加以展示，并显出人对于至大幸福的禀赋。因此，尊贵的圣训说：“尘世是后世的耕地。”表达的正是这一真理。</w:t>
      </w:r>
    </w:p>
    <w:p>
      <w:r>
        <w:rPr>
          <w:rFonts w:ascii="Times New Roman" w:hAnsi="Times New Roman" w:eastAsia="Noto Serif SC" w:cs="Amiri"/>
          <w:lang w:val="zh-CN" w:eastAsia="zh-CN" w:bidi="ar-SA"/>
          <w:color w:val="000000"/>
          <w:rtl w:val="0"/>
        </w:rPr>
        <w:t>既然尘世存在，尘世中又有借这些显迹而呈现的睿智、眷顾、慈悯、公正，那么，后世当然也存在，其确定程度就如尘世的存在。既然尘世中每一事物都有一面朝向那个世界，那么，事物便正在前往那里。否认后世，就意味着否认尘世及其中的一切。因此，如同死亡的期限与坟墓等待着人，乐园与火狱也等待、守候着人。</w:t>
      </w:r>
    </w:p>
    <w:p>
      <w:pPr>
        <w:pStyle w:val="Heading2"/>
      </w:pPr>
      <w:r>
        <w:rPr>
          <w:rFonts w:ascii="Times New Roman" w:hAnsi="Times New Roman" w:eastAsia="Noto Serif SC" w:cs="Amiri"/>
          <w:lang w:val="zh-CN" w:eastAsia="zh-CN" w:bidi="ar-SA"/>
          <w:color w:val="000000"/>
          <w:rtl w:val="0"/>
        </w:rPr>
        <w:t>第十一真理</w:t>
      </w:r>
    </w:p>
    <w:p>
      <w:r>
        <w:rPr>
          <w:rFonts w:ascii="Times New Roman" w:hAnsi="Times New Roman" w:eastAsia="Noto Serif SC" w:cs="Amiri"/>
          <w:lang w:val="zh-CN" w:eastAsia="zh-CN" w:bidi="ar-SA"/>
          <w:color w:val="000000"/>
          <w:rtl w:val="0"/>
        </w:rPr>
        <w:t>人的本质之门，是“至真者”这一尊名的彰显。</w:t>
      </w:r>
    </w:p>
    <w:p>
      <w:r>
        <w:rPr>
          <w:rFonts w:ascii="Times New Roman" w:hAnsi="Times New Roman" w:eastAsia="Noto Serif SC" w:cs="Amiri"/>
          <w:lang w:val="zh-CN" w:eastAsia="zh-CN" w:bidi="ar-SA"/>
          <w:color w:val="000000"/>
          <w:rtl w:val="0"/>
        </w:rPr>
        <w:t>至高的至真者，真正应受崇拜者，在这宇宙中创造人，使人面对祂绝对的养育与主宰、对所有世界普遍的养育与主宰，成为最重要的仆役；面对祂超绝一切缺欠的言说，成为最善深思的受话者；面对祂诸尊名的显现，成为汇集最多方面的一面镜子。祂使人具有最优美的成形，成为最美的权能奇迹，能承受至大尊名的彰显，以及每一个尊名中至大之名层次的彰显；为衡量、认识祂慈悯宝库中的内藏，祂又使人成为拥有最多衡量器与工具的</w:t>
      </w:r>
    </w:p>
    <w:p>
      <w:r>
        <w:rPr>
          <w:rFonts w:ascii="Times New Roman" w:hAnsi="Times New Roman" w:eastAsia="Noto Serif SC" w:cs="Amiri"/>
          <w:lang w:val="zh-CN" w:eastAsia="zh-CN" w:bidi="ar-SA"/>
          <w:color w:val="000000"/>
          <w:rtl w:val="0"/>
        </w:rPr>
        <w:t>精察者。祂使人最需要祂无尽的恩赐，最因消逝而痛苦，最渴望长存；在动物之中，最精细、最蒙宠爱、最为匮乏、最为需要；就尘世生活而言，最为痛苦、最为不幸；就禀赋而言，却具有最崇高、最高尚的形态与本质。祂既如此创造人，难道会不把他送往那永无终尽的居所——他具备适于那里的禀赋，对那里满怀渴望，也配得上那一居所——从而使人的本质归于无效，犯下与祂的至真截然相反、在真理面前丑恶的不义吗？</w:t>
      </w:r>
    </w:p>
    <w:p>
      <w:r>
        <w:rPr>
          <w:rFonts w:ascii="Times New Roman" w:hAnsi="Times New Roman" w:eastAsia="Noto Serif SC" w:cs="Amiri"/>
          <w:lang w:val="zh-CN" w:eastAsia="zh-CN" w:bidi="ar-SA"/>
          <w:color w:val="000000"/>
          <w:rtl w:val="0"/>
        </w:rPr>
        <w:t>那位以真理统治者、绝对至慈者，赐人这样的禀赋，使人能够承担天地与山岳都畏惧担负的至大托付；也就是说，人凭自己的微小、局部尺度，凭自己的小小技艺，衡量、认识创造者周遍的属性、总体的内在作为、无尽的彰显。祂又把人在地上造得极其精细、娇嫩、蒙宠爱、无力、软弱，却使人成为地上一切植物与动物受造物的一种安排管理者，使人参与它们赞颂与侍奉的方式，以微小的尺度，呈示宇宙中Allah施行的一个譬本；使人以行动、以言说，在宇宙中宣告那位超绝一切缺欠者的养育与主宰。祂把人置于天使之上，赐予代行职分的地位。既然如此，祂难道可能不赐人永恒幸福——这一切使命的目的、结果、果实？难道会把人抛到一切受造物中最不幸、最无助、最受灾难、最多痛苦、最卑辱的境地；又把理智这份最蒙福、最具光明、能使人幸福的睿智赠礼，对那可怜的人变成最不祥、最黑暗的折磨工具，施行与祂绝对的睿智完全相反、与祂绝对的慈悯全然抵触的无情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在譬喻故事中，我们查看那位军官的证件册与记录簿，便看见他的军阶、使命、薪饷、行动准则、装备，全都向我们表明：那位军官并非为这个暂时的场地而来，他将前往一个安定的国度，正按那国度的要求工作。完全一样，人心灵的证件册中的精微官能，理智的记录簿中的官能，禀赋中的装备，全都一致朝向永恒幸福，正为它而赐予，也正为它而配备。深入求证与内在揭见之人，对此一致认定。其中，例如：</w:t>
      </w:r>
    </w:p>
    <w:p>
      <w:r>
        <w:rPr>
          <w:rFonts w:ascii="Times New Roman" w:hAnsi="Times New Roman" w:eastAsia="Noto Serif SC" w:cs="Amiri"/>
          <w:lang w:val="zh-CN" w:eastAsia="zh-CN" w:bidi="ar-SA"/>
          <w:color w:val="000000"/>
          <w:rtl w:val="0"/>
        </w:rPr>
        <w:t>例如，想象力是理智的仆役和绘图者。若对它说：“将赐你一百万年的寿命，赐你尘世的统辖权，但最终你必将完全归于无。”只要臆测不来欺骗、自我不来搅扰，它便不会发出舒畅的“哦”，而会发出悲叹的“啊”，心中遗憾不已。</w:t>
      </w:r>
    </w:p>
    <w:p>
      <w:r>
        <w:rPr>
          <w:rFonts w:ascii="Times New Roman" w:hAnsi="Times New Roman" w:eastAsia="Noto Serif SC" w:cs="Amiri"/>
          <w:lang w:val="zh-CN" w:eastAsia="zh-CN" w:bidi="ar-SA"/>
          <w:color w:val="000000"/>
          <w:rtl w:val="0"/>
        </w:rPr>
        <w:t>这就表明，最巨大的会消逝之物，也不能满足人最微小的一件工具、一种装备。正因为人具有这样的禀赋，他的希望伸向永无终尽，他的思想涵盖宇宙，他的愿望遍及永恒幸福的种种类别。所有这些都显示，人是为永无终尽而受造，也必将前往永无终尽。这尘世是他的一所客舍，是他等待后世的一间等候厅。</w:t>
      </w:r>
    </w:p>
    <w:p>
      <w:pPr>
        <w:pStyle w:val="Heading2"/>
      </w:pPr>
      <w:r>
        <w:rPr>
          <w:rFonts w:ascii="Times New Roman" w:hAnsi="Times New Roman" w:eastAsia="Noto Serif SC" w:cs="Amiri"/>
          <w:lang w:val="zh-CN" w:eastAsia="zh-CN" w:bidi="ar-SA"/>
          <w:color w:val="000000"/>
          <w:rtl w:val="0"/>
        </w:rPr>
        <w:t>第十二真理</w:t>
      </w:r>
    </w:p>
    <w:p>
      <w:r>
        <w:rPr>
          <w:rFonts w:ascii="Times New Roman" w:hAnsi="Times New Roman" w:eastAsia="Noto Serif SC" w:cs="Amiri"/>
          <w:lang w:val="zh-CN" w:eastAsia="zh-CN" w:bidi="ar-SA"/>
          <w:color w:val="000000"/>
          <w:rtl w:val="0"/>
        </w:rPr>
        <w:t>使者使命与启示降示之门，是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（奉Allah之名，奉那位慈悯普及万物者、至慈者之名，依凭祂而行）的彰显。</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صَلَّى اللَّهُ عَلَيْهِ وَسَلَّمَ</w:t>
      </w:r>
      <w:r>
        <w:rPr>
          <w:rFonts w:ascii="Times New Roman" w:hAnsi="Times New Roman" w:eastAsia="Noto Serif SC" w:cs="Amiri"/>
          <w:lang w:val="zh-CN" w:eastAsia="zh-CN" w:bidi="ar-SA"/>
          <w:color w:val="000000"/>
          <w:rtl w:val="0"/>
        </w:rPr>
        <w:t>（愿Allah赐他尊荣、恩福与平安）的言说，一切先知凭自身的奇迹加以支持；他的主张，一切亲近Allah者凭自身的内在揭见与非常恩赐加以信认；他的真实性，一切精纯者凭自身的求证加以见证。他凭已经实现的一千种奇迹的力量，倾尽全力；在四十个方面皆为奇迹的至睿的《古兰经》，则依据数千段确凿的经文，以全然确定的方式与他一道，开辟了后世的道路，开启了乐园的门。那些连苍蝇翅膀般的力量都没有的虚弱臆测，哪有资格，哪有可能把这道路和门关闭？</w:t>
      </w:r>
    </w:p>
    <w:p>
      <w:r>
        <w:rPr>
          <w:rFonts w:ascii="Times New Roman" w:hAnsi="Times New Roman" w:eastAsia="Noto Serif SC" w:cs="Amiri"/>
          <w:lang w:val="zh-CN" w:eastAsia="zh-CN" w:bidi="ar-SA"/>
          <w:color w:val="000000"/>
          <w:rtl w:val="0"/>
        </w:rPr>
        <w:t>从前述真理可以明白，死后复起这件事，是如此牢固的真理，即便有一种力量能把地球从原位举起、击碎抛开，也无法撼动它。因为，至高的至真者，凭自身一切尊名与属性的要求，将这一真理确立；祂的至尊使者，以全部奇迹与确证加以证实；至睿的《古兰经》，以全部真理与经文证明它；这宇宙，则以全部创造中的迹象与睿智施行见证它。</w:t>
      </w:r>
    </w:p>
    <w:p>
      <w:r>
        <w:rPr>
          <w:rFonts w:ascii="Times New Roman" w:hAnsi="Times New Roman" w:eastAsia="Noto Serif SC" w:cs="Amiri"/>
          <w:lang w:val="zh-CN" w:eastAsia="zh-CN" w:bidi="ar-SA"/>
          <w:color w:val="000000"/>
          <w:rtl w:val="0"/>
        </w:rPr>
        <w:t>在死后复起这件事上，存在本身必然者，与所有存在物——不信者除外——一致认定；那些连一根头发般的力量都没有的怀疑、魔鬼般的蛊惑，难道可能撼动、移开这座山一般牢固而崇高的真理吗？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切莫以为，死后复起的证据，仅限于我们所论的十二项真理。不，仅仅至睿的《古兰经》，就不仅教导我们上述十二项真理，还指向数千个其他方面。每一个方面，都是有力的征兆：我们的创造者，必将把我们从这会消逝的居所，迁往一个长存的居所。</w:t>
      </w:r>
    </w:p>
    <w:p>
      <w:r>
        <w:rPr>
          <w:rFonts w:ascii="Times New Roman" w:hAnsi="Times New Roman" w:eastAsia="Noto Serif SC" w:cs="Amiri"/>
          <w:lang w:val="zh-CN" w:eastAsia="zh-CN" w:bidi="ar-SA"/>
          <w:color w:val="000000"/>
          <w:rtl w:val="0"/>
        </w:rPr>
        <w:t>再者，切莫以为，要求死后复起的Allah诸尊名，仅限于我们所论的至睿者、慷慨者、至慈者、公正者、守护保存者。不，在宇宙治理中彰显的Allah的所有尊名，都要求后世，乃至必然蕴含后世。</w:t>
      </w:r>
    </w:p>
    <w:p>
      <w:r>
        <w:rPr>
          <w:rFonts w:ascii="Times New Roman" w:hAnsi="Times New Roman" w:eastAsia="Noto Serif SC" w:cs="Amiri"/>
          <w:lang w:val="zh-CN" w:eastAsia="zh-CN" w:bidi="ar-SA"/>
          <w:color w:val="000000"/>
          <w:rtl w:val="0"/>
        </w:rPr>
        <w:t>再者，不要以为，宇宙中指证死后复起的创造迹象，仅限于我们前面所论的那些。不，多数存在物都有犹如向左右展开的帷幕一般的方面与情状：一面见证精妙创造者，另一面则指向死后复起。例如，人以最优美的成形受造，其受造的美，显明精妙创造者；而人带着这最优美成形中兼包诸方面的能力，却在短暂的时间内消逝，则显明死后复起。</w:t>
      </w:r>
    </w:p>
    <w:p>
      <w:r>
        <w:rPr>
          <w:rFonts w:ascii="Times New Roman" w:hAnsi="Times New Roman" w:eastAsia="Noto Serif SC" w:cs="Amiri"/>
          <w:lang w:val="zh-CN" w:eastAsia="zh-CN" w:bidi="ar-SA"/>
          <w:color w:val="000000"/>
          <w:rtl w:val="0"/>
        </w:rPr>
        <w:t>有时，对于同一方面，若以两种眼光观看，便既能显明精妙创造者，也能显明死后复起。例如，多数事物中可见的睿智安排、眷顾装饰、公正衡量、慈悯厚待，若看它们的本质，便显明它们出自那位至睿、慷慨、公正、至慈的精妙创造者的权能之手。同样，若一面看它们的力量与无尽，一面又看承受这些彰显的会消逝存在物，何等微不足道、生命何等短促，后世便显现出来。</w:t>
      </w:r>
    </w:p>
    <w:p>
      <w:r>
        <w:rPr>
          <w:rFonts w:ascii="Times New Roman" w:hAnsi="Times New Roman" w:eastAsia="Noto Serif SC" w:cs="Amiri"/>
          <w:lang w:val="zh-CN" w:eastAsia="zh-CN" w:bidi="ar-SA"/>
          <w:color w:val="000000"/>
          <w:rtl w:val="0"/>
        </w:rPr>
        <w:t>因此，每一事物都以自身的存在状态，诵说</w:t>
      </w:r>
      <w:r>
        <w:rPr>
          <w:rFonts w:ascii="Amiri" w:hAnsi="Amiri" w:eastAsia="Amiri" w:cs="Amiri"/>
          <w:lang w:val="zh-CN" w:eastAsia="zh-CN" w:bidi="ar-SA"/>
          <w:rtl w:val="1"/>
          <w:cs w:val="1"/>
          <w:color w:val="000000"/>
          <w:sz w:val="24"/>
          <w:szCs w:val="24"/>
        </w:rPr>
        <w:t>ﺍٰﻣَﻨْﺖُ ﺑِﺎﻟﻠّٰﻪِ ﻭَ ﺑِﺎﻟْﻴَﻮْﻡِ الْاٰخِرِٔ</w:t>
      </w:r>
      <w:r>
        <w:rPr>
          <w:rFonts w:ascii="Times New Roman" w:hAnsi="Times New Roman" w:eastAsia="Noto Serif SC" w:cs="Amiri"/>
          <w:lang w:val="zh-CN" w:eastAsia="zh-CN" w:bidi="ar-SA"/>
          <w:color w:val="000000"/>
          <w:rtl w:val="0"/>
        </w:rPr>
        <w:t>（我已信认Allah，也已信认最后之日——死后复起、聚集与清算之日），并使人如此诵说。</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前述十二项真理，彼此支持，彼此补全，彼此赋予力量；它们全都联合起来，显明结论。哪一种臆测，能有资格穿透这十二重铁一般、乃至金刚石一般坚固的城墙，从而撼动坚固堡垒之中关于死后复起的信仰？</w:t>
      </w:r>
    </w:p>
    <w:p>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死后复起，对Allah的权能而言，皆只如创造并复起一个人一般，丝毫不因人数众多而增加困难）这段尊贵的经文表明：创造与复起全体人类，相对于Allah的权能，犹如创造与复起一个人那样容易。是的，确实如此。我曾在一篇名为《点》的论著中，在论死后复起的部分，详写这一经文所表达的真理。此处只借部分譬喻，对其概要作一指示。你若愿意，可参看那篇《点》。</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上、无可比拟的完美属性唯独属于Allah；祂超绝一切缺欠）——如此譬喻，并无不妥——由于“光明性”的奥义，即使太阳的映照出于它自身的选择，它将映照轻易赐给一颗微粒时，也会同样轻易地赐给无数透明之物。</w:t>
      </w:r>
    </w:p>
    <w:p>
      <w:r>
        <w:rPr>
          <w:rFonts w:ascii="Times New Roman" w:hAnsi="Times New Roman" w:eastAsia="Noto Serif SC" w:cs="Amiri"/>
          <w:lang w:val="zh-CN" w:eastAsia="zh-CN" w:bidi="ar-SA"/>
          <w:color w:val="000000"/>
          <w:rtl w:val="0"/>
        </w:rPr>
        <w:t>又由于“透明性”的奥义，一颗透明微粒的小小瞳孔，在接受太阳的映像这件事上，与海洋广阔的表面完全相等。</w:t>
      </w:r>
    </w:p>
    <w:p>
      <w:r>
        <w:rPr>
          <w:rFonts w:ascii="Times New Roman" w:hAnsi="Times New Roman" w:eastAsia="Noto Serif SC" w:cs="Amiri"/>
          <w:lang w:val="zh-CN" w:eastAsia="zh-CN" w:bidi="ar-SA"/>
          <w:color w:val="000000"/>
          <w:rtl w:val="0"/>
        </w:rPr>
        <w:t>又由于“秩序”的奥义，一个孩子能用手指转动自己船形的玩具，也能同样转动一艘巨大的无畏战舰。</w:t>
      </w:r>
    </w:p>
    <w:p>
      <w:r>
        <w:rPr>
          <w:rFonts w:ascii="Times New Roman" w:hAnsi="Times New Roman" w:eastAsia="Noto Serif SC" w:cs="Amiri"/>
          <w:lang w:val="zh-CN" w:eastAsia="zh-CN" w:bidi="ar-SA"/>
          <w:color w:val="000000"/>
          <w:rtl w:val="0"/>
        </w:rPr>
        <w:t>又由于“遵行”的奥义，一位指挥官以一声“前进！”使一个士兵行动，也能以同一句命令，使整支大军行动。</w:t>
      </w:r>
    </w:p>
    <w:p>
      <w:r>
        <w:rPr>
          <w:rFonts w:ascii="Times New Roman" w:hAnsi="Times New Roman" w:eastAsia="Noto Serif SC" w:cs="Amiri"/>
          <w:lang w:val="zh-CN" w:eastAsia="zh-CN" w:bidi="ar-SA"/>
          <w:color w:val="000000"/>
          <w:rtl w:val="0"/>
        </w:rPr>
        <w:t>又由于“平衡”的奥义，我们不妨设想：空中有一架天平，真正敏锐，规模又如此巨大，两颗核桃放进它的两个秤盘，它能感知；两个太阳，它也能容纳、称量。凭将两个秤盘中的一颗核桃举向天空、另一颗降向地面的同一力量，若秤盘中放的是两个太阳，也能使一个升向至高宝座，另一个降向尘世大地。</w:t>
      </w:r>
    </w:p>
    <w:p>
      <w:r>
        <w:rPr>
          <w:rFonts w:ascii="Times New Roman" w:hAnsi="Times New Roman" w:eastAsia="Noto Serif SC" w:cs="Amiri"/>
          <w:lang w:val="zh-CN" w:eastAsia="zh-CN" w:bidi="ar-SA"/>
          <w:color w:val="000000"/>
          <w:rtl w:val="0"/>
        </w:rPr>
        <w:t>既然在这些平常、有缺欠、会消逝的可能存在之物中，由于光明性、透明性、秩序、遵行、平衡的奥义，最大的事物也能与最小的事物相等，无边无数的事物，也显得与单独一件事物</w:t>
      </w:r>
    </w:p>
    <w:p>
      <w:r>
        <w:rPr>
          <w:rFonts w:ascii="Times New Roman" w:hAnsi="Times New Roman" w:eastAsia="Noto Serif SC" w:cs="Amiri"/>
          <w:lang w:val="zh-CN" w:eastAsia="zh-CN" w:bidi="ar-SA"/>
          <w:color w:val="000000"/>
          <w:rtl w:val="0"/>
        </w:rPr>
        <w:t>相等，那么，对于绝对全能者，自然更是如此。祂的权能属于自身本质，无穷无尽，达到至极完善；它有光明的彰显，万物的内在受支配之性具有透明性，睿智与预知裁定具有秩序，万物完全遵行祂使万物存在的命令，而可能存在之物的可能性——即其存在与不存在本来相等——具有平衡。由于这些奥义，少与多、大与小对祂皆相等；祂能以一声呼唤，使全体人类像一个人一样复起、聚集。</w:t>
      </w:r>
    </w:p>
    <w:p>
      <w:r>
        <w:rPr>
          <w:rFonts w:ascii="Times New Roman" w:hAnsi="Times New Roman" w:eastAsia="Noto Serif SC" w:cs="Amiri"/>
          <w:lang w:val="zh-CN" w:eastAsia="zh-CN" w:bidi="ar-SA"/>
          <w:color w:val="000000"/>
          <w:rtl w:val="0"/>
        </w:rPr>
        <w:t>再者，一件事物在强弱上具有层次，是因为它的反面介入其中。例如，热有不同程度，是由于冷的介入；美有不同层次，是由于丑的介入；光有不同层级，是由于黑暗的介入。然而，若一事物属于自身本质，而非后来附加，它的反面便无法介入；因为，那就要求两个相反者同时并存，而这是不可能的。因此，原本属于自身本质的事物，没有这样的层次。绝对全能者的权能，既然属于祂自身本质，不像可能存在之物那样由外附加，而且具有绝对的完善，那么，它的反面——无力——便绝不可能混入其中。</w:t>
      </w:r>
    </w:p>
    <w:p>
      <w:r>
        <w:rPr>
          <w:rFonts w:ascii="Times New Roman" w:hAnsi="Times New Roman" w:eastAsia="Noto Serif SC" w:cs="Amiri"/>
          <w:lang w:val="zh-CN" w:eastAsia="zh-CN" w:bidi="ar-SA"/>
          <w:color w:val="000000"/>
          <w:rtl w:val="0"/>
        </w:rPr>
        <w:t>这就表明，对于那位具威严者，创造一个春天，如同创造一朵花一样轻易；若将创造归于诸般原因，一朵花便像一个春天一样沉重。再者，使全体人类复生、聚集，如同使一个人复生一样容易。</w:t>
      </w:r>
    </w:p>
    <w:p>
      <w:r>
        <w:rPr>
          <w:rFonts w:ascii="Times New Roman" w:hAnsi="Times New Roman" w:eastAsia="Noto Serif SC" w:cs="Amiri"/>
          <w:lang w:val="zh-CN" w:eastAsia="zh-CN" w:bidi="ar-SA"/>
          <w:color w:val="000000"/>
          <w:rtl w:val="0"/>
        </w:rPr>
        <w:t>从死后复起这一论题开始，直到此处，我们关于种种譬喻形式与真理的阐述，都来自至睿的《古兰经》的惠泽，只是为使自我准备顺服、心灵准备接受。真正的言说，则属于《古兰经》，因为唯它配称为言说，言说属于它。让我们聆听：</w:t>
      </w:r>
      <w:r>
        <w:rPr>
          <w:rFonts w:ascii="Amiri" w:hAnsi="Amiri" w:eastAsia="Amiri" w:cs="Amiri"/>
          <w:lang w:val="zh-CN" w:eastAsia="zh-CN" w:bidi="ar-SA"/>
          <w:rtl w:val="1"/>
          <w:cs w:val="1"/>
          <w:color w:val="000000"/>
          <w:sz w:val="24"/>
          <w:szCs w:val="24"/>
        </w:rPr>
        <w:t>ﻓَﻠِﻠّٰﻪِ ﺍﻟْﺤُﺠَّﺔُ ﺍﻟْﺒَﺎﻟِﻐَﺔُ</w:t>
      </w:r>
      <w:r>
        <w:rPr>
          <w:rFonts w:ascii="Times New Roman" w:hAnsi="Times New Roman" w:eastAsia="Noto Serif SC" w:cs="Amiri"/>
          <w:lang w:val="zh-CN" w:eastAsia="zh-CN" w:bidi="ar-SA"/>
          <w:color w:val="000000"/>
          <w:rtl w:val="0"/>
        </w:rPr>
        <w:t xml:space="preserve">（因此，达至完备、令人无可辩驳的确证，唯独属于Allah） </w:t>
      </w:r>
      <w:r>
        <w:rPr>
          <w:rFonts w:ascii="Amiri" w:hAnsi="Amiri" w:eastAsia="Amiri" w:cs="Amiri"/>
          <w:lang w:val="zh-CN" w:eastAsia="zh-CN" w:bidi="ar-SA"/>
          <w:rtl w:val="1"/>
          <w:cs w:val="1"/>
          <w:color w:val="000000"/>
          <w:sz w:val="24"/>
          <w:szCs w:val="24"/>
        </w:rPr>
        <w:t>٭ 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 xml:space="preserve">（那么，你且观看Allah慈悯留下的种种显迹：祂怎样在大地死去之后，使它重获生命！确实，使大地复生的那一位，必定也是使死者复生者；祂对每一件事都具有完满的权能） </w:t>
      </w:r>
      <w:r>
        <w:rPr>
          <w:rFonts w:ascii="Amiri" w:hAnsi="Amiri" w:eastAsia="Amiri" w:cs="Amiri"/>
          <w:lang w:val="zh-CN" w:eastAsia="zh-CN" w:bidi="ar-SA"/>
          <w:rtl w:val="1"/>
          <w:cs w:val="1"/>
          <w:color w:val="000000"/>
          <w:sz w:val="24"/>
          <w:szCs w:val="24"/>
        </w:rPr>
        <w:t>٭ ﻗَﺎﻝَ ﻣَﻦْ ﻳُﺤْﻴِﻰ ﺍﻟْﻌِﻈَﺎﻡَ ﻭَﻫِﻰَ ﺭَﻣ۪ﻴﻢٌ</w:t>
      </w:r>
      <w:r>
        <w:rPr>
          <w:rFonts w:ascii="Times New Roman" w:hAnsi="Times New Roman" w:eastAsia="Noto Serif SC" w:cs="Amiri"/>
          <w:lang w:val="zh-CN" w:eastAsia="zh-CN" w:bidi="ar-SA"/>
          <w:color w:val="000000"/>
          <w:rtl w:val="0"/>
        </w:rPr>
        <w:t xml:space="preserve">（他竟说：“骨头已经朽坏，谁还能使它们复生？”） </w:t>
      </w:r>
      <w:r>
        <w:rPr>
          <w:rFonts w:ascii="Amiri" w:hAnsi="Amiri" w:eastAsia="Amiri" w:cs="Amiri"/>
          <w:lang w:val="zh-CN" w:eastAsia="zh-CN" w:bidi="ar-SA"/>
          <w:rtl w:val="1"/>
          <w:cs w:val="1"/>
          <w:color w:val="000000"/>
          <w:sz w:val="24"/>
          <w:szCs w:val="24"/>
        </w:rPr>
        <w:t>٭ ﻗُﻞْ ﻳُﺤْﻴ۪ﻴﻬَﺎ ﺍﻟَّﺬ۪ٓﻯ ﺍَﻧْﺸَﺎَﻫَٓﺎ ﺍَﻭَّﻝَ ﻣَﺮَّﺓٍ ﻭَﻫُﻮَ ﺑِﻜُﻞِّ ﺧَﻠْﻖٍ ﻋَﻠ۪ﻴﻢٌ</w:t>
      </w:r>
      <w:r>
        <w:rPr>
          <w:rFonts w:ascii="Times New Roman" w:hAnsi="Times New Roman" w:eastAsia="Noto Serif SC" w:cs="Amiri"/>
          <w:lang w:val="zh-CN" w:eastAsia="zh-CN" w:bidi="ar-SA"/>
          <w:color w:val="000000"/>
          <w:rtl w:val="0"/>
        </w:rPr>
        <w:t xml:space="preserve">（你说：“使它们复生的，正是初次创造它们的那一位；祂对每一种创造都完全知晓。”） </w:t>
      </w:r>
      <w:r>
        <w:rPr>
          <w:rFonts w:ascii="Amiri" w:hAnsi="Amiri" w:eastAsia="Amiri" w:cs="Amiri"/>
          <w:lang w:val="zh-CN" w:eastAsia="zh-CN" w:bidi="ar-SA"/>
          <w:rtl w:val="1"/>
          <w:cs w:val="1"/>
          <w:color w:val="000000"/>
          <w:sz w:val="24"/>
          <w:szCs w:val="24"/>
        </w:rPr>
        <w:t>٭ ﻳَٓﺎ ﺍَﻳُّﻬَﺎ ﺍﻟﻨَّﺎﺱُ ﺍﺗَّﻘُﻮﺍ ﺭَﺑَّﻜُﻢْ ﺍِﻥَّ ﺯَﻟْﺰَﻟَﺔَ ﺍﻟﺴَّﺎﻋَﺔِ ﺷَﻰْﺀٌ ﻋَﻈ۪ﻴﻢٌ</w:t>
      </w:r>
      <w:r>
        <w:rPr>
          <w:rFonts w:ascii="Times New Roman" w:hAnsi="Times New Roman" w:eastAsia="Noto Serif SC" w:cs="Amiri"/>
          <w:lang w:val="zh-CN" w:eastAsia="zh-CN" w:bidi="ar-SA"/>
          <w:color w:val="000000"/>
          <w:rtl w:val="0"/>
        </w:rPr>
        <w:t xml:space="preserve">（众人啊！你们当敬畏并谨守对你们养育主宰者的职责；确实，终结之时的震动，是极其重大的事） </w:t>
      </w:r>
      <w:r>
        <w:rPr>
          <w:rFonts w:ascii="Amiri" w:hAnsi="Amiri" w:eastAsia="Amiri" w:cs="Amiri"/>
          <w:lang w:val="zh-CN" w:eastAsia="zh-CN" w:bidi="ar-SA"/>
          <w:rtl w:val="1"/>
          <w:cs w:val="1"/>
          <w:color w:val="000000"/>
          <w:sz w:val="24"/>
          <w:szCs w:val="24"/>
        </w:rPr>
        <w:t>٭ ﻳَﻮْﻡَ ﺗَﺮَﻭْﻧَﻬَﺎ ﺗَﺬْﻫَﻞُ ﻛُﻞُّ ﻣُﺮْﺿِﻌَﺔٍ ﻋَﻤَّٓﺎ ﺍَﺭْﺿَﻌَﺖْ ﻭَﺗَﻀَﻊُ ﻛُﻞُّ ﺫَﺍﺕِ ﺣَﻤْﻞٍ ﺣَﻤْﻠَﻬَﺎ ﻭَﺗَﺮَﻯ ﺍﻟﻨَّﺎﺱَ ﺳُﻜَﺎﺭٰﻯ ﻭَﻣَﺎ ﻫُﻢْ   ﺑِﺴُﻜَﺎﺭٰﻯ ﻭَﻟٰﻜِﻦَّ ﻋَﺬَﺍﺏَ ﺍﻟﻠّٰﻪِ ﺷَﺪ۪ﻳﺪٌ</w:t>
      </w:r>
      <w:r>
        <w:rPr>
          <w:rFonts w:ascii="Times New Roman" w:hAnsi="Times New Roman" w:eastAsia="Noto Serif SC" w:cs="Amiri"/>
          <w:lang w:val="zh-CN" w:eastAsia="zh-CN" w:bidi="ar-SA"/>
          <w:color w:val="000000"/>
          <w:rtl w:val="0"/>
        </w:rPr>
        <w:t xml:space="preserve">（你们看见它的那一天，每一个正在哺乳的妇人，都惊忘了自己哺乳的孩子；每一个怀孕者，都将因惊骇而流产，失落腹中所怀的胎儿。你看人们仿佛醉了，他们其实并未醉，然而Allah的惩罚极其严厉） </w:t>
      </w:r>
      <w:r>
        <w:rPr>
          <w:rFonts w:ascii="Amiri" w:hAnsi="Amiri" w:eastAsia="Amiri" w:cs="Amiri"/>
          <w:lang w:val="zh-CN" w:eastAsia="zh-CN" w:bidi="ar-SA"/>
          <w:rtl w:val="1"/>
          <w:cs w:val="1"/>
          <w:color w:val="000000"/>
          <w:sz w:val="24"/>
          <w:szCs w:val="24"/>
        </w:rPr>
        <w:t>٭ ﺍَﻟﻠّٰﻪُ لَٓا ﺍِﻟٰﻪَ اِلَّا ﻫُﻮَ ﻟَﻴَﺠْﻤَﻌَﻨَّﻜُﻢْ ﺍِﻟٰﻰ ﻳَﻮْﻡِ ﺍﻟْﻘِﻴَﺎﻣَﺔِ لَا ﺭَﻳْﺐَ ﻓ۪ﻴﻪِ ﻭَﻣَﻦْ ﺍَﺻْﺪَﻕُ ﻣِﻦَ ﺍﻟﻠّٰﻪِ ﺣَﺪ۪ﻳﺜًﺎ</w:t>
      </w:r>
      <w:r>
        <w:rPr>
          <w:rFonts w:ascii="Times New Roman" w:hAnsi="Times New Roman" w:eastAsia="Noto Serif SC" w:cs="Amiri"/>
          <w:lang w:val="zh-CN" w:eastAsia="zh-CN" w:bidi="ar-SA"/>
          <w:color w:val="000000"/>
          <w:rtl w:val="0"/>
        </w:rPr>
        <w:t xml:space="preserve">（Allah，除祂以外，绝无任何真正应受崇拜者；祂必定、必定把你们聚集到复起之日，此日毫无可疑。还有谁的言说，比Allah更真实？） </w:t>
      </w:r>
      <w:r>
        <w:rPr>
          <w:rFonts w:ascii="Amiri" w:hAnsi="Amiri" w:eastAsia="Amiri" w:cs="Amiri"/>
          <w:lang w:val="zh-CN" w:eastAsia="zh-CN" w:bidi="ar-SA"/>
          <w:rtl w:val="1"/>
          <w:cs w:val="1"/>
          <w:color w:val="000000"/>
          <w:sz w:val="24"/>
          <w:szCs w:val="24"/>
        </w:rPr>
        <w:t>٭ ﺍِﻥَّ الْاَبْرَارَ ﻟَﻔ۪ﻰ ﻧَﻌ۪ﻴﻢٍ</w:t>
      </w:r>
      <w:r>
        <w:rPr>
          <w:rFonts w:ascii="Times New Roman" w:hAnsi="Times New Roman" w:eastAsia="Noto Serif SC" w:cs="Amiri"/>
          <w:lang w:val="zh-CN" w:eastAsia="zh-CN" w:bidi="ar-SA"/>
          <w:color w:val="000000"/>
          <w:rtl w:val="0"/>
        </w:rPr>
        <w:t xml:space="preserve">（确实，笃善者必在福乐之中） </w:t>
      </w:r>
      <w:r>
        <w:rPr>
          <w:rFonts w:ascii="Amiri" w:hAnsi="Amiri" w:eastAsia="Amiri" w:cs="Amiri"/>
          <w:lang w:val="zh-CN" w:eastAsia="zh-CN" w:bidi="ar-SA"/>
          <w:rtl w:val="1"/>
          <w:cs w:val="1"/>
          <w:color w:val="000000"/>
          <w:sz w:val="24"/>
          <w:szCs w:val="24"/>
        </w:rPr>
        <w:t>٭ ﻭَﺍِﻥَّ ﺍﻟْﻔُﺠَّﺎﺭَ ﻟَﻔ۪ﻰ ﺟَﺤ۪ﻴﻢٍ</w:t>
      </w:r>
      <w:r>
        <w:rPr>
          <w:rFonts w:ascii="Times New Roman" w:hAnsi="Times New Roman" w:eastAsia="Noto Serif SC" w:cs="Amiri"/>
          <w:lang w:val="zh-CN" w:eastAsia="zh-CN" w:bidi="ar-SA"/>
          <w:color w:val="000000"/>
          <w:rtl w:val="0"/>
        </w:rPr>
        <w:t xml:space="preserve">（确实，肆恶者必在烈焰之中） </w:t>
      </w:r>
      <w:r>
        <w:rPr>
          <w:rFonts w:ascii="Amiri" w:hAnsi="Amiri" w:eastAsia="Amiri" w:cs="Amiri"/>
          <w:lang w:val="zh-CN" w:eastAsia="zh-CN" w:bidi="ar-SA"/>
          <w:rtl w:val="1"/>
          <w:cs w:val="1"/>
          <w:color w:val="000000"/>
          <w:sz w:val="24"/>
          <w:szCs w:val="24"/>
        </w:rPr>
        <w:t>٭ ﺍِﺫَﺍ ﺯُﻟْﺰِﻟَﺖِ الْاَرْضُ ﺯِﻟْﺰَﺍﻟَﻬَﺎ ٭ ﻭَﺍَﺧْﺮَﺟَﺖِ الْاَرْضُ ﺍَﺛْﻘَﺎﻟَﻬَﺎ ٭ ﻭَ ﻗَﺎﻝَ الْاِنْسَانُ ﻣَﺎﻟَﻬَﺎ ٭ ﻳَﻮْﻣَﺌِﺬٍ ﺗُﺤَﺪِّﺙُ ﺍَﺧْﺒَﺎﺭَﻫَﺎ ٭ ﺑِﺎَﻥَّ ﺭَﺑَّﻚَ ﺍَﻭْﺣٰﻰ ﻟَﻬَﺎ</w:t>
      </w:r>
      <w:r>
        <w:rPr>
          <w:rFonts w:ascii="Times New Roman" w:hAnsi="Times New Roman" w:eastAsia="Noto Serif SC" w:cs="Amiri"/>
          <w:lang w:val="zh-CN" w:eastAsia="zh-CN" w:bidi="ar-SA"/>
          <w:color w:val="000000"/>
          <w:rtl w:val="0"/>
        </w:rPr>
        <w:t xml:space="preserve">（当大地以它特定的、剧烈的震动而震动，当大地抛出自身负载的重物，当人说“它怎么了？”时，在那一天，大地将叙述自身的消息，因为你的养育主宰者已经向它传示命令） </w:t>
      </w:r>
      <w:r>
        <w:rPr>
          <w:rFonts w:ascii="Amiri" w:hAnsi="Amiri" w:eastAsia="Amiri" w:cs="Amiri"/>
          <w:lang w:val="zh-CN" w:eastAsia="zh-CN" w:bidi="ar-SA"/>
          <w:rtl w:val="1"/>
          <w:cs w:val="1"/>
          <w:color w:val="000000"/>
          <w:sz w:val="24"/>
          <w:szCs w:val="24"/>
        </w:rPr>
        <w:t>٭ ﻳَﻮْﻣَﺌِﺬٍ ﻳَﺼْﺪُﺭُ ﺍﻟﻨَّﺎﺱُ ﺍَﺷْﺘَﺎﺗًﺎ ﻟِﻴُﺮَﻭْﺍ ﺍَﻋْﻤَﺎﻟَﻬُﻢْ</w:t>
      </w:r>
      <w:r>
        <w:rPr>
          <w:rFonts w:ascii="Times New Roman" w:hAnsi="Times New Roman" w:eastAsia="Noto Serif SC" w:cs="Amiri"/>
          <w:lang w:val="zh-CN" w:eastAsia="zh-CN" w:bidi="ar-SA"/>
          <w:color w:val="000000"/>
          <w:rtl w:val="0"/>
        </w:rPr>
        <w:t xml:space="preserve">（在那一天，人们将分成各个群体而出，以便看见向他们展示的所作所为） </w:t>
      </w:r>
      <w:r>
        <w:rPr>
          <w:rFonts w:ascii="Amiri" w:hAnsi="Amiri" w:eastAsia="Amiri" w:cs="Amiri"/>
          <w:lang w:val="zh-CN" w:eastAsia="zh-CN" w:bidi="ar-SA"/>
          <w:rtl w:val="1"/>
          <w:cs w:val="1"/>
          <w:color w:val="000000"/>
          <w:sz w:val="24"/>
          <w:szCs w:val="24"/>
        </w:rPr>
        <w:t>٭ ﻓَﻤَﻦْ ﻳَﻌْﻤَﻞْ ﻣِﺜْﻘَﺎﻝَ ﺫَﺭَّﺓٍ ﺧَﻴْﺮًﺍ ﻳَﺮَﻩُ</w:t>
      </w:r>
      <w:r>
        <w:rPr>
          <w:rFonts w:ascii="Times New Roman" w:hAnsi="Times New Roman" w:eastAsia="Noto Serif SC" w:cs="Amiri"/>
          <w:lang w:val="zh-CN" w:eastAsia="zh-CN" w:bidi="ar-SA"/>
          <w:color w:val="000000"/>
          <w:rtl w:val="0"/>
        </w:rPr>
        <w:t xml:space="preserve">（谁行了微粒之重的善，必将看见它） </w:t>
      </w:r>
      <w:r>
        <w:rPr>
          <w:rFonts w:ascii="Amiri" w:hAnsi="Amiri" w:eastAsia="Amiri" w:cs="Amiri"/>
          <w:lang w:val="zh-CN" w:eastAsia="zh-CN" w:bidi="ar-SA"/>
          <w:rtl w:val="1"/>
          <w:cs w:val="1"/>
          <w:color w:val="000000"/>
          <w:sz w:val="24"/>
          <w:szCs w:val="24"/>
        </w:rPr>
        <w:t>٭ ﻭَﻣَﻦْ ﻳَﻌْﻤَﻞْ ﻣِﺜْﻘَﺎﻝَ ﺫَﺭَّﺓٍ ﺷَﺮًّﺍ ﻳَﺮَﻩُ</w:t>
      </w:r>
      <w:r>
        <w:rPr>
          <w:rFonts w:ascii="Times New Roman" w:hAnsi="Times New Roman" w:eastAsia="Noto Serif SC" w:cs="Amiri"/>
          <w:lang w:val="zh-CN" w:eastAsia="zh-CN" w:bidi="ar-SA"/>
          <w:color w:val="000000"/>
          <w:rtl w:val="0"/>
        </w:rPr>
        <w:t xml:space="preserve">（谁行了微粒之重的恶，必将看见它）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 xml:space="preserve">（那震撼撞击之灾！） </w:t>
      </w:r>
      <w:r>
        <w:rPr>
          <w:rFonts w:ascii="Amiri" w:hAnsi="Amiri" w:eastAsia="Amiri" w:cs="Amiri"/>
          <w:lang w:val="zh-CN" w:eastAsia="zh-CN" w:bidi="ar-SA"/>
          <w:rtl w:val="1"/>
          <w:cs w:val="1"/>
          <w:color w:val="000000"/>
          <w:sz w:val="24"/>
          <w:szCs w:val="24"/>
        </w:rPr>
        <w:t>٭ ﻣَﺎ ﺍﻟْﻘَﺎﺭِﻋَﺔُ</w:t>
      </w:r>
      <w:r>
        <w:rPr>
          <w:rFonts w:ascii="Times New Roman" w:hAnsi="Times New Roman" w:eastAsia="Noto Serif SC" w:cs="Amiri"/>
          <w:lang w:val="zh-CN" w:eastAsia="zh-CN" w:bidi="ar-SA"/>
          <w:color w:val="000000"/>
          <w:rtl w:val="0"/>
        </w:rPr>
        <w:t xml:space="preserve">（那震撼撞击之灾究竟是什么？） </w:t>
      </w:r>
      <w:r>
        <w:rPr>
          <w:rFonts w:ascii="Amiri" w:hAnsi="Amiri" w:eastAsia="Amiri" w:cs="Amiri"/>
          <w:lang w:val="zh-CN" w:eastAsia="zh-CN" w:bidi="ar-SA"/>
          <w:rtl w:val="1"/>
          <w:cs w:val="1"/>
          <w:color w:val="000000"/>
          <w:sz w:val="24"/>
          <w:szCs w:val="24"/>
        </w:rPr>
        <w:t>٭ ﻭَﻣَٓﺎ ﺍَﺩْﺭٰﻳﻚَ ﻣَﺎ ﺍﻟْﻘَﺎﺭِﻋَﺔُ</w:t>
      </w:r>
      <w:r>
        <w:rPr>
          <w:rFonts w:ascii="Times New Roman" w:hAnsi="Times New Roman" w:eastAsia="Noto Serif SC" w:cs="Amiri"/>
          <w:lang w:val="zh-CN" w:eastAsia="zh-CN" w:bidi="ar-SA"/>
          <w:color w:val="000000"/>
          <w:rtl w:val="0"/>
        </w:rPr>
        <w:t xml:space="preserve">（什么能使你知晓，那震撼撞击之灾是什么？） </w:t>
      </w:r>
      <w:r>
        <w:rPr>
          <w:rFonts w:ascii="Amiri" w:hAnsi="Amiri" w:eastAsia="Amiri" w:cs="Amiri"/>
          <w:lang w:val="zh-CN" w:eastAsia="zh-CN" w:bidi="ar-SA"/>
          <w:rtl w:val="1"/>
          <w:cs w:val="1"/>
          <w:color w:val="000000"/>
          <w:sz w:val="24"/>
          <w:szCs w:val="24"/>
        </w:rPr>
        <w:t>٭ ﻳَﻮْﻡَ ﻳَﻜُﻮﻥُ ﺍﻟﻨَّﺎﺱُ ﻛَﺎﻟْﻔَﺮَﺍﺵِ ﺍﻟْﻤَﺒْﺜُﻮﺙِ</w:t>
      </w:r>
      <w:r>
        <w:rPr>
          <w:rFonts w:ascii="Times New Roman" w:hAnsi="Times New Roman" w:eastAsia="Noto Serif SC" w:cs="Amiri"/>
          <w:lang w:val="zh-CN" w:eastAsia="zh-CN" w:bidi="ar-SA"/>
          <w:color w:val="000000"/>
          <w:rtl w:val="0"/>
        </w:rPr>
        <w:t xml:space="preserve">（那一天，人们将如四散的飞蛾） </w:t>
      </w:r>
      <w:r>
        <w:rPr>
          <w:rFonts w:ascii="Amiri" w:hAnsi="Amiri" w:eastAsia="Amiri" w:cs="Amiri"/>
          <w:lang w:val="zh-CN" w:eastAsia="zh-CN" w:bidi="ar-SA"/>
          <w:rtl w:val="1"/>
          <w:cs w:val="1"/>
          <w:color w:val="000000"/>
          <w:sz w:val="24"/>
          <w:szCs w:val="24"/>
        </w:rPr>
        <w:t>٭ ﻭَ ﺗَﻜُﻮﻥُ ﺍﻟْﺠِﺒَﺎﻝُ ﻛَﺎﻟْﻌِﻬْﻦِ ﺍﻟْﻤَﻨْﻔُﻮﺵِ</w:t>
      </w:r>
      <w:r>
        <w:rPr>
          <w:rFonts w:ascii="Times New Roman" w:hAnsi="Times New Roman" w:eastAsia="Noto Serif SC" w:cs="Amiri"/>
          <w:lang w:val="zh-CN" w:eastAsia="zh-CN" w:bidi="ar-SA"/>
          <w:color w:val="000000"/>
          <w:rtl w:val="0"/>
        </w:rPr>
        <w:t xml:space="preserve">（山岳将如梳松的彩色羊毛） </w:t>
      </w:r>
      <w:r>
        <w:rPr>
          <w:rFonts w:ascii="Amiri" w:hAnsi="Amiri" w:eastAsia="Amiri" w:cs="Amiri"/>
          <w:lang w:val="zh-CN" w:eastAsia="zh-CN" w:bidi="ar-SA"/>
          <w:rtl w:val="1"/>
          <w:cs w:val="1"/>
          <w:color w:val="000000"/>
          <w:sz w:val="24"/>
          <w:szCs w:val="24"/>
        </w:rPr>
        <w:t>٭ ﻓَﺎَﻣَّﺎ ﻣَﻦْ ﺛَﻘُﻠَﺖْ ﻣَﻮَﺍﺯ۪ﻳﻨُﻪُ ٭ ﻓَﻬُﻮَ ﻓ۪ﻰ ﻋ۪ﻴﺸَﺔٍ ﺭَﺍﺿِﻴَﺔٍ</w:t>
      </w:r>
      <w:r>
        <w:rPr>
          <w:rFonts w:ascii="Times New Roman" w:hAnsi="Times New Roman" w:eastAsia="Noto Serif SC" w:cs="Amiri"/>
          <w:lang w:val="zh-CN" w:eastAsia="zh-CN" w:bidi="ar-SA"/>
          <w:color w:val="000000"/>
          <w:rtl w:val="0"/>
        </w:rPr>
        <w:t xml:space="preserve">（凡善行在天平上分量沉重者，便处于令人心满意足的生活中） </w:t>
      </w:r>
      <w:r>
        <w:rPr>
          <w:rFonts w:ascii="Amiri" w:hAnsi="Amiri" w:eastAsia="Amiri" w:cs="Amiri"/>
          <w:lang w:val="zh-CN" w:eastAsia="zh-CN" w:bidi="ar-SA"/>
          <w:rtl w:val="1"/>
          <w:cs w:val="1"/>
          <w:color w:val="000000"/>
          <w:sz w:val="24"/>
          <w:szCs w:val="24"/>
        </w:rPr>
        <w:t>٭ ﻭَ ﺍَﻣَّﺎ ﻣَﻦْ ﺧَﻔَّﺖْ ﻣَﻮَﺍﺯ۪ﻳﻨُﻪُ ﻓَﺎُﻣُّﻪُ ﻫَﺎﻭِﻳَﺔٌ</w:t>
      </w:r>
      <w:r>
        <w:rPr>
          <w:rFonts w:ascii="Times New Roman" w:hAnsi="Times New Roman" w:eastAsia="Noto Serif SC" w:cs="Amiri"/>
          <w:lang w:val="zh-CN" w:eastAsia="zh-CN" w:bidi="ar-SA"/>
          <w:color w:val="000000"/>
          <w:rtl w:val="0"/>
        </w:rPr>
        <w:t xml:space="preserve">（至于善行在天平上分量轻者，他所归入的容身之处，却是坠落的深渊） </w:t>
      </w:r>
      <w:r>
        <w:rPr>
          <w:rFonts w:ascii="Amiri" w:hAnsi="Amiri" w:eastAsia="Amiri" w:cs="Amiri"/>
          <w:lang w:val="zh-CN" w:eastAsia="zh-CN" w:bidi="ar-SA"/>
          <w:rtl w:val="1"/>
          <w:cs w:val="1"/>
          <w:color w:val="000000"/>
          <w:sz w:val="24"/>
          <w:szCs w:val="24"/>
        </w:rPr>
        <w:t>٭ ﻭَﻣَٓﺎ ﺍَﺩْﺭٰﻳﻚَ ﻣَﺎﻫِﻴَﻪْ</w:t>
      </w:r>
      <w:r>
        <w:rPr>
          <w:rFonts w:ascii="Times New Roman" w:hAnsi="Times New Roman" w:eastAsia="Noto Serif SC" w:cs="Amiri"/>
          <w:lang w:val="zh-CN" w:eastAsia="zh-CN" w:bidi="ar-SA"/>
          <w:color w:val="000000"/>
          <w:rtl w:val="0"/>
        </w:rPr>
        <w:t xml:space="preserve">（什么能使你知晓，它究竟是什么？） </w:t>
      </w:r>
      <w:r>
        <w:rPr>
          <w:rFonts w:ascii="Amiri" w:hAnsi="Amiri" w:eastAsia="Amiri" w:cs="Amiri"/>
          <w:lang w:val="zh-CN" w:eastAsia="zh-CN" w:bidi="ar-SA"/>
          <w:rtl w:val="1"/>
          <w:cs w:val="1"/>
          <w:color w:val="000000"/>
          <w:sz w:val="24"/>
          <w:szCs w:val="24"/>
        </w:rPr>
        <w:t>٭ ﻧَﺎﺭٌ ﺣَﺎﻣِﻴَﺔٌ</w:t>
      </w:r>
      <w:r>
        <w:rPr>
          <w:rFonts w:ascii="Times New Roman" w:hAnsi="Times New Roman" w:eastAsia="Noto Serif SC" w:cs="Amiri"/>
          <w:lang w:val="zh-CN" w:eastAsia="zh-CN" w:bidi="ar-SA"/>
          <w:color w:val="000000"/>
          <w:rtl w:val="0"/>
        </w:rPr>
        <w:t xml:space="preserve">（是灼烈的火！） </w:t>
      </w:r>
      <w:r>
        <w:rPr>
          <w:rFonts w:ascii="Amiri" w:hAnsi="Amiri" w:eastAsia="Amiri" w:cs="Amiri"/>
          <w:lang w:val="zh-CN" w:eastAsia="zh-CN" w:bidi="ar-SA"/>
          <w:rtl w:val="1"/>
          <w:cs w:val="1"/>
          <w:color w:val="000000"/>
          <w:sz w:val="24"/>
          <w:szCs w:val="24"/>
        </w:rPr>
        <w:t>٭ ﻭَ ﻟِﻠّٰﻪِ ﻏَﻴْﺐُ ﺍﻟﺴَّﻤٰﻮَﺍﺕِ وَالْاَرْضِ ﻭَﻣَٓﺎ ﺍَﻣْﺮُ ﺍﻟﺴَّﺎﻋَﺔِ اِلَّا ﻛَﻠَﻤْﺢِ ﺍﻟْﺒَﺼَﺮِ ﺍَﻭْ ﻫُﻮَ ﺍَﻗْﺮَﺏُ ﺍِﻥَّ ﺍﻟﻠّٰﻪَ ﻋَﻠٰﻰ ﻛُﻞِّ ﺷَﻰْﺀٍ ﻗَﺪ۪ﻳﺮٌ</w:t>
      </w:r>
      <w:r>
        <w:rPr>
          <w:rFonts w:ascii="Times New Roman" w:hAnsi="Times New Roman" w:eastAsia="Noto Serif SC" w:cs="Amiri"/>
          <w:lang w:val="zh-CN" w:eastAsia="zh-CN" w:bidi="ar-SA"/>
          <w:color w:val="000000"/>
          <w:rtl w:val="0"/>
        </w:rPr>
        <w:t>（天地中一切不可见之事，唯独属于Allah；终结之时的实现，只如眨眼一瞬，甚至更为迅疾。确实，Allah对每一件事都具有完满的权能）</w:t>
      </w:r>
    </w:p>
    <w:p>
      <w:r>
        <w:rPr>
          <w:rFonts w:ascii="Times New Roman" w:hAnsi="Times New Roman" w:eastAsia="Noto Serif SC" w:cs="Amiri"/>
          <w:lang w:val="zh-CN" w:eastAsia="zh-CN" w:bidi="ar-SA"/>
          <w:color w:val="000000"/>
          <w:rtl w:val="0"/>
        </w:rPr>
        <w:t>让我们聆听《古兰经》中更多这样明白的经文，并说</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（我们已信认，已确认其真实）。</w:t>
      </w:r>
      <w:r>
        <w:rPr>
          <w:rFonts w:ascii="Amiri" w:hAnsi="Amiri" w:eastAsia="Amiri" w:cs="Amiri"/>
          <w:lang w:val="zh-CN" w:eastAsia="zh-CN" w:bidi="ar-SA"/>
          <w:rtl w:val="1"/>
          <w:cs w:val="1"/>
          <w:color w:val="000000"/>
          <w:sz w:val="24"/>
          <w:szCs w:val="24"/>
        </w:rPr>
        <w:t>ﺍٰﻣَﻨْﺖُ ﺑِﺎﻟﻠّٰﻪِ ﻭَ ﻣَﻠٰﺌِﻜَﺘِﻪ۪ ﻭَ ﻛُﺘُﺒِﻪ۪ ﻭَ ﺭُﺳُﻠِﻪ۪ ﻭَ ﺍﻟْﻴَﻮْﻡِ الْاٰخِرِ ﻭَ ﺑِﺎﻟْﻘَﺪَﺭِ ﺧَﻴْﺮِﻩ۪ ﻭَ ﺷَﺮِّﻩ۪ ﻣِﻦَ ﺍﻟﻠّٰﻪِ ﺗَﻌَﺎﻟٰﻰ ﻭَ ﺍﻟْﺒَﻌْﺚُ ﺑَﻌْﺪَ ﺍﻟْﻤَﻮْﺕِ ﺣَﻖٌّ ﻭَ ﺍَﻥَّ ﺍﻟْﺠَﻨَّﺔَ ﺣَﻖٌّ ﻭَ ﺍﻟﻨَّﺎﺭَ ﺣَﻖٌّ ﻭَ ﺍَﻥَّ ﺍﻟﺸَّﻔَﺎﻋَﺔَ ﺣَﻖٌّ ﻭَ ﺍَﻥَّ ﻣُﻨْﻜَﺮًﺍ ﻭَ ﻧَﻜ۪ﻴﺮًﺍ ﺣَﻖٌّ ﻭَ ﺍَﻥَّ ﺍﻟﻠّٰﻪَ ﻳَﺒْﻌَﺚُ ﻣَﻦْ ﻓِﻰ ﺍﻟْﻘُﺒُﻮﺭِ</w:t>
      </w:r>
      <w:r>
        <w:rPr>
          <w:rFonts w:ascii="Times New Roman" w:hAnsi="Times New Roman" w:eastAsia="Noto Serif SC" w:cs="Amiri"/>
          <w:lang w:val="zh-CN" w:eastAsia="zh-CN" w:bidi="ar-SA"/>
          <w:color w:val="000000"/>
          <w:rtl w:val="0"/>
        </w:rPr>
        <w:t xml:space="preserve">（我已信认Allah、祂的天使、祂的经典、祂的使者，以及最后之日；我已信认预知与裁定，其中的善与恶，皆出于至高的Allah。我确认，死后的复起是真实的，乐园是真实的，火狱是真实的，代为请求Allah施恩的代求是真实的；在坟墓中询问人的两位天使——蒙卡尔与纳基尔——真实存在；Allah必使坟墓中的人复起） </w:t>
      </w:r>
      <w:r>
        <w:rPr>
          <w:rFonts w:ascii="Amiri" w:hAnsi="Amiri" w:eastAsia="Amiri" w:cs="Amiri"/>
          <w:lang w:val="zh-CN" w:eastAsia="zh-CN" w:bidi="ar-SA"/>
          <w:rtl w:val="1"/>
          <w:cs w:val="1"/>
          <w:color w:val="000000"/>
          <w:sz w:val="24"/>
          <w:szCs w:val="24"/>
        </w:rPr>
        <w:t>ﺍَﺷْﻬَﺪُ ﺍَﻥْ لَا ﺍِﻟٰﻪَ اِلَّا ﺍﻟﻠّٰﻪُ ﻭَ ﺍَﺷْﻬَﺪُ ﺍَﻥَّ ﻣُﺤَﻤَّﺪًﺍ ﺭَﺳُﻮﻝُ ﺍﻟﻠّٰﻪِ</w:t>
      </w:r>
      <w:r>
        <w:rPr>
          <w:rFonts w:ascii="Times New Roman" w:hAnsi="Times New Roman" w:eastAsia="Noto Serif SC" w:cs="Amiri"/>
          <w:lang w:val="zh-CN" w:eastAsia="zh-CN" w:bidi="ar-SA"/>
          <w:color w:val="000000"/>
          <w:rtl w:val="0"/>
        </w:rPr>
        <w:t xml:space="preserve">（我郑重作证：除Allah以外，绝无任何真正应受崇拜者；我郑重作证：穆罕默德是Allah的使者）   </w:t>
      </w:r>
      <w:r>
        <w:rPr>
          <w:rFonts w:ascii="Amiri" w:hAnsi="Amiri" w:eastAsia="Amiri" w:cs="Amiri"/>
          <w:lang w:val="zh-CN" w:eastAsia="zh-CN" w:bidi="ar-SA"/>
          <w:rtl w:val="1"/>
          <w:cs w:val="1"/>
          <w:color w:val="000000"/>
          <w:sz w:val="24"/>
          <w:szCs w:val="24"/>
        </w:rPr>
        <w:t>ﺍَﻟﻠّٰﻬُﻢَّ ﺻَﻞِّ ﻋَﻠٰﻰ ﺍَﻟْﻄَﻒِ ﻭَ ﺍَﺷْﺮَﻑِ ﻭَ ﺍَﻛْﻤَﻞِ ﻭَ ﺍَﺟْﻤَﻞِ ﺛَﻤَﺮَﺍﺕِ ﻃُﻮﺑَﺎﺀِ ﺭَﺣْﻤَﺘِﻚَ ﺍﻟَّﺬ۪ﻯ ﺍَﺭْﺳَﻠْﺘَﻪُ ﺭَﺣْﻤَﺔً ﻟِﻠْﻌَﺎﻟَﻤ۪ﻴﻦَ ﻭَ ﻭَﺳ۪ﻴﻠَﺔً ﻟِﻮُﺻُﻮﻟِﻨَﺎ ﺍِﻟٰﻰ ﺍَﺯْﻳَﻦِ ﻭَ ﺍَﺣْﺴَﻦِ ﻭَ ﺍَﺟْﻠٰﻰ ﻭَ ﺍَﻋْﻠٰﻰ ﺛَﻤَﺮَﺍﺕِ ﺗِﻠْﻚَ ﺍﻟﻄُّﻮﺑَﺎﺀِ ﺍﻟْﻤُﺘَﺪَﻟِّﻴَﺔِ ﻋَﻠٰﻰ ﺩَﺍﺭِ الْاٰخِرَةِ ﺍَﻯِ ﺍﻟْﺠَﻨَّﺔِ</w:t>
      </w:r>
      <w:r>
        <w:rPr>
          <w:rFonts w:ascii="Times New Roman" w:hAnsi="Times New Roman" w:eastAsia="Noto Serif SC" w:cs="Amiri"/>
          <w:lang w:val="zh-CN" w:eastAsia="zh-CN" w:bidi="ar-SA"/>
          <w:color w:val="000000"/>
          <w:rtl w:val="0"/>
        </w:rPr>
        <w:t xml:space="preserve">（Allah啊！求祢把尊荣与恩福赐予祢慈悯的图巴树上最温柔、最尊贵、最完善、最美丽的果实——祢派他作为万有的慈悯，又使他成为我们抵达那图巴树上最华美、最优美、最光明、最崇高的果实的媒介；那些果实低垂于后世的居所，也就是乐园之上） </w:t>
      </w:r>
      <w:r>
        <w:rPr>
          <w:rFonts w:ascii="Amiri" w:hAnsi="Amiri" w:eastAsia="Amiri" w:cs="Amiri"/>
          <w:lang w:val="zh-CN" w:eastAsia="zh-CN" w:bidi="ar-SA"/>
          <w:rtl w:val="1"/>
          <w:cs w:val="1"/>
          <w:color w:val="000000"/>
          <w:sz w:val="24"/>
          <w:szCs w:val="24"/>
        </w:rPr>
        <w:t>ﺍَﻟﻠّٰﻬُﻢَّ ﺍَﺟِﺮْﻧَﺎ ﻭَ ﺍَﺟِﺮْ ﻭَﺍﻟِﺪَﻳْﻨَﺎ ﻣِﻦَ ﺍﻟﻨَّﺎﺭِ ﻭَ ﺍَﺩْﺧِﻠْﻨَﺎ ﻭَ ﺍَﺩْﺧِﻞْ ﻭَﺍﻟِﺪَﻳْﻨَﺎ ﺍﻟْﺠَﻨَّﺔَ ﻣَﻊَ الْاَبْرَارِ ﺑِﺠَﺎﻩِ ﻧَﺒِﻴِّﻚَ ﺍﻟْﻤُﺨْﺘَﺎﺭِ</w:t>
      </w:r>
      <w:r>
        <w:rPr>
          <w:rFonts w:ascii="Times New Roman" w:hAnsi="Times New Roman" w:eastAsia="Noto Serif SC" w:cs="Amiri"/>
          <w:lang w:val="zh-CN" w:eastAsia="zh-CN" w:bidi="ar-SA"/>
          <w:color w:val="000000"/>
          <w:rtl w:val="0"/>
        </w:rPr>
        <w:t xml:space="preserve">（Allah啊！求祢使我们及我们的父母免于火狱，使我们及我们的父母与笃善者一同进入乐园，凭祢精选先知的尊荣）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以公允之心研读这篇论著的兄弟啊！</w:t>
      </w:r>
    </w:p>
    <w:p>
      <w:r>
        <w:rPr>
          <w:rFonts w:ascii="Times New Roman" w:hAnsi="Times New Roman" w:eastAsia="Noto Serif SC" w:cs="Amiri"/>
          <w:lang w:val="zh-CN" w:eastAsia="zh-CN" w:bidi="ar-SA"/>
          <w:color w:val="000000"/>
          <w:rtl w:val="0"/>
        </w:rPr>
        <w:t>不要问：“我为什么不能一下子完全理解这第十言？”也不要因为尚未完全理解而烦闷！因为，伊本·西纳这样一位哲理的天才，也曾说</w:t>
      </w:r>
      <w:r>
        <w:rPr>
          <w:rFonts w:ascii="Amiri" w:hAnsi="Amiri" w:eastAsia="Amiri" w:cs="Amiri"/>
          <w:lang w:val="zh-CN" w:eastAsia="zh-CN" w:bidi="ar-SA"/>
          <w:rtl w:val="1"/>
          <w:cs w:val="1"/>
          <w:color w:val="000000"/>
          <w:sz w:val="24"/>
          <w:szCs w:val="24"/>
        </w:rPr>
        <w:t>ﺍَﻟْﺤَﺸْﺮُ ﻟَﻴْﺲَ ﻋَﻠٰﻰ ﻣَﻘَﺎﻳ۪ﻴﺲَ ﻋَﻘْﻠِﻴَّﺔٍ</w:t>
      </w:r>
      <w:r>
        <w:rPr>
          <w:rFonts w:ascii="Times New Roman" w:hAnsi="Times New Roman" w:eastAsia="Noto Serif SC" w:cs="Amiri"/>
          <w:lang w:val="zh-CN" w:eastAsia="zh-CN" w:bidi="ar-SA"/>
          <w:color w:val="000000"/>
          <w:rtl w:val="0"/>
        </w:rPr>
        <w:t>（死后复起，不是凭理智的尺度所能推得的），并判定：“我们信认，但理智不能沿这条道路前行。”所有伊斯兰学者，也一致判定：“死后复起，是依靠传述的论题；它的证据是传述，不能仅凭理智抵达。”既然如此，这样深邃、内在层次如此崇高的道路，自然不可能一下子成为人人都能凭理智通行的大道。</w:t>
      </w:r>
    </w:p>
    <w:p>
      <w:r>
        <w:rPr>
          <w:rFonts w:ascii="Times New Roman" w:hAnsi="Times New Roman" w:eastAsia="Noto Serif SC" w:cs="Amiri"/>
          <w:lang w:val="zh-CN" w:eastAsia="zh-CN" w:bidi="ar-SA"/>
          <w:color w:val="000000"/>
          <w:rtl w:val="0"/>
        </w:rPr>
        <w:t>在这个对传统的承袭已破裂、顺服已受损的世纪，祂凭至睿的《古兰经》的惠泽，凭至慈创造者的慈悯，把那条深邃而崇高的道路赐给我们，使我们能够理解到这一程度；我们应当千番感恩。因为，这已足以救全我们的信仰。我们应当为自己已经理解的部分感到欣慰，又应通过反复研读，努力增进理解。</w:t>
      </w:r>
    </w:p>
    <w:p>
      <w:r>
        <w:rPr>
          <w:rFonts w:ascii="Times New Roman" w:hAnsi="Times New Roman" w:eastAsia="Noto Serif SC" w:cs="Amiri"/>
          <w:lang w:val="zh-CN" w:eastAsia="zh-CN" w:bidi="ar-SA"/>
          <w:color w:val="000000"/>
          <w:rtl w:val="0"/>
        </w:rPr>
        <w:t>不能仅凭理智抵达死后复起，其中一个奥义如下：至大的死后复起，由至大尊名的彰显而实现。因此，若能观看、展示至高的至真者借至大尊名，以及每一个尊名在其最大层次的彰显所显出的巨大作为，便能像证明春天一样容易地证明至大复起，获得确定的确信，以及经求证而成的信仰。在这第十言中，借《古兰经》的惠泽，正是如此观看、如此展示。否则，理智若只靠自身狭窄、微小的法则，孤立而行，便无能为力，只得依循承袭。</w:t>
      </w:r>
    </w:p>
    <w:p>
      <w:pPr>
        <w:pStyle w:val="Heading2"/>
      </w:pPr>
      <w:r>
        <w:rPr>
          <w:rFonts w:ascii="Times New Roman" w:hAnsi="Times New Roman" w:eastAsia="Noto Serif SC" w:cs="Amiri"/>
          <w:lang w:val="zh-CN" w:eastAsia="zh-CN" w:bidi="ar-SA"/>
          <w:color w:val="000000"/>
          <w:rtl w:val="0"/>
        </w:rPr>
        <w:t>第十言的重要附篇及其补录的第一部分</w:t>
      </w:r>
    </w:p>
    <w:p>
      <w:r>
        <w:rPr>
          <w:rFonts w:ascii="Times New Roman" w:hAnsi="Times New Roman" w:eastAsia="Noto Serif SC" w:cs="Amiri"/>
          <w:lang w:val="zh-CN" w:eastAsia="zh-CN" w:bidi="ar-SA"/>
          <w:color w:val="000000"/>
          <w:rtl w:val="0"/>
        </w:rPr>
        <w:t>这些从天降示的重大经文，显示信仰的一个枢极；这些神圣而巨大的确证，证明死后复起。在这第九道光芒中，将阐明其中一项最大的精义、一项至大的确证。</w:t>
      </w:r>
    </w:p>
    <w:p>
      <w:r>
        <w:rPr>
          <w:rFonts w:ascii="Times New Roman" w:hAnsi="Times New Roman" w:eastAsia="Noto Serif SC" w:cs="Amiri"/>
          <w:lang w:val="zh-CN" w:eastAsia="zh-CN" w:bidi="ar-SA"/>
          <w:color w:val="000000"/>
          <w:rtl w:val="0"/>
        </w:rPr>
        <w:t>这是来自养育并主宰者Allah眷顾的一件精微恩典：三十年前，旧赛义德在所著经注导言《论衡》的结尾写道：“第二项宗旨：将阐释并说明《古兰经》中指示死后复起的两节经文。</w:t>
      </w:r>
      <w:r>
        <w:rPr>
          <w:rFonts w:ascii="Amiri" w:hAnsi="Amiri" w:eastAsia="Amiri" w:cs="Amiri"/>
          <w:lang w:val="zh-CN" w:eastAsia="zh-CN" w:bidi="ar-SA"/>
          <w:rtl w:val="1"/>
          <w:cs w:val="1"/>
          <w:color w:val="000000"/>
          <w:sz w:val="24"/>
          <w:szCs w:val="24"/>
        </w:rPr>
        <w:t>ﻧَﺨُﻮ ﺑِﺴْﻢِ ﺍﻟﻠّٰﻪِ ﺍﻟﺮَّﺣْﻤٰﻦِ ﺍﻟﺮَّﺣ۪ﻴﻢِ</w:t>
      </w:r>
      <w:r>
        <w:rPr>
          <w:rFonts w:ascii="Times New Roman" w:hAnsi="Times New Roman" w:eastAsia="Noto Serif SC" w:cs="Amiri"/>
          <w:lang w:val="zh-CN" w:eastAsia="zh-CN" w:bidi="ar-SA"/>
          <w:color w:val="000000"/>
          <w:rtl w:val="0"/>
        </w:rPr>
        <w:t>（我们以慈悯普及万物、至慈的Allah之名起笔，并依凭祂而行）”他写到这里便停下，未能继续。我愿以证明死后复起的种种证据与征兆之数，向我至慈的创造者Allah感恩并称颂祂，因为三十年后，祂赐我完成此事的助力。</w:t>
      </w:r>
    </w:p>
    <w:p>
      <w:r>
        <w:rPr>
          <w:rFonts w:ascii="Times New Roman" w:hAnsi="Times New Roman" w:eastAsia="Noto Serif SC" w:cs="Amiri"/>
          <w:lang w:val="zh-CN" w:eastAsia="zh-CN" w:bidi="ar-SA"/>
          <w:color w:val="000000"/>
          <w:rtl w:val="0"/>
        </w:rPr>
        <w:t>是的，九到十年前，祂惠赐了《第十言》与《第二十九言》，其中含有对两节经文中的第一节——</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（你且观察Allah慈悯的遗迹，看祂如何使死去之后的大地复生；那使大地复生的一位，必定也能使亡者复生；祂对万事确是全能的）——这一神圣敕令的两项辉煌而极有力的证据与阐释，并使否认者哑口无言。</w:t>
      </w:r>
    </w:p>
    <w:p>
      <w:r>
        <w:rPr>
          <w:rFonts w:ascii="Times New Roman" w:hAnsi="Times New Roman" w:eastAsia="Noto Serif SC" w:cs="Amiri"/>
          <w:lang w:val="zh-CN" w:eastAsia="zh-CN" w:bidi="ar-SA"/>
          <w:color w:val="000000"/>
          <w:rtl w:val="0"/>
        </w:rPr>
        <w:t>九到十年后，祂又从死后复起之信仰那两座不可攻陷的坚固堡垒中，借这部论著惠赐了对开首所述那些至大经文——即两节经文中的第二节——的解释。这部《第九道光芒》，由上述经文所指示的九个崇高篇章和一篇重要导言组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本导言只有两点：简要阐述死后复起信条诸多精神益处与生命结果中的一项综合性结果，显示它对于人的生命、尤其社会生活何等必需而不可或缺；概括展示这一死后复起之信仰众多证据中的一项普遍证据，说明这一信条何等显而易见、无可置疑。第一点：后世信条是人的社会与个人生活的根本基础，也是其幸福与诸般完善的基础。我们仅从数以百计的证据中举出四项，作为一个衡量尺度。</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第一：几乎构成人类一半的儿童，唯凭乐园的观念，才能承受那些在他们看来可怖、令人哭泣的死亡与离世；才能在极其软弱、纤细的身体中，获得内在的力量。他们的灵魂气质极缺乏承受力，一遇事情便很快哭泣；唯借乐园，他们才能找到希望，欢悦地生活。例如，凭乐园的观念，孩子会说：“我的小弟弟，或我的朋友，死去了，成了乐园中的一只鸟。他在乐园里游玩，生活得比我们更加美好。”</w:t>
      </w:r>
    </w:p>
    <w:p>
      <w:r>
        <w:rPr>
          <w:rFonts w:ascii="Times New Roman" w:hAnsi="Times New Roman" w:eastAsia="Noto Serif SC" w:cs="Amiri"/>
          <w:lang w:val="zh-CN" w:eastAsia="zh-CN" w:bidi="ar-SA"/>
          <w:color w:val="000000"/>
          <w:rtl w:val="0"/>
        </w:rPr>
        <w:t>否则，周围那些与他们一样的孩子，以及成人，一再死去，不断闯入这些软弱可怜者忧惧的视线，将把他们的承受力、内在力量完全摧毁；不仅使他们的眼睛哭泣，也使灵魂、心灵、理智等全部精微官能同样痛哭。他们不是会走向毁灭，便会变成疯狂、不幸的动物。</w:t>
      </w:r>
    </w:p>
    <w:p>
      <w:r>
        <w:rPr>
          <w:rFonts w:ascii="Times New Roman" w:hAnsi="Times New Roman" w:eastAsia="Noto Serif SC" w:cs="Amiri"/>
          <w:lang w:val="zh-CN" w:eastAsia="zh-CN" w:bidi="ar-SA"/>
          <w:color w:val="000000"/>
          <w:rtl w:val="0"/>
        </w:rPr>
        <w:t>第二项证据：从一个方面说，占人类一半的老年人，唯凭后世的生命，才能承受近在眼前的坟墓。面对自己极为珍视的生命即将熄灭，面对美好的世界即将关闭，他们才可获得慰藉。他们的灵魂与气质，已经如儿童一般，极易受触动；唯凭长存生命的希望，才能面对由死亡与消逝而来的痛苦、可怖的绝望。</w:t>
      </w:r>
    </w:p>
    <w:p>
      <w:r>
        <w:rPr>
          <w:rFonts w:ascii="Times New Roman" w:hAnsi="Times New Roman" w:eastAsia="Noto Serif SC" w:cs="Amiri"/>
          <w:lang w:val="zh-CN" w:eastAsia="zh-CN" w:bidi="ar-SA"/>
          <w:color w:val="000000"/>
          <w:rtl w:val="0"/>
        </w:rPr>
        <w:t>第二项证据：占人类一半的老年人，唯有借后世的生命，才能忍受近在身旁的坟墓；面对自己深爱的生命即将熄灭、美好世界即将关闭，唯有如此才能获得安慰。他们的心灵与性情已变得如儿童一般敏感，面对死亡与消逝所带来的痛苦而可怕的绝望，唯有长存生命的希望才能使他们抵抗。</w:t>
      </w:r>
    </w:p>
    <w:p>
      <w:r>
        <w:rPr>
          <w:rFonts w:ascii="Times New Roman" w:hAnsi="Times New Roman" w:eastAsia="Noto Serif SC" w:cs="Amiri"/>
          <w:lang w:val="zh-CN" w:eastAsia="zh-CN" w:bidi="ar-SA"/>
          <w:color w:val="000000"/>
          <w:rtl w:val="0"/>
        </w:rPr>
        <w:t>否则，这些值得怜爱的可敬长者，这些极需安宁与心灵休息、满怀忧虑的父亲和母亲，将感到何等剧烈的灵魂哀号与心灵动荡！那时，这个世界会成为他们黑暗的监牢，生命也会成为痛苦的折磨。</w:t>
      </w:r>
    </w:p>
    <w:p>
      <w:r>
        <w:rPr>
          <w:rFonts w:ascii="Times New Roman" w:hAnsi="Times New Roman" w:eastAsia="Noto Serif SC" w:cs="Amiri"/>
          <w:lang w:val="zh-CN" w:eastAsia="zh-CN" w:bidi="ar-SA"/>
          <w:color w:val="000000"/>
          <w:rtl w:val="0"/>
        </w:rPr>
        <w:t>第三项证据：青年人是人类社会生活最强有力的支柱。唯有火狱的观念，才能阻止他们正当激烈沸腾的情感以及过度放纵的自我与私欲去侵犯他人、施行不义、从事破坏，才能保障社会生活的良好运行。</w:t>
      </w:r>
    </w:p>
    <w:p>
      <w:r>
        <w:rPr>
          <w:rFonts w:ascii="Times New Roman" w:hAnsi="Times New Roman" w:eastAsia="Noto Serif SC" w:cs="Amiri"/>
          <w:lang w:val="zh-CN" w:eastAsia="zh-CN" w:bidi="ar-SA"/>
          <w:color w:val="000000"/>
          <w:rtl w:val="0"/>
        </w:rPr>
        <w:t>否则，若没有对火狱的畏惧，那些沉醉的青年就会依循“</w:t>
      </w:r>
      <w:r>
        <w:rPr>
          <w:rFonts w:ascii="Amiri" w:hAnsi="Amiri" w:eastAsia="Amiri" w:cs="Amiri"/>
          <w:lang w:val="zh-CN" w:eastAsia="zh-CN" w:bidi="ar-SA"/>
          <w:rtl w:val="1"/>
          <w:cs w:val="1"/>
          <w:color w:val="000000"/>
          <w:sz w:val="24"/>
          <w:szCs w:val="24"/>
        </w:rPr>
        <w:t>اَلْحُكْمُ لِلْغَالِبِ</w:t>
      </w:r>
      <w:r>
        <w:rPr>
          <w:rFonts w:ascii="Times New Roman" w:hAnsi="Times New Roman" w:eastAsia="Noto Serif SC" w:cs="Amiri"/>
          <w:lang w:val="zh-CN" w:eastAsia="zh-CN" w:bidi="ar-SA"/>
          <w:color w:val="000000"/>
          <w:rtl w:val="0"/>
        </w:rPr>
        <w:t>（权柄归于强者）”这一原则，为追逐欲望，把世界变成柔弱可怜、无力者的火狱，并把崇高的人性变成极其卑下的兽性。</w:t>
      </w:r>
    </w:p>
    <w:p>
      <w:r>
        <w:rPr>
          <w:rFonts w:ascii="Times New Roman" w:hAnsi="Times New Roman" w:eastAsia="Noto Serif SC" w:cs="Amiri"/>
          <w:lang w:val="zh-CN" w:eastAsia="zh-CN" w:bidi="ar-SA"/>
          <w:color w:val="000000"/>
          <w:rtl w:val="0"/>
        </w:rPr>
        <w:t>第四项证据：在人类尘世生活中，最富凝聚力的中心、最根本的发条，以及为尘世幸福而设的一座乐园、一个庇护所、一处防御堡垒，就是家庭生活。每个人的家，都是他的一个小世界。而这个家与家庭生活的生命和幸福，只能来自真诚、郑重而忠贞的尊重，以及真实、充满怜爱而甘于奉献的慈爱。这种真实的尊重与真诚的慈爱，又只能来自这样的观念与信条：彼此有着永恒的友情、恒常的相伴与永恒不灭的共处；在无限的时间与无边的生命中，彼此仍保持父母对子女、子女对父母、兄弟般、朋友般的关系。</w:t>
      </w:r>
    </w:p>
    <w:p>
      <w:r>
        <w:rPr>
          <w:rFonts w:ascii="Times New Roman" w:hAnsi="Times New Roman" w:eastAsia="Noto Serif SC" w:cs="Amiri"/>
          <w:lang w:val="zh-CN" w:eastAsia="zh-CN" w:bidi="ar-SA"/>
          <w:color w:val="000000"/>
          <w:rtl w:val="0"/>
        </w:rPr>
        <w:t>譬如，他会说：“我的妻子是我在永恒世界、永恒生命中永远的伴侣。即使她如今已年老色衰，也没有关系，因为她将拥有一种永恒的美丽，那美丽终会到来。为了这份恒久相伴的情谊，我愿作出一切牺牲，给予她一切慈爱。”这样，他便能以爱恋、怜爱与慈爱对待年老的妻子，如同对待乐园中的美丽女子。</w:t>
      </w:r>
    </w:p>
    <w:p>
      <w:r>
        <w:rPr>
          <w:rFonts w:ascii="Times New Roman" w:hAnsi="Times New Roman" w:eastAsia="Noto Serif SC" w:cs="Amiri"/>
          <w:lang w:val="zh-CN" w:eastAsia="zh-CN" w:bidi="ar-SA"/>
          <w:color w:val="000000"/>
          <w:rtl w:val="0"/>
        </w:rPr>
        <w:t>否则，一种在仅仅一两个小时的表面相伴之后便遭遇永别与分离的友情，当然只能带来极其表面、短暂而没有根基的感情，亦即如同动物般的性别柔情、一种非真实的慈爱与做作的尊重。正如在动物中一样，其他利益和种种占优的情感会战胜这种尊重与慈爱，把那个人间乐园变成火狱。</w:t>
      </w:r>
    </w:p>
    <w:p>
      <w:r>
        <w:rPr>
          <w:rFonts w:ascii="Times New Roman" w:hAnsi="Times New Roman" w:eastAsia="Noto Serif SC" w:cs="Amiri"/>
          <w:lang w:val="zh-CN" w:eastAsia="zh-CN" w:bidi="ar-SA"/>
          <w:color w:val="000000"/>
          <w:rtl w:val="0"/>
        </w:rPr>
        <w:t>可见，死后复起之信仰数以百计的结果之一，关系到人的社会生活。若将其他方面与益处同上述四项证据作比较，就会明白：死后复起这一真理的实现与发生，如同人性崇高的真理和普遍需要一样确定。甚至可以说，它比胃中需求的存在证明食物存在更为明显，也更为肯定地表明它必将实现。</w:t>
      </w:r>
    </w:p>
    <w:p>
      <w:r>
        <w:rPr>
          <w:rFonts w:ascii="Times New Roman" w:hAnsi="Times New Roman" w:eastAsia="Noto Serif SC" w:cs="Amiri"/>
          <w:lang w:val="zh-CN" w:eastAsia="zh-CN" w:bidi="ar-SA"/>
          <w:color w:val="000000"/>
          <w:rtl w:val="0"/>
        </w:rPr>
        <w:t>而且，如果从人性中除去这一死后复起真理的种种结果，那么，极其重要、崇高而富有活力的人性本质，就会沦为一具污秽、滋生微生物的腐尸；上述证据也证明了这一点。</w:t>
      </w:r>
    </w:p>
    <w:p>
      <w:r>
        <w:rPr>
          <w:rFonts w:ascii="Times New Roman" w:hAnsi="Times New Roman" w:eastAsia="Noto Serif SC" w:cs="Amiri"/>
          <w:lang w:val="zh-CN" w:eastAsia="zh-CN" w:bidi="ar-SA"/>
          <w:color w:val="000000"/>
          <w:rtl w:val="0"/>
        </w:rPr>
        <w:t>那些极关注人类治理、道德与社会生活的社会学家、政治学家和伦理学家，应当侧耳警醒！让他们来回答：他们能用什么填补这一空缺，又能用什么医治这些深重的创伤？第二点：在死后复起真理的无数确证中，有一项确证，是从其他信仰支柱所作见证的概要中产生的；这里以极其简略的形式阐述如下：</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证明尊贵的穆罕默德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一切奇迹、证明其先知身份的一切证据，以及证明其真实无妄的一切确证，都一致见证并证明死后复起真理必将实现。因为，这位尊者一生的一切主张，在认信Allah独一之后，都集中于死后复起。同样，确认众先知并使他们获得确认的一切奇迹与证据，也见证同一真理。同样，来自“</w:t>
      </w:r>
      <w:r>
        <w:rPr>
          <w:rFonts w:ascii="Amiri" w:hAnsi="Amiri" w:eastAsia="Amiri" w:cs="Amiri"/>
          <w:lang w:val="zh-CN" w:eastAsia="zh-CN" w:bidi="ar-SA"/>
          <w:rtl w:val="1"/>
          <w:cs w:val="1"/>
          <w:color w:val="000000"/>
          <w:sz w:val="24"/>
          <w:szCs w:val="24"/>
        </w:rPr>
        <w:t>ﻭَ ﺑِﺮُﺳُﻠِﻪ۪</w:t>
      </w:r>
      <w:r>
        <w:rPr>
          <w:rFonts w:ascii="Times New Roman" w:hAnsi="Times New Roman" w:eastAsia="Noto Serif SC" w:cs="Amiri"/>
          <w:lang w:val="zh-CN" w:eastAsia="zh-CN" w:bidi="ar-SA"/>
          <w:color w:val="000000"/>
          <w:rtl w:val="0"/>
        </w:rPr>
        <w:t>（以及祂的众使者）”一词的见证，以及把它提升至自明程度的“</w:t>
      </w:r>
      <w:r>
        <w:rPr>
          <w:rFonts w:ascii="Amiri" w:hAnsi="Amiri" w:eastAsia="Amiri" w:cs="Amiri"/>
          <w:lang w:val="zh-CN" w:eastAsia="zh-CN" w:bidi="ar-SA"/>
          <w:rtl w:val="1"/>
          <w:cs w:val="1"/>
          <w:color w:val="000000"/>
          <w:sz w:val="24"/>
          <w:szCs w:val="24"/>
        </w:rPr>
        <w:t>ﻭَ ﻛُﺘُﺒِﻪ۪</w:t>
      </w:r>
      <w:r>
        <w:rPr>
          <w:rFonts w:ascii="Times New Roman" w:hAnsi="Times New Roman" w:eastAsia="Noto Serif SC" w:cs="Amiri"/>
          <w:lang w:val="zh-CN" w:eastAsia="zh-CN" w:bidi="ar-SA"/>
          <w:color w:val="000000"/>
          <w:rtl w:val="0"/>
        </w:rPr>
        <w:t>（以及祂的诸经典）”的见证，也都见证同一真理。具体如下：</w:t>
      </w:r>
    </w:p>
    <w:p>
      <w:r>
        <w:rPr>
          <w:rFonts w:ascii="Times New Roman" w:hAnsi="Times New Roman" w:eastAsia="Noto Serif SC" w:cs="Amiri"/>
          <w:lang w:val="zh-CN" w:eastAsia="zh-CN" w:bidi="ar-SA"/>
          <w:color w:val="000000"/>
          <w:rtl w:val="0"/>
        </w:rPr>
        <w:t>首先，证明言辞具有奇迹的《古兰经》之真实性的一切奇迹、确证与真理，全都共同见证并证明，死后复起的真理必将实现、发生。因为，《古兰经》几乎三分之一论及死后复起；多数短章的开头，都有极为有力的死后复起经文。它以数千段经文，明言或暗示地告知、证明、显示这一真理。例如：</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（当太阳被卷起、光辉收敛之时） </w:t>
      </w:r>
      <w:r>
        <w:rPr>
          <w:rFonts w:ascii="Amiri" w:hAnsi="Amiri" w:eastAsia="Amiri" w:cs="Amiri"/>
          <w:lang w:val="zh-CN" w:eastAsia="zh-CN" w:bidi="ar-SA"/>
          <w:rtl w:val="1"/>
          <w:cs w:val="1"/>
          <w:color w:val="000000"/>
          <w:sz w:val="24"/>
          <w:szCs w:val="24"/>
        </w:rPr>
        <w:t>٭ ﻳَٓﺎ ﺍَﻳُّﻬَﺎ ﺍﻟﻨَّﺎﺱُ ﺍﺗَّﻘُﻮﺍ ﺭَﺑَّﻜُﻢْ ﺍِﻥَّ ﺯَﻟْﺰَﻟَﺔَ ﺍﻟﺴَّﺎﻋَﺔِ ﺷَﻰْﺀٌ ﻋَﻈ۪ﻴﻢٌ</w:t>
      </w:r>
      <w:r>
        <w:rPr>
          <w:rFonts w:ascii="Times New Roman" w:hAnsi="Times New Roman" w:eastAsia="Noto Serif SC" w:cs="Amiri"/>
          <w:lang w:val="zh-CN" w:eastAsia="zh-CN" w:bidi="ar-SA"/>
          <w:color w:val="000000"/>
          <w:rtl w:val="0"/>
        </w:rPr>
        <w:t xml:space="preserve">（众人啊！你们当敬畏并谨守对你们养育主宰者的职责；确实，终结之时的震动，是极其重大的事！） </w:t>
      </w:r>
      <w:r>
        <w:rPr>
          <w:rFonts w:ascii="Amiri" w:hAnsi="Amiri" w:eastAsia="Amiri" w:cs="Amiri"/>
          <w:lang w:val="zh-CN" w:eastAsia="zh-CN" w:bidi="ar-SA"/>
          <w:rtl w:val="1"/>
          <w:cs w:val="1"/>
          <w:color w:val="000000"/>
          <w:sz w:val="24"/>
          <w:szCs w:val="24"/>
        </w:rPr>
        <w:t>٭ ﺍِﺫَﺍ ﺯُﻟْﺰِﻟَﺖِ الْاَرْضُ ﺯِﻟْﺰَﺍﻟَﻬَﺎ</w:t>
      </w:r>
      <w:r>
        <w:rPr>
          <w:rFonts w:ascii="Times New Roman" w:hAnsi="Times New Roman" w:eastAsia="Noto Serif SC" w:cs="Amiri"/>
          <w:lang w:val="zh-CN" w:eastAsia="zh-CN" w:bidi="ar-SA"/>
          <w:color w:val="000000"/>
          <w:rtl w:val="0"/>
        </w:rPr>
        <w:t xml:space="preserve">（当大地以它特定的、剧烈的震动而震动之时）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（当天空开裂之时） </w:t>
      </w:r>
      <w:r>
        <w:rPr>
          <w:rFonts w:ascii="Amiri" w:hAnsi="Amiri" w:eastAsia="Amiri" w:cs="Amiri"/>
          <w:lang w:val="zh-CN" w:eastAsia="zh-CN" w:bidi="ar-SA"/>
          <w:rtl w:val="1"/>
          <w:cs w:val="1"/>
          <w:color w:val="000000"/>
          <w:sz w:val="24"/>
          <w:szCs w:val="24"/>
        </w:rPr>
        <w:t>٭ ﺍِﺫَﺍ ﺍﻟﺴَّﻤَٓﺎﺀُ ﺍﻧْﺸَﻘَّﺖْ</w:t>
      </w:r>
      <w:r>
        <w:rPr>
          <w:rFonts w:ascii="Times New Roman" w:hAnsi="Times New Roman" w:eastAsia="Noto Serif SC" w:cs="Amiri"/>
          <w:lang w:val="zh-CN" w:eastAsia="zh-CN" w:bidi="ar-SA"/>
          <w:color w:val="000000"/>
          <w:rtl w:val="0"/>
        </w:rPr>
        <w:t xml:space="preserve">（当天空裂开之时） </w:t>
      </w:r>
      <w:r>
        <w:rPr>
          <w:rFonts w:ascii="Amiri" w:hAnsi="Amiri" w:eastAsia="Amiri" w:cs="Amiri"/>
          <w:lang w:val="zh-CN" w:eastAsia="zh-CN" w:bidi="ar-SA"/>
          <w:rtl w:val="1"/>
          <w:cs w:val="1"/>
          <w:color w:val="000000"/>
          <w:sz w:val="24"/>
          <w:szCs w:val="24"/>
        </w:rPr>
        <w:t>٭ ﻋَﻢَّ ﻳَﺘَﺴَٓﺎﺀَﻟُﻮﻥَ</w:t>
      </w:r>
      <w:r>
        <w:rPr>
          <w:rFonts w:ascii="Times New Roman" w:hAnsi="Times New Roman" w:eastAsia="Noto Serif SC" w:cs="Amiri"/>
          <w:lang w:val="zh-CN" w:eastAsia="zh-CN" w:bidi="ar-SA"/>
          <w:color w:val="000000"/>
          <w:rtl w:val="0"/>
        </w:rPr>
        <w:t xml:space="preserve">（他们究竟在彼此询问什么？） </w:t>
      </w:r>
      <w:r>
        <w:rPr>
          <w:rFonts w:ascii="Amiri" w:hAnsi="Amiri" w:eastAsia="Amiri" w:cs="Amiri"/>
          <w:lang w:val="zh-CN" w:eastAsia="zh-CN" w:bidi="ar-SA"/>
          <w:rtl w:val="1"/>
          <w:cs w:val="1"/>
          <w:color w:val="000000"/>
          <w:sz w:val="24"/>
          <w:szCs w:val="24"/>
        </w:rPr>
        <w:t>٭ ﻫَﻞْ ﺍَﺗٰﻴﻚَ ﺣَﺪ۪ﻳﺚُ ﺍﻟْﻐَﺎﺷِﻴَﺔِ</w:t>
      </w:r>
      <w:r>
        <w:rPr>
          <w:rFonts w:ascii="Times New Roman" w:hAnsi="Times New Roman" w:eastAsia="Noto Serif SC" w:cs="Amiri"/>
          <w:lang w:val="zh-CN" w:eastAsia="zh-CN" w:bidi="ar-SA"/>
          <w:color w:val="000000"/>
          <w:rtl w:val="0"/>
        </w:rPr>
        <w:t>（那笼罩一切之灾的消息，是否已经传到你那里？）</w:t>
      </w:r>
    </w:p>
    <w:p>
      <w:r>
        <w:rPr>
          <w:rFonts w:ascii="Times New Roman" w:hAnsi="Times New Roman" w:eastAsia="Noto Serif SC" w:cs="Amiri"/>
          <w:lang w:val="zh-CN" w:eastAsia="zh-CN" w:bidi="ar-SA"/>
          <w:color w:val="000000"/>
          <w:rtl w:val="0"/>
        </w:rPr>
        <w:t>像这样的三四十个章节，在开头便以全然确定的方式显示：死后复起的真理，是宇宙最重要、必不可少的一项真理。同时，其他经文又阐明这一真理种种不同的证据，使人信服。</w:t>
      </w:r>
    </w:p>
    <w:p>
      <w:r>
        <w:rPr>
          <w:rFonts w:ascii="Times New Roman" w:hAnsi="Times New Roman" w:eastAsia="Noto Serif SC" w:cs="Amiri"/>
          <w:lang w:val="zh-CN" w:eastAsia="zh-CN" w:bidi="ar-SA"/>
          <w:color w:val="000000"/>
          <w:rtl w:val="0"/>
        </w:rPr>
        <w:t>这部经典，仅一段经文的一个指示，便在我们眼前，于伊斯兰诸学之中，结出多种学术与宇宙的真理。有它这样的见证与主张，死后复起的信仰如太阳一般显明；难道还可能没有真实所指吗？这就像否认太阳，乃至像宇宙不存在一样，还有任何可能成立的余地吗？岂非百倍地不可能、百倍地虚妄？</w:t>
      </w:r>
    </w:p>
    <w:p>
      <w:r>
        <w:rPr>
          <w:rFonts w:ascii="Times New Roman" w:hAnsi="Times New Roman" w:eastAsia="Noto Serif SC" w:cs="Amiri"/>
          <w:lang w:val="zh-CN" w:eastAsia="zh-CN" w:bidi="ar-SA"/>
          <w:color w:val="000000"/>
          <w:rtl w:val="0"/>
        </w:rPr>
        <w:t>一位君主的一项指示，有时为了不使其落空，尚且会调动一支军队出征作战；那么，要使这位极其严肃而尊严君主的数千句话、应许与威吓都成为谎言，在任何方面又怎么可能？这一切又怎么可能虚妄无实？</w:t>
      </w:r>
    </w:p>
    <w:p>
      <w:r>
        <w:rPr>
          <w:rFonts w:ascii="Times New Roman" w:hAnsi="Times New Roman" w:eastAsia="Noto Serif SC" w:cs="Amiri"/>
          <w:lang w:val="zh-CN" w:eastAsia="zh-CN" w:bidi="ar-SA"/>
          <w:color w:val="000000"/>
          <w:rtl w:val="0"/>
        </w:rPr>
        <w:t>这位精神上的尊严君王，在十三个世纪里不间断地在真理与真实的领域中统治、教化并治理无数灵魂、理智、心灵与自我；它的一项指示尚且足以证明这一真理，那么在它以数千次明确宣示展示并证明死后复起真理之后，一个仍不承认这真理的极其无知而愚蠢的人，难道不应受火狱的惩罚吗？这难道不正是公正的本身吗？</w:t>
      </w:r>
    </w:p>
    <w:p>
      <w:r>
        <w:rPr>
          <w:rFonts w:ascii="Times New Roman" w:hAnsi="Times New Roman" w:eastAsia="Noto Serif SC" w:cs="Amiri"/>
          <w:lang w:val="zh-CN" w:eastAsia="zh-CN" w:bidi="ar-SA"/>
          <w:color w:val="000000"/>
          <w:rtl w:val="0"/>
        </w:rPr>
        <w:t>再者，一切从天降示的经册与神圣经典，各自统领一个时期、一个时代。它们都坚定接受死后复起的真理，按照各自的世纪与时代，以不铺陈细节、含蓄、简约的方式阐明，却以有力的方式主张、证明这一真理。《古兰经》统领全部未来与一切时间，对这一真理作出详尽、清晰、反复的阐述与证明；此前所有经册与经典，便以数千个签名，确认《古兰经》的主张真实。</w:t>
      </w:r>
    </w:p>
    <w:p>
      <w:r>
        <w:rPr>
          <w:rFonts w:ascii="Times New Roman" w:hAnsi="Times New Roman" w:eastAsia="Noto Serif SC" w:cs="Amiri"/>
          <w:lang w:val="zh-CN" w:eastAsia="zh-CN" w:bidi="ar-SA"/>
          <w:color w:val="000000"/>
          <w:rtl w:val="0"/>
        </w:rPr>
        <w:t>与此论题相关，在《祈恳论》的末尾，有一项关于死后复起的确证，极为有力、概括精要，能消除一切臆测。它以祈恳的方式，表达其他信仰根柱，尤其“使者”与“经典”，对“信认最后之日”这一根柱的见证。此处将其原样引入。《祈恳论》中如此说：</w:t>
      </w:r>
    </w:p>
    <w:p>
      <w:r>
        <w:rPr>
          <w:rFonts w:ascii="Times New Roman" w:hAnsi="Times New Roman" w:eastAsia="Noto Serif SC" w:cs="Amiri"/>
          <w:lang w:val="zh-CN" w:eastAsia="zh-CN" w:bidi="ar-SA"/>
          <w:color w:val="000000"/>
          <w:rtl w:val="0"/>
        </w:rPr>
        <w:t>“我的至慈养育主宰者啊！通过祢至尊使者的教导，通过至睿的《古兰经》的教诲，我明白了：《古兰经》与至尊使者为首的一切神圣经典与先知，一致见证、指证、指示：祢威严而美善的诸尊名，其彰显在此世、在各处都能见到样本，它们必将以更加明亮的方式，延续到永无终尽；祢的厚赐，其慈悯的显现与样本，在这会消逝的世界中皆可观察，它们将</w:t>
      </w:r>
    </w:p>
    <w:p>
      <w:r>
        <w:rPr>
          <w:rFonts w:ascii="Times New Roman" w:hAnsi="Times New Roman" w:eastAsia="Noto Serif SC" w:cs="Amiri"/>
          <w:lang w:val="zh-CN" w:eastAsia="zh-CN" w:bidi="ar-SA"/>
          <w:color w:val="000000"/>
          <w:rtl w:val="0"/>
        </w:rPr>
        <w:t>以更加辉煌的方式，在幸福之居中延续、长存；而那些在这短暂尘世生命中，怀着喜悦观看这些恩赐、怀着爱与之相伴的渴慕者，也将在永无终尽中与之相伴，共同存在。</w:t>
      </w:r>
    </w:p>
    <w:p>
      <w:r>
        <w:rPr>
          <w:rFonts w:ascii="Times New Roman" w:hAnsi="Times New Roman" w:eastAsia="Noto Serif SC" w:cs="Amiri"/>
          <w:lang w:val="zh-CN" w:eastAsia="zh-CN" w:bidi="ar-SA"/>
          <w:color w:val="000000"/>
          <w:rtl w:val="0"/>
        </w:rPr>
        <w:t>同样，以您的至尊使者和至睿《古兰经》为首，众先知——一切光明灵魂的拥有者，亲近Allah者——一切受光照心灵的精神枢纽，忠诚真实者——一切敏锐而光明理智的源泉，他们依据各自数以百计昭著的奇迹与确凿的经文，依据您在所有天启书页与神圣经典中反复作出的数千项应许与威吓，依据您那要求后世存在的权能、慈悯、眷顾、智慧、威严、美善等神圣属性与内在作为，信赖您的威严尊贵和养育与主宰的王权；又依据他们那报告后世踪迹与流溢的无数内在揭见与亲见，依据他们达到知识确信与亲眼确信程度的信念与信仰，向人类报传永恒幸福的喜讯，宣告迷误者有火狱、得引导者有乐园，并以坚定的信仰为此作证。</w:t>
      </w:r>
    </w:p>
    <w:p>
      <w:r>
        <w:rPr>
          <w:rFonts w:ascii="Times New Roman" w:hAnsi="Times New Roman" w:eastAsia="Noto Serif SC" w:cs="Amiri"/>
          <w:lang w:val="zh-CN" w:eastAsia="zh-CN" w:bidi="ar-SA"/>
          <w:color w:val="000000"/>
          <w:rtl w:val="0"/>
        </w:rPr>
        <w:t>全能而至睿的Allah啊！慈悯普及万物而至慈的Allah啊！忠实守约而宽宏的Allah啊！拥有尊严、宏大与威严、具威严的制伏万有者Allah啊！</w:t>
      </w:r>
    </w:p>
    <w:p>
      <w:r>
        <w:rPr>
          <w:rFonts w:ascii="Times New Roman" w:hAnsi="Times New Roman" w:eastAsia="Noto Serif SC" w:cs="Amiri"/>
          <w:lang w:val="zh-CN" w:eastAsia="zh-CN" w:bidi="ar-SA"/>
          <w:color w:val="000000"/>
          <w:rtl w:val="0"/>
        </w:rPr>
        <w:t>迷误者与不信者以不信和悖逆否认祢在复起上的许诺，以为祢会说谎；这种行为若被祢认可，就等于祢否认自己如此众多忠实的朋友、如此众多的许诺，以及如此众多的属性与内在作为，否定祢养育与主宰之王权的必然要求，又拒绝祢所喜爱、并以确认和顺从使自身为祢所喜爱的无数蒙悦纳仆人的无数祈求与主张。这种行为触碰祢的尊威宏大，损伤祢的尊严威荣，冒犯祢应受崇拜之神圣性的荣分，使祢养育与主宰的怜爱受到伤痛。祢远比认可这种行为更为神圣，其相隔足有十万重层级；祢超绝于此，崇高于此，超越无可计量的层级！</w:t>
      </w:r>
    </w:p>
    <w:p>
      <w:r>
        <w:rPr>
          <w:rFonts w:ascii="Times New Roman" w:hAnsi="Times New Roman" w:eastAsia="Noto Serif SC" w:cs="Amiri"/>
          <w:lang w:val="zh-CN" w:eastAsia="zh-CN" w:bidi="ar-SA"/>
          <w:color w:val="000000"/>
          <w:rtl w:val="0"/>
        </w:rPr>
        <w:t>“全能而至睿者啊！慈悯普及万物而至慈者啊！忠实履行许诺的慷慨者啊！具威荣、伟大与威严的制伏万有者啊！使祢如此众多的诚实友人蒙上虚言之名，使祢如此众多的许诺、如此众多的属性与内在作为显为虚假、受到否认；把祢养育与主宰之统辖的确凿要求判为虚假，不予实现；拒绝、不听祢无数蒙悦纳的仆役面向后世的无数祈求与请求——祢爱他们，他们也以信认、顺服祢，使自己蒙祢所爱；又在迷误者与不信者否认死后复起这件事上，确认他们所言真实——他们以不信、违抗，以把祢的许诺判作虚假，冒犯祢伟大的至尊，触犯祢威严的威荣，侵犯祢应受崇拜之神圣性的尊严，使祢养育与主宰的怜爱受到触犯：祢的圣洁，超越这等作为数十万倍，祢的超绝与崇高，无尽无边！对于祢那无尽的公正、无尽的美善、无边的慈悯，我们以无尽的程度，赞其圣洁，确认它们绝无这种无尽的不义与无尽的丑恶。</w:t>
      </w:r>
    </w:p>
    <w:p>
      <w:r>
        <w:rPr>
          <w:rFonts w:ascii="Times New Roman" w:hAnsi="Times New Roman" w:eastAsia="Noto Serif SC" w:cs="Amiri"/>
          <w:lang w:val="zh-CN" w:eastAsia="zh-CN" w:bidi="ar-SA"/>
          <w:color w:val="000000"/>
          <w:rtl w:val="0"/>
        </w:rPr>
        <w:t>“我们竭尽全力地信认：那数十万位诚实的传使，那无数真实宣告祢统辖的先知、精纯者、亲近祢者，以真实体证的确信、亲见的确信、知识的确信，为祢后世的慈悯宝库、长存世界中厚赐的藏宝，及</w:t>
      </w:r>
    </w:p>
    <w:p>
      <w:r>
        <w:rPr>
          <w:rFonts w:ascii="Times New Roman" w:hAnsi="Times New Roman" w:eastAsia="Noto Serif SC" w:cs="Amiri"/>
          <w:lang w:val="zh-CN" w:eastAsia="zh-CN" w:bidi="ar-SA"/>
          <w:color w:val="000000"/>
          <w:rtl w:val="0"/>
        </w:rPr>
        <w:t>祢美好的诸尊名在幸福之居中充分显出的奇妙、美好的彰显，所作的见证，是确实、真实的；他们的指示，是正确、相符的；他们的报喜，是真诚、必然发生的。他们信认：作为一切真理的归依、太阳、护持者的‘至真者’尊名，其最大的一道光芒，就是这最大的死后复起真理；他们遵祢的命令，在真理范围中教导祢的仆役，将它作为真理本身而传授。</w:t>
      </w:r>
    </w:p>
    <w:p>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（我的养育主宰者啊）！凭他们授课与教导的应得之权与尊荣，求祢赐予我们及《光明论集》的学子，更完备的信仰，以及美好的生命结局；使我们蒙受他们的代求。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w:t>
      </w:r>
    </w:p>
    <w:p>
      <w:r>
        <w:rPr>
          <w:rFonts w:ascii="Times New Roman" w:hAnsi="Times New Roman" w:eastAsia="Noto Serif SC" w:cs="Amiri"/>
          <w:lang w:val="zh-CN" w:eastAsia="zh-CN" w:bidi="ar-SA"/>
          <w:color w:val="000000"/>
          <w:rtl w:val="0"/>
        </w:rPr>
        <w:t>同样，证明《古兰经》乃至一切天启经典真实无妄的所有证据与确证，以及证明Allah所爱者乃至众先知之先知身份的一切奇迹与确证，都因而指向它们最大主张——后世——的实现。与此完全相同，证明其存在为本体所必需者Allah存在与独一的大多数证据与确证，也都因而见证幸福居所与长存世界的存在及开启，因为它们是养育与主宰、应受崇拜之神圣性的最大枢轴与彰显之所。</w:t>
      </w:r>
    </w:p>
    <w:p>
      <w:r>
        <w:rPr>
          <w:rFonts w:ascii="Times New Roman" w:hAnsi="Times New Roman" w:eastAsia="Noto Serif SC" w:cs="Amiri"/>
          <w:lang w:val="zh-CN" w:eastAsia="zh-CN" w:bidi="ar-SA"/>
          <w:color w:val="000000"/>
          <w:rtl w:val="0"/>
        </w:rPr>
        <w:t>因为，正如后续各篇将阐述并证明的那样：那位其存在为本体所必需者Allah，祂的存在、祂的一切属性、祂的大多数尊名，以及养育与主宰、应受崇拜之神圣性、慈悯、眷顾、智慧、公正等属性与内在作为，都以必需的程度要求后世，以必然的程度要求一个长存的世界，并以必要的程度要求为回赏与惩罚而进行聚集复起与再度出来。</w:t>
      </w:r>
    </w:p>
    <w:p>
      <w:r>
        <w:rPr>
          <w:rFonts w:ascii="Times New Roman" w:hAnsi="Times New Roman" w:eastAsia="Noto Serif SC" w:cs="Amiri"/>
          <w:lang w:val="zh-CN" w:eastAsia="zh-CN" w:bidi="ar-SA"/>
          <w:color w:val="000000"/>
          <w:rtl w:val="0"/>
        </w:rPr>
        <w:t>是的，既然有一位无始而无终的Allah，就必有后世，作为祂应受崇拜之神圣性王权永恒的枢轴。既然在这宇宙与有生命者之中，存在并显现着一种极其宏伟、充满智慧而富于怜爱的绝对养育与主宰，就必有一处永恒的幸福居所，使那养育与主宰的宏伟免于坠落、智慧免于徒劳、怜爱免于背弃；人们也必将进入其中。</w:t>
      </w:r>
    </w:p>
    <w:p>
      <w:r>
        <w:rPr>
          <w:rFonts w:ascii="Times New Roman" w:hAnsi="Times New Roman" w:eastAsia="Noto Serif SC" w:cs="Amiri"/>
          <w:lang w:val="zh-CN" w:eastAsia="zh-CN" w:bidi="ar-SA"/>
          <w:color w:val="000000"/>
          <w:rtl w:val="0"/>
        </w:rPr>
        <w:t>同样，既然这些肉眼可见的无数恩赐、恩惠、恩泽、慷慨、眷顾与慈悯，向尚未熄灭的理智与尚未死去的心灵显示：幽隐帷幕之后有一位慈悯普及万物而至慈者Allah；那么，必有一个长存世界中的长存生命，使恩赐免于嘲弄，恩惠免于欺哄，眷顾免于敌视，慈悯免于惩罚，恩泽与慷慨免于背信；它使恩惠真正成为恩惠，恩赐真正成为恩赐。</w:t>
      </w:r>
    </w:p>
    <w:p>
      <w:r>
        <w:rPr>
          <w:rFonts w:ascii="Times New Roman" w:hAnsi="Times New Roman" w:eastAsia="Noto Serif SC" w:cs="Amiri"/>
          <w:lang w:val="zh-CN" w:eastAsia="zh-CN" w:bidi="ar-SA"/>
          <w:color w:val="000000"/>
          <w:rtl w:val="0"/>
        </w:rPr>
        <w:t>同样，既然在春季，一支权能之笔正在大地这狭窄的书页上，把十万部准确无误的书彼此套叠地书写，在我们眼前不倦地运作；那笔的主人又曾十万次许诺说：“比起在这狭窄之处、杂乱而彼此套叠地写成的春季书卷，我将更容易在广阔之处写下一部美好而不朽的书，并让你们诵读。”祂在一切敕令中都谈到那部书。那么，那部书的正本必定已经写好；借聚集复起与再度出来，它的边注也将写上，所有人的行为簿册也将记录在其中。</w:t>
      </w:r>
    </w:p>
    <w:p>
      <w:r>
        <w:rPr>
          <w:rFonts w:ascii="Times New Roman" w:hAnsi="Times New Roman" w:eastAsia="Noto Serif SC" w:cs="Amiri"/>
          <w:lang w:val="zh-CN" w:eastAsia="zh-CN" w:bidi="ar-SA"/>
          <w:color w:val="000000"/>
          <w:rtl w:val="0"/>
        </w:rPr>
        <w:t>同样，这地球因受造物繁多，因不断变化的数十万种有生命、有灵魂者以它为居所、起源之地、工厂、展示场与聚集之地，便作为这宇宙的心脏、中心、概要与结果，以及其被创造的原因，具有如此巨大的重要性：尽管它很小，却被置于与偌大诸天相等的地位。天启敕令中总是说：“</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（养育并主宰诸天与大地者）”。</w:t>
      </w:r>
    </w:p>
    <w:p>
      <w:r>
        <w:rPr>
          <w:rFonts w:ascii="Times New Roman" w:hAnsi="Times New Roman" w:eastAsia="Noto Serif SC" w:cs="Amiri"/>
          <w:lang w:val="zh-CN" w:eastAsia="zh-CN" w:bidi="ar-SA"/>
          <w:color w:val="000000"/>
          <w:rtl w:val="0"/>
        </w:rPr>
        <w:t>既然人类遍及这种本质的地球各处并施行统治，支配其大多数受造物，使大多数有生命的存在服从并聚集在自己周围；又依自己欲望的构想与需要的法则，把大多数受造之作妥善安排、展示并装饰，还把其中许多珍奇种类像清单一样分处汇集、修饰陈列，以至于不仅吸引人类与精灵的目光，更吸引诸天居民与宇宙的注意和赞赏，以及宇宙所有者的嘉许；人类因此获得极大的重要性与价值，并以其科学与技艺表明：它是这宇宙创造智慧的体现、伟大结果与珍贵果实，是地球的继任者。纵然人类悖逆而不信，却因在尘世方面出色展示并安排宇宙创造者的奇迹般技艺，而被留于世上，刑罚被延后，并因这项服务获得宽限与成功。既然有这样的亚当子孙存在，</w:t>
      </w:r>
    </w:p>
    <w:p>
      <w:r>
        <w:rPr>
          <w:rFonts w:ascii="Times New Roman" w:hAnsi="Times New Roman" w:eastAsia="Noto Serif SC" w:cs="Amiri"/>
          <w:lang w:val="zh-CN" w:eastAsia="zh-CN" w:bidi="ar-SA"/>
          <w:color w:val="000000"/>
          <w:rtl w:val="0"/>
        </w:rPr>
        <w:t>再者，既然这样的人类，就气质与受造而言，极其软弱、无力；虽然极为无力、匮乏，却又有无尽的需要与痛苦。而有一位掌管者，完全超越人类自身的力量与选择，把整个地球变成储藏人类所需各种矿物的宝库，变成储存各种食物的粮仓，变成陈列人类喜爱各种货品的一间</w:t>
      </w:r>
    </w:p>
    <w:p>
      <w:r>
        <w:rPr>
          <w:rFonts w:ascii="Times New Roman" w:hAnsi="Times New Roman" w:eastAsia="Noto Serif SC" w:cs="Amiri"/>
          <w:lang w:val="zh-CN" w:eastAsia="zh-CN" w:bidi="ar-SA"/>
          <w:color w:val="000000"/>
          <w:rtl w:val="0"/>
        </w:rPr>
        <w:t>既然这种本质的亚当子孙，在性情与被造体质上极其软弱无力，在极度无力与匮乏之中却有无数需要与痛苦；那么，就有一位极其强大、至睿而富于怜爱的支配者Allah，祂以远超人类全部力量与意志的作为，把整个地球变成人类所需各种矿产的宝库、各种食物的仓库，以及人类会喜爱的各种货物的店铺；祂如此照看人类、供养人类，赐给人类所求之物。</w:t>
      </w:r>
    </w:p>
    <w:p>
      <w:r>
        <w:rPr>
          <w:rFonts w:ascii="Times New Roman" w:hAnsi="Times New Roman" w:eastAsia="Noto Serif SC" w:cs="Amiri"/>
          <w:lang w:val="zh-CN" w:eastAsia="zh-CN" w:bidi="ar-SA"/>
          <w:color w:val="000000"/>
          <w:rtl w:val="0"/>
        </w:rPr>
        <w:t>既然这样一位真实的养育并主宰者Allah，既爱人，又使人爱祂；祂既永存，又有永存的世界；祂以公正处理万事，以智慧创造万物；而在这短暂的尘世生命、人类短促的一生，以及这暂时而易逝的大地上，祂这位无始统治者的王权威严与永恒统治无法安居；那么，</w:t>
      </w:r>
    </w:p>
    <w:p>
      <w:r>
        <w:rPr>
          <w:rFonts w:ascii="Times New Roman" w:hAnsi="Times New Roman" w:eastAsia="Noto Serif SC" w:cs="Amiri"/>
          <w:lang w:val="zh-CN" w:eastAsia="zh-CN" w:bidi="ar-SA"/>
          <w:color w:val="000000"/>
          <w:rtl w:val="0"/>
        </w:rPr>
        <w:t>人类中发生的许多重大不义、悖逆，以及对施恩者和以怜爱供养者的背弃、否认与不信，都与宇宙的秩序、公正、平衡及美好相违背；它们若在这世上不受惩罚，残忍的压迫者安逸度日，可怜的受压迫者却在劳苦中度过一生，那么，整个宇宙中处处显见其作用的绝对公正，其本质绝不容忍这种情况。它绝不允许那些残忍的压迫者与绝望的受压迫者在死亡中不再复起而归于平等；这与绝对公正完全相反，它不会承受，也不会许可！</w:t>
      </w:r>
    </w:p>
    <w:p>
      <w:r>
        <w:rPr>
          <w:rFonts w:ascii="Times New Roman" w:hAnsi="Times New Roman" w:eastAsia="Noto Serif SC" w:cs="Amiri"/>
          <w:lang w:val="zh-CN" w:eastAsia="zh-CN" w:bidi="ar-SA"/>
          <w:color w:val="000000"/>
          <w:rtl w:val="0"/>
        </w:rPr>
        <w:t>正如宇宙所有者从宇宙中选出大地，又从大地选出人类，赋予其极高的地位与重要性；同样，祂也从人类中选出符合祂养育与主宰之宗旨、以信仰和顺服使自己蒙祂喜爱的真正的人——众先知、亲近Allah者与精纯贤者，把他们作为自己的朋友与交谈对象，以奇迹和成功相助荣宠他们，并以来自天上的责罚惩罚他们的敌人。</w:t>
      </w:r>
    </w:p>
    <w:p>
      <w:r>
        <w:rPr>
          <w:rFonts w:ascii="Times New Roman" w:hAnsi="Times New Roman" w:eastAsia="Noto Serif SC" w:cs="Amiri"/>
          <w:lang w:val="zh-CN" w:eastAsia="zh-CN" w:bidi="ar-SA"/>
          <w:color w:val="000000"/>
          <w:rtl w:val="0"/>
        </w:rPr>
        <w:t>祂又从这些贵重、可爱的友人中，选取他们的领袖与荣耀——穆罕默德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漫长的多个世纪中，以他的光明，照亮具有重大分量的地球的一半、具有重大分量的人类的五分之一。仿佛这宇宙是为他而创造，宇宙的一切目的，都借他、借他的宗教、借他的《古兰经》显现。</w:t>
      </w:r>
    </w:p>
    <w:p>
      <w:r>
        <w:rPr>
          <w:rFonts w:ascii="Times New Roman" w:hAnsi="Times New Roman" w:eastAsia="Noto Serif SC" w:cs="Amiri"/>
          <w:lang w:val="zh-CN" w:eastAsia="zh-CN" w:bidi="ar-SA"/>
          <w:color w:val="000000"/>
          <w:rtl w:val="0"/>
        </w:rPr>
        <w:t>他那些无比珍贵、无穷无尽的服务，足以使他生活数百万年；他本应、有资格在无尽的时间中，领受这些服务的报酬，却只获赐六十三年这样短促的一生，在极其艰难的奋斗中度过。难道还有任何方面、任何可能、任何概率、任何可行性，使这位尊长不与他的所有同道、友人一同复生，使他此刻在灵魂方面并不活着、不具生命？难道他们会因永恒的处死而消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（Allah超绝于此，绝无这种可能），而且</w:t>
      </w:r>
    </w:p>
    <w:p>
      <w:r>
        <w:rPr>
          <w:rFonts w:ascii="Times New Roman" w:hAnsi="Times New Roman" w:eastAsia="Noto Serif SC" w:cs="Amiri"/>
          <w:lang w:val="zh-CN" w:eastAsia="zh-CN" w:bidi="ar-SA"/>
          <w:color w:val="000000"/>
          <w:rtl w:val="0"/>
        </w:rPr>
        <w:t>他如此尊贵，服务如此无数，本配在无尽时间中领取足以生活数百万年的报偿，然而，他却只在极多劳苦与奋斗中度过短短六十三年的一生。试问，怎么可能、有任何可能、任何概率或任何可成立之理，使他不与所有同侪和朋友一同复起，使他现在也不在精神上活着而有生命？他们怎会遭永恒消灭而毁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（断然不会）！是的，整个宇宙与世界真相都主张他复起，并向宇宙所有者祈求他的生命。</w:t>
      </w:r>
    </w:p>
    <w:p>
      <w:r>
        <w:rPr>
          <w:rFonts w:ascii="Times New Roman" w:hAnsi="Times New Roman" w:eastAsia="Noto Serif SC" w:cs="Amiri"/>
          <w:lang w:val="zh-CN" w:eastAsia="zh-CN" w:bidi="ar-SA"/>
          <w:color w:val="000000"/>
          <w:rtl w:val="0"/>
        </w:rPr>
        <w:t>既然在作为《第七道光芒》的《至大迹象》中，三十三项伟大的共识，各自以山岳般的力量证明：这宇宙出自独一之手，是独一者的所有；它们又自明地显示了祂那作为Allah诸般完善之枢轴的普遍统摄的唯一性与在每一事物中彰显的独一性。借这唯一性与独一性，整个宇宙都成为那位独一者Allah听命的士兵与受支配的仆役。随着后世到来，祂的诸般完善将免于坠落，绝对公正将免于受人嘲弄的绝对背弃，普遍智慧将免于愚昧的徒劳，广阔慈悯将免于儿戏般的折磨，权能的尊严将免于屈辱的无力；它们都将因此圣洁无染。</w:t>
      </w:r>
    </w:p>
    <w:p>
      <w:r>
        <w:rPr>
          <w:rFonts w:ascii="Times New Roman" w:hAnsi="Times New Roman" w:eastAsia="Noto Serif SC" w:cs="Amiri"/>
          <w:lang w:val="zh-CN" w:eastAsia="zh-CN" w:bidi="ar-SA"/>
          <w:color w:val="000000"/>
          <w:rtl w:val="0"/>
        </w:rPr>
        <w:t>再者，既然在第七道光芒《至大迹象》中，三十三项如山一般有力的巨大共同见证，证明：这宇宙出自同一只手，是同一位的所有物。它们明白显现祂的唯一性与独一性；这唯一性与独一性，正是Allah诸完善之性的依托。借唯一性与独一性，整个宇宙都成为那位唯一者听令的士兵、受遣的官员。随着后世到来，祂的诸完善之性免于衰落，祂的绝对公正免于嘲弄般的彻底残害，祂普遍的睿智免于愚妄般的徒劳，祂广阔的慈悯免于嬉玩般的折磨，祂权能的威荣免于卑辱般的无力，皆显其圣洁。</w:t>
      </w:r>
    </w:p>
    <w:p>
      <w:r>
        <w:rPr>
          <w:rFonts w:ascii="Times New Roman" w:hAnsi="Times New Roman" w:eastAsia="Noto Serif SC" w:cs="Amiri"/>
          <w:lang w:val="zh-CN" w:eastAsia="zh-CN" w:bidi="ar-SA"/>
          <w:color w:val="000000"/>
          <w:rtl w:val="0"/>
        </w:rPr>
        <w:t>当然，当然，无论如何，从信认Allah的数百项精义中，这八个“既然”所述真理的要求，必使世界终结来临，使死后复起与展开生命发生，使惩罚与奖赏之居开启。这样，大地前述的重大分量与中心地位，以及人的分量与价值，才能实现；大地与人的创造者、养育主宰者——那位至睿掌管者——前述的公正、睿智、慈悯、统辖，才能确立；那位长存的养育主宰者前述的真实友人与渴慕者，才能免于永恒的处死；而那些友人中最伟大、最珍贵者，才能看到自己神圣服务的奖赏——这些服务使整个宇宙欣悦、感激。如此，那位无始无终的君王，祂的诸完善之性才显其超绝、圣洁，绝无不足与缺失；祂的权能绝无无力，祂的睿智绝无愚妄，祂的公正绝无不义。</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既然Allah存在，后世必定存在。</w:t>
      </w:r>
    </w:p>
    <w:p>
      <w:r>
        <w:rPr>
          <w:rFonts w:ascii="Times New Roman" w:hAnsi="Times New Roman" w:eastAsia="Noto Serif SC" w:cs="Amiri"/>
          <w:lang w:val="zh-CN" w:eastAsia="zh-CN" w:bidi="ar-SA"/>
          <w:color w:val="000000"/>
          <w:rtl w:val="0"/>
        </w:rPr>
        <w:t>正如上述三项信仰要素连同证明它们的一切证据，都为复起聚集作证并予以指示；同样，</w:t>
      </w:r>
      <w:r>
        <w:rPr>
          <w:rFonts w:ascii="Amiri" w:hAnsi="Amiri" w:eastAsia="Amiri" w:cs="Amiri"/>
          <w:lang w:val="zh-CN" w:eastAsia="zh-CN" w:bidi="ar-SA"/>
          <w:rtl w:val="1"/>
          <w:cs w:val="1"/>
          <w:color w:val="000000"/>
          <w:sz w:val="24"/>
          <w:szCs w:val="24"/>
        </w:rPr>
        <w:t>ﻭَ ﺑِﻤَﻠٰﺌِﻜَﺘِﻪ۪ ﻭَ ﺑِﺎﻟْﻘَﺪَﺭِ ﺧَﻴْﺮِﻩ۪ ﻭَ ﺷَﺮِّﻩ۪ ﻣِﻦَ ﺍﻟﻠّٰﻪِ ﺗَﻌَﺎﻟٰﻰ</w:t>
      </w:r>
      <w:r>
        <w:rPr>
          <w:rFonts w:ascii="Times New Roman" w:hAnsi="Times New Roman" w:eastAsia="Noto Serif SC" w:cs="Amiri"/>
          <w:lang w:val="zh-CN" w:eastAsia="zh-CN" w:bidi="ar-SA"/>
          <w:color w:val="000000"/>
          <w:rtl w:val="0"/>
        </w:rPr>
        <w:t>（也信祂的众天使，也信前定及其善恶皆来自至高的Allah）这两项信仰要素，也必然要求复起聚集，有力地为长存世界作证并予以指示。如下：</w:t>
      </w:r>
    </w:p>
    <w:p>
      <w:r>
        <w:rPr>
          <w:rFonts w:ascii="Times New Roman" w:hAnsi="Times New Roman" w:eastAsia="Noto Serif SC" w:cs="Amiri"/>
          <w:lang w:val="zh-CN" w:eastAsia="zh-CN" w:bidi="ar-SA"/>
          <w:color w:val="000000"/>
          <w:rtl w:val="0"/>
        </w:rPr>
        <w:t>证明天使存在及其全然奴仆意识职责的一切证据，以及无数的观察与对话，也由此指示诸灵世界、幽隐世界、长存世界、后世世界的存在，并指示日后将由精灵与人类共同繁盛的幸福之域、乐园与火狱的存在。因为，天使凭Allah的许可，能够看见这些世界，也能进入其中。如尊贵的吉卜利勒一般，所有与人类交谈、亲近Allah的天使，都一致传报那些世界的存在，以及他们自己在其中游历的情形。正如我们凭来自美洲大陆者的消息，确知自己未曾看见的美洲大陆存在；同样，凭具有百重连续传述之力的天使报告，我们也必须以同等的确定性，信仰长存世界、后世之域、乐园与火狱的存在；我们也正是如此信仰。</w:t>
      </w:r>
    </w:p>
    <w:p>
      <w:r>
        <w:rPr>
          <w:rFonts w:ascii="Times New Roman" w:hAnsi="Times New Roman" w:eastAsia="Noto Serif SC" w:cs="Amiri"/>
          <w:lang w:val="zh-CN" w:eastAsia="zh-CN" w:bidi="ar-SA"/>
          <w:color w:val="000000"/>
          <w:rtl w:val="0"/>
        </w:rPr>
        <w:t>同样，《第二十六言·前定论著》中证明“信前定”这一信仰要素的一切证据，也由此指示复起聚集、展开功过簿，以及至大天秤上行为的衡量。因为，一切事物的预定，都在我们眼前被记录于秩序与尺度之板；每个有生命者的生命经历，都被写在其记忆能力、种子及其他形象之板上；每个有灵者、尤其是人的行为册，都被登录并转录于受保护的诸板。毫无疑问，如此周遍的前定、充满智慧的量定、精细入微的记录与保存式的书写，只能是为了至大法庭普遍审判之后恒久的回赏与惩罚。否则，那周详入微的记录与保存将全然无意义、无益处，违背智慧与真实。</w:t>
      </w:r>
    </w:p>
    <w:p>
      <w:r>
        <w:rPr>
          <w:rFonts w:ascii="Times New Roman" w:hAnsi="Times New Roman" w:eastAsia="Noto Serif SC" w:cs="Amiri"/>
          <w:lang w:val="zh-CN" w:eastAsia="zh-CN" w:bidi="ar-SA"/>
          <w:color w:val="000000"/>
          <w:rtl w:val="0"/>
        </w:rPr>
        <w:t>同样，若复起聚集不来临，这部以前定之笔写成的宇宙之书，其一切确定意义都会毁坏；这绝无可能。那种假设犹如否认宇宙的存在，是不可能的，甚至是一种谵妄。</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信仰的五个根柱，以自身全部证据，指向并要求死后复起与展开生命的发生、存在，以及后世之居的存在、开启；它们为之见证，并请求这一切实现。</w:t>
      </w:r>
    </w:p>
    <w:p>
      <w:r>
        <w:rPr>
          <w:rFonts w:ascii="Times New Roman" w:hAnsi="Times New Roman" w:eastAsia="Noto Serif SC" w:cs="Amiri"/>
          <w:lang w:val="zh-CN" w:eastAsia="zh-CN" w:bidi="ar-SA"/>
          <w:color w:val="000000"/>
          <w:rtl w:val="0"/>
        </w:rPr>
        <w:t>正因为死后复起的真理，具有这样宏伟、不可撼动的支柱与确证，与这一真理的伟大完全相称，所以，言辞具有奇迹的《古兰经》，几乎三分之一由死后复起与后世构成；它以之作为自身一切真理的基石、根本基础，将一切都建立于其上。</w:t>
      </w:r>
    </w:p>
    <w:p>
      <w:pPr>
        <w:pStyle w:val="Heading2"/>
      </w:pPr>
      <w:r>
        <w:rPr>
          <w:rFonts w:ascii="Times New Roman" w:hAnsi="Times New Roman" w:eastAsia="Noto Serif SC" w:cs="Amiri"/>
          <w:lang w:val="zh-CN" w:eastAsia="zh-CN" w:bidi="ar-SA"/>
          <w:color w:val="000000"/>
          <w:rtl w:val="0"/>
        </w:rPr>
        <w:t>导言至此结束</w:t>
      </w:r>
    </w:p>
    <w:p>
      <w:pPr>
        <w:pStyle w:val="Heading2"/>
      </w:pPr>
      <w:r>
        <w:rPr>
          <w:rFonts w:ascii="Times New Roman" w:hAnsi="Times New Roman" w:eastAsia="Noto Serif SC" w:cs="Amiri"/>
          <w:lang w:val="zh-CN" w:eastAsia="zh-CN" w:bidi="ar-SA"/>
          <w:color w:val="000000"/>
          <w:rtl w:val="0"/>
        </w:rPr>
        <w:t>附篇的第二部分</w:t>
      </w:r>
    </w:p>
    <w:p>
      <w:r>
        <w:rPr>
          <w:rFonts w:ascii="Times New Roman" w:hAnsi="Times New Roman" w:eastAsia="Noto Serif SC" w:cs="Amiri"/>
          <w:lang w:val="zh-CN" w:eastAsia="zh-CN" w:bidi="ar-SA"/>
          <w:color w:val="000000"/>
          <w:rtl w:val="0"/>
        </w:rPr>
        <w:t>篇首经文，以奇迹般的方式，指向死后复起确证的九个层次；相应九篇中的“第一篇”，论及以下一段死后复起的诏令在此所显示的鲜明确证与确凿证据：</w:t>
      </w:r>
      <w:r>
        <w:rPr>
          <w:rFonts w:ascii="Amiri" w:hAnsi="Amiri" w:eastAsia="Amiri" w:cs="Amiri"/>
          <w:lang w:val="zh-CN" w:eastAsia="zh-CN" w:bidi="ar-SA"/>
          <w:rtl w:val="1"/>
          <w:cs w:val="1"/>
          <w:color w:val="000000"/>
          <w:sz w:val="24"/>
          <w:szCs w:val="24"/>
        </w:rPr>
        <w:t>ﻓَﺴُﺒْﺤَﺎﻥَ ﺍﻟﻠّٰﻪِ ﺣ۪ﻴﻦَ ﺗُﻤْﺴُﻮﻥَ ﻭَﺣ۪ﻴﻦَ ﺗُﺼْﺒِﺤُﻮﻥَ</w:t>
      </w:r>
      <w:r>
        <w:rPr>
          <w:rFonts w:ascii="Times New Roman" w:hAnsi="Times New Roman" w:eastAsia="Noto Serif SC" w:cs="Amiri"/>
          <w:lang w:val="zh-CN" w:eastAsia="zh-CN" w:bidi="ar-SA"/>
          <w:color w:val="000000"/>
          <w:rtl w:val="0"/>
        </w:rPr>
        <w:t xml:space="preserve">（那么，当你们进入傍晚、迎来清晨时，应赞颂Allah超绝一切缺欠） </w:t>
      </w:r>
      <w:r>
        <w:rPr>
          <w:rFonts w:ascii="Amiri" w:hAnsi="Amiri" w:eastAsia="Amiri" w:cs="Amiri"/>
          <w:lang w:val="zh-CN" w:eastAsia="zh-CN" w:bidi="ar-SA"/>
          <w:rtl w:val="1"/>
          <w:cs w:val="1"/>
          <w:color w:val="000000"/>
          <w:sz w:val="24"/>
          <w:szCs w:val="24"/>
        </w:rPr>
        <w:t>٭ ﻭَﻟَﻪُ ﺍﻟْﺤَﻤْﺪُ ﻓِﻰ ﺍﻟﺴَّﻤٰﻮَﺍﺕِ وَالْاَرْضِ ﻭَﻋَﺸِﻴًّﺎ ﻭَﺣ۪ﻴﻦَ ﺗُﻈْﻬِﺮُﻭﻥَ</w:t>
      </w:r>
      <w:r>
        <w:rPr>
          <w:rFonts w:ascii="Times New Roman" w:hAnsi="Times New Roman" w:eastAsia="Noto Serif SC" w:cs="Amiri"/>
          <w:lang w:val="zh-CN" w:eastAsia="zh-CN" w:bidi="ar-SA"/>
          <w:color w:val="000000"/>
          <w:rtl w:val="0"/>
        </w:rPr>
        <w:t xml:space="preserve">（天地间的一切赞美与称颂，无论出自何者、指向何者，自无始至无终，都唯独归于祂，也都是祂所应得的；祂的存在本身必然，不依赖任何他物。你们也当在午后、进入正午时赞颂祂） </w:t>
      </w:r>
      <w:r>
        <w:rPr>
          <w:rFonts w:ascii="Amiri" w:hAnsi="Amiri" w:eastAsia="Amiri" w:cs="Amiri"/>
          <w:lang w:val="zh-CN" w:eastAsia="zh-CN" w:bidi="ar-SA"/>
          <w:rtl w:val="1"/>
          <w:cs w:val="1"/>
          <w:color w:val="000000"/>
          <w:sz w:val="24"/>
          <w:szCs w:val="24"/>
        </w:rPr>
        <w:t>٭ ﻳُﺨْﺮِﺝُ ﺍﻟْﺤَﻰَّ ﻣِﻦَ ﺍﻟْﻤَﻴِّﺖِ ﻭَﻳُﺨْﺮِﺝُ ﺍﻟْﻤَﻴِّﺖَ ﻣِﻦَ ﺍﻟْﺤَﻰِّ ﻭَﻳُﺤْﻴِﻰ الْاَرْضَ ﺑَﻌْﺪَ ﻣَﻮْﺗِﻬَﺎ ﻭَﻛَﺬٰﻟِﻚَ ﺗُﺨْﺮَﺟُﻮﻥَ</w:t>
      </w:r>
      <w:r>
        <w:rPr>
          <w:rFonts w:ascii="Times New Roman" w:hAnsi="Times New Roman" w:eastAsia="Noto Serif SC" w:cs="Amiri"/>
          <w:lang w:val="zh-CN" w:eastAsia="zh-CN" w:bidi="ar-SA"/>
          <w:color w:val="000000"/>
          <w:rtl w:val="0"/>
        </w:rPr>
        <w:t xml:space="preserve">（祂从死物中引出活物，从活物中引出死物，使大地在死去之后复生；你们也将这样从死者之中被复起、被带出） </w:t>
      </w:r>
      <w:r>
        <w:rPr>
          <w:rFonts w:ascii="Amiri" w:hAnsi="Amiri" w:eastAsia="Amiri" w:cs="Amiri"/>
          <w:lang w:val="zh-CN" w:eastAsia="zh-CN" w:bidi="ar-SA"/>
          <w:rtl w:val="1"/>
          <w:cs w:val="1"/>
          <w:color w:val="000000"/>
          <w:sz w:val="24"/>
          <w:szCs w:val="24"/>
        </w:rPr>
        <w:t>٭</w:t>
      </w:r>
      <w:r>
        <w:rPr>
          <w:rFonts w:ascii="Times New Roman" w:hAnsi="Times New Roman" w:eastAsia="Noto Serif SC" w:cs="Amiri"/>
          <w:lang w:val="zh-CN" w:eastAsia="zh-CN" w:bidi="ar-SA"/>
          <w:color w:val="000000"/>
          <w:rtl w:val="0"/>
        </w:rPr>
        <w:t>。此处将对这些确证与证据予以阐明、解释，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w:t>
      </w:r>
      <w:r>
        <w:rPr>
          <w:rStyle w:val="FootnoteReference"/>
        </w:rPr>
        <w:footnoteReference w:id="27"/>
      </w:r>
    </w:p>
    <w:p>
      <w:r>
        <w:rPr>
          <w:rFonts w:ascii="Times New Roman" w:hAnsi="Times New Roman" w:eastAsia="Noto Serif SC" w:cs="Amiri"/>
          <w:lang w:val="zh-CN" w:eastAsia="zh-CN" w:bidi="ar-SA"/>
          <w:color w:val="000000"/>
          <w:rtl w:val="0"/>
        </w:rPr>
        <w:t>在生命的第二十八项特性中，已经阐明：生命朝向信仰的六个根柱，证明它们，并指示它们确实存在。</w:t>
      </w:r>
    </w:p>
    <w:p>
      <w:r>
        <w:rPr>
          <w:rFonts w:ascii="Times New Roman" w:hAnsi="Times New Roman" w:eastAsia="Noto Serif SC" w:cs="Amiri"/>
          <w:lang w:val="zh-CN" w:eastAsia="zh-CN" w:bidi="ar-SA"/>
          <w:color w:val="000000"/>
          <w:rtl w:val="0"/>
        </w:rPr>
        <w:t>是的，既然生命是这宇宙最重要的结果、精髓、创造的睿智目的，那么，这一崇高真理，当然不局限于会消逝、极短促、有欠缺、充满痛苦的尘世生命。借生命的二十九项特性，我们得以明白生命之树的本质何等伟大；这树的目的、结果，与这树的伟大相称的果实，是永无终尽的生命，是后世的生命，是幸福之居中的生命——那里的石头、树木、土壤，都具有生命。</w:t>
      </w:r>
    </w:p>
    <w:p>
      <w:r>
        <w:rPr>
          <w:rFonts w:ascii="Times New Roman" w:hAnsi="Times New Roman" w:eastAsia="Noto Serif SC" w:cs="Amiri"/>
          <w:lang w:val="zh-CN" w:eastAsia="zh-CN" w:bidi="ar-SA"/>
          <w:color w:val="000000"/>
          <w:rtl w:val="0"/>
        </w:rPr>
        <w:t>否则，这配备了无数重要器官与官能的生命之树，对于有意识者，尤其对于人，便将没有果实、没有益处、没有真实所指；而人，在资本与器官及官能方面，比如说，比麻雀高出二十个层次，又是这宇宙及生命体中最</w:t>
      </w:r>
    </w:p>
    <w:p>
      <w:r>
        <w:rPr>
          <w:rFonts w:ascii="Times New Roman" w:hAnsi="Times New Roman" w:eastAsia="Noto Serif SC" w:cs="Amiri"/>
          <w:lang w:val="zh-CN" w:eastAsia="zh-CN" w:bidi="ar-SA"/>
          <w:color w:val="000000"/>
          <w:rtl w:val="0"/>
        </w:rPr>
        <w:t>重要、最高尚、最具有分量的受造物，却将在生命幸福方面，比麻雀低下二十个层次，成为最不幸、最卑辱的可怜者。</w:t>
      </w:r>
    </w:p>
    <w:p>
      <w:r>
        <w:rPr>
          <w:rFonts w:ascii="Times New Roman" w:hAnsi="Times New Roman" w:eastAsia="Noto Serif SC" w:cs="Amiri"/>
          <w:lang w:val="zh-CN" w:eastAsia="zh-CN" w:bidi="ar-SA"/>
          <w:color w:val="000000"/>
          <w:rtl w:val="0"/>
        </w:rPr>
        <w:t>再者，理智本是最珍贵的一份恩赐，却因思索过去的忧伤、未来的恐惧，不断刺痛人的心灵，使每一份快乐混入九份痛苦，而成为最灾难性的祸患。这样的情形，百倍地虚妄。因此，这尘世生命，确凿证明信认后世这一根柱，又在每个春天，向我们的眼睛展示三十多万个死后复起的样本。</w:t>
      </w:r>
    </w:p>
    <w:p>
      <w:r>
        <w:rPr>
          <w:rFonts w:ascii="Times New Roman" w:hAnsi="Times New Roman" w:eastAsia="Noto Serif SC" w:cs="Amiri"/>
          <w:lang w:val="zh-CN" w:eastAsia="zh-CN" w:bidi="ar-SA"/>
          <w:color w:val="000000"/>
          <w:rtl w:val="0"/>
        </w:rPr>
        <w:t>在你的身体中、你的园圃中、你的故土中，祂以睿智、眷顾与慈悯，为你的生命预备一切必需且适宜的资用与配备，并及时送达。甚至，你的胃怀着长存与生活的愿望，发出那特殊、局部的给养祈求，祂也知道、听见；祂以无数美味食物，显示这祈求得到应答，使胃满意。这样一位全能掌管者，难道可能不知道你、不看见你，不预备人类最大目的——永恒生命——所需的条件吗？难道会不借建设后世的生命、创造乐园，应答人类最大、最重要、最相称、普遍的长存祈求吗？人类是宇宙最重要的受造物，乃至是大地的君王与结果，其普遍而极有力的祈求，使至高宝座与尘世大地回响；祂难道会不听见，连一个小小的胃那样的重视也不给予，不使人类满意吗？难道会使自己的完善睿智、无尽慈悯遭到否认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试问，有一位全能的处置者Allah：祂以智慧、眷顾与慈悯，为你的身体、你的园圃和你的国土预备并按时送抵你生命所需、与你相宜的一切必需品和装备；祂甚至知道并垂听你的胃以其长存与求生的愿望所作的那项特殊而个别的给养祈祷，又以无数美味的食物显示对这祈祷的应允，使胃得到满足。难道祂会可能不认识你、看不见你；不为人类最大宗旨——永恒生命——预备必需的原因；不借后世生命的建设与乐园的创造，应允人类那最大、最重要、最配得应允的普遍长存祈祷；不垂听人类——宇宙最重要的受造物，乃至大地的君主与结果——那震动至高宝座与尘世大地的普遍而极其有力的祈祷；不像重视一个小小的胃那样重视它、使它满足；并让祂完满的智慧与至极的慈悯遭到否认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祂听见最微小生命极其隐秘的声音，聆听其痛苦，给予医治，包容它因蒙宠而提出的娇求，以完善的细心与关照供养它，命其他事物精细地服务于它，将自身的巨大受造物变成它的仆役。难道可能，祂随后却不听见一种最大、珍贵、长存、蒙宠爱的生命发出的如雷鸣一般洪亮的声音？不重视其极其重要的长存祈求，不重视其蒙宠的诉求与恳切的祈请？仿佛祂极其细致地为一个士兵配备、管理，却全不看顾服从而壮丽的大军；看见微粒，却看不见太阳；听见蚊声，却听不见雷鸣？</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祂具有无尽的慈悯与爱，具有至极的怜爱，十分爱自己的精妙技艺，使人爱祂，又更深地爱那些爱祂者。理智难道能以任何方式接受：这样一位全能而</w:t>
      </w:r>
    </w:p>
    <w:p>
      <w:r>
        <w:rPr>
          <w:rFonts w:ascii="Times New Roman" w:hAnsi="Times New Roman" w:eastAsia="Noto Serif SC" w:cs="Amiri"/>
          <w:lang w:val="zh-CN" w:eastAsia="zh-CN" w:bidi="ar-SA"/>
          <w:color w:val="000000"/>
          <w:rtl w:val="0"/>
        </w:rPr>
        <w:t>至睿者，竟以永恒的死亡，处死生命及作为生命本体与精髓的灵魂——生命最爱祂，自身可爱，又蒙祂所爱，天性中崇拜自己的精妙创造者——使那可爱的爱慕者与蒙爱者，永远与祂疏离，心生怨伤，受到可怖的伤害，从而自己否认，又使人否认慈悯的奥义与爱的光明？</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绝对的美善，以自身彰显装饰这宇宙；绝对的慈悯，使全部受造物欣悦。它们当然在无尽的程度上，超绝、圣洁，绝无这种无尽的丑恶与彻底的丑陋，绝无这种彻底的不义、这种无情。</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既然尘世中存在生命，那么，世人中那些领悟生命奥义、没有滥用自己生命的人，当然必将在永居之域、长存的乐园里，获得长存的生命。</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（我们已确信并归信）。</w:t>
      </w:r>
    </w:p>
    <w:p>
      <w:r>
        <w:rPr>
          <w:rFonts w:ascii="Times New Roman" w:hAnsi="Times New Roman" w:eastAsia="Noto Serif SC" w:cs="Amiri"/>
          <w:lang w:val="zh-CN" w:eastAsia="zh-CN" w:bidi="ar-SA"/>
          <w:color w:val="000000"/>
          <w:rtl w:val="0"/>
        </w:rPr>
        <w:t>地上明亮的事物，凭太阳的反射而发光；海面上的泡沫，凭光明的闪耀而亮起、熄灭，随后而来的泡沫，又如离去的泡沫一般，为映像中的小小太阳作镜。这一切，明白自现地显示：那些闪耀，是高处同一个太阳映照的显现；它们以不同语言记念太阳的存在，以光的手指指向太阳。</w:t>
      </w:r>
    </w:p>
    <w:p>
      <w:r>
        <w:rPr>
          <w:rFonts w:ascii="Times New Roman" w:hAnsi="Times New Roman" w:eastAsia="Noto Serif SC" w:cs="Amiri"/>
          <w:lang w:val="zh-CN" w:eastAsia="zh-CN" w:bidi="ar-SA"/>
          <w:color w:val="000000"/>
          <w:rtl w:val="0"/>
        </w:rPr>
        <w:t>完全一样，陆地表面与海洋之中的生命体，借永生、自立并维持万有者的“赋予生命者”尊名的至大彰显，凭Allah的权能而闪亮；为给后来者让出位置，它们说</w:t>
      </w:r>
      <w:r>
        <w:rPr>
          <w:rFonts w:ascii="Amiri" w:hAnsi="Amiri" w:eastAsia="Amiri" w:cs="Amiri"/>
          <w:lang w:val="zh-CN" w:eastAsia="zh-CN" w:bidi="ar-SA"/>
          <w:rtl w:val="1"/>
          <w:cs w:val="1"/>
          <w:color w:val="000000"/>
          <w:sz w:val="24"/>
          <w:szCs w:val="24"/>
        </w:rPr>
        <w:t>يَا حَيُّ</w:t>
      </w:r>
      <w:r>
        <w:rPr>
          <w:rFonts w:ascii="Times New Roman" w:hAnsi="Times New Roman" w:eastAsia="Noto Serif SC" w:cs="Amiri"/>
          <w:lang w:val="zh-CN" w:eastAsia="zh-CN" w:bidi="ar-SA"/>
          <w:color w:val="000000"/>
          <w:rtl w:val="0"/>
        </w:rPr>
        <w:t>（永生者啊），便隐藏于不可见的帷幕后。它们由此见证、指示：那位永生、自立并维持万有者，具有无始无终的生命，祂的生命真实，祂的存在本身必然。同样，Allah的知识，其显迹见于全部存在物的安排；见证这知识的全部证据，证明祂掌管宇宙之权能的全部确证，证明在宇宙的安排、治理中统领一切的意志与意欲的全部证据，证明使者使命的全部标志与奇迹——这些使命承载养育主宰者的言说、Allah的启示——以及，依此类推，见证Allah七种属性的全部证据，都一致指证、见证、指示永生、自立并维持万有者的生命。</w:t>
      </w:r>
    </w:p>
    <w:p>
      <w:r>
        <w:rPr>
          <w:rFonts w:ascii="Times New Roman" w:hAnsi="Times New Roman" w:eastAsia="Noto Serif SC" w:cs="Amiri"/>
          <w:lang w:val="zh-CN" w:eastAsia="zh-CN" w:bidi="ar-SA"/>
          <w:color w:val="000000"/>
          <w:rtl w:val="0"/>
        </w:rPr>
        <w:t>因为，一件事物若能看见，就具有生命；若能听见，便是生命的标志；若能言说，就指示生命存在；若具有选择、意志，就显示生命。</w:t>
      </w:r>
    </w:p>
    <w:p>
      <w:r>
        <w:rPr>
          <w:rFonts w:ascii="Times New Roman" w:hAnsi="Times New Roman" w:eastAsia="Noto Serif SC" w:cs="Amiri"/>
          <w:lang w:val="zh-CN" w:eastAsia="zh-CN" w:bidi="ar-SA"/>
          <w:color w:val="000000"/>
          <w:rtl w:val="0"/>
        </w:rPr>
        <w:t>完全一样，在这宇宙中，绝对的权能、周遍的意志、涵盖一切的知识等属性，借自身显迹，其存在确定而明白；它们以全部证据，见证永生、自立并维持万有者的生命，见证祂存在本身的必然。它们也见证祂无始无终的生命：仅以一道影映，便照亮整个宇宙；仅以一次彰显，便使全部后世之居，连同其中微粒，都获得生命。</w:t>
      </w:r>
    </w:p>
    <w:p>
      <w:r>
        <w:rPr>
          <w:rFonts w:ascii="Times New Roman" w:hAnsi="Times New Roman" w:eastAsia="Noto Serif SC" w:cs="Amiri"/>
          <w:lang w:val="zh-CN" w:eastAsia="zh-CN" w:bidi="ar-SA"/>
          <w:color w:val="000000"/>
          <w:rtl w:val="0"/>
        </w:rPr>
        <w:t>生命也关涉信仰天使这一支柱，并以隐示的方式加以证明。因为，宇宙中最重要的结果是生命；分布最广泛、因其珍贵而被大量复制、并使大地这所客舍因往来不绝的队伍而充满生机的，也正是有生命者。既然地球已充满如此众多的有生命者，又本着不断更新、增繁各种有生命者的智慧，始终充盈又腾空；即使最低贱、最腐朽的物质中，也大量创造有生命者，使地球成为微小生物的聚集之地。既然意识与理智是生命经过滤炼的最纯净精华，灵魂是生命最精妙而恒定的实体，它们在这地球上又极其大量地受造；仿佛地球借生命、理智、意识和灵魂而复苏，如此充满生机。那么，比地球更精妙、更光明、更宏大、更重要的天体，当然绝不可能一直处于死亡、僵固、无生命、无意识的状态。</w:t>
      </w:r>
    </w:p>
    <w:p>
      <w:r>
        <w:rPr>
          <w:rFonts w:ascii="Times New Roman" w:hAnsi="Times New Roman" w:eastAsia="Noto Serif SC" w:cs="Amiri"/>
          <w:lang w:val="zh-CN" w:eastAsia="zh-CN" w:bidi="ar-SA"/>
          <w:color w:val="000000"/>
          <w:rtl w:val="0"/>
        </w:rPr>
        <w:t>因此，那些将使诸天、众太阳和群星充满生机、赋予它们生命状态、显示诸天被创造的终极结果、并承领神圣言说的有意识、有生命而又适宜居于诸天的居民，必定凭借生命的奥义而存在着；他们便是天使。</w:t>
      </w:r>
    </w:p>
    <w:p>
      <w:r>
        <w:rPr>
          <w:rFonts w:ascii="Times New Roman" w:hAnsi="Times New Roman" w:eastAsia="Noto Serif SC" w:cs="Amiri"/>
          <w:lang w:val="zh-CN" w:eastAsia="zh-CN" w:bidi="ar-SA"/>
          <w:color w:val="000000"/>
          <w:rtl w:val="0"/>
        </w:rPr>
        <w:t>再者，生命本质的奥义，朝向“信认先知”这一根柱，以含蓄的指示证明它。是的，既然宇宙为生命而受造，生命又是那位无始、永生、自立并维持万有者的一项至大彰显、一幅最完善的纹饰、一件最优美的艺术杰作；既然无始无终的生命，借遣派使者、降示经典而显示自身。是的，倘若没有经典与先知，人便不能认识那无始的生命。如同一个人的言说，使人明白他是活着的、具有生命；同样，在这宇宙的帷幕下、不可见世界的背后，有一位言说、交谈、命令、禁止、发出呼告者，将祂的词语与呼告显示出来的，正是先知与降示的经典。</w:t>
      </w:r>
    </w:p>
    <w:p>
      <w:r>
        <w:rPr>
          <w:rFonts w:ascii="Times New Roman" w:hAnsi="Times New Roman" w:eastAsia="Noto Serif SC" w:cs="Amiri"/>
          <w:lang w:val="zh-CN" w:eastAsia="zh-CN" w:bidi="ar-SA"/>
          <w:color w:val="000000"/>
          <w:rtl w:val="0"/>
        </w:rPr>
        <w:t>宇宙中的生命，既以确定的方式，确凿见证无始永生者存在本身的必然，也朝向作为那无始生命之光芒、彰显、</w:t>
      </w:r>
    </w:p>
    <w:p>
      <w:r>
        <w:rPr>
          <w:rFonts w:ascii="Times New Roman" w:hAnsi="Times New Roman" w:eastAsia="Noto Serif SC" w:cs="Amiri"/>
          <w:lang w:val="zh-CN" w:eastAsia="zh-CN" w:bidi="ar-SA"/>
          <w:color w:val="000000"/>
          <w:rtl w:val="0"/>
        </w:rPr>
        <w:t>关联的“遣派使者与降示经典”这些根柱，以含蓄的指示证明它们。尤其，穆罕默德的使者使命与《古兰经》的启示，如同生命的灵魂与理智。因此可以说，它们的真实性，如这生命的存在一样确定。</w:t>
      </w:r>
    </w:p>
    <w:p>
      <w:r>
        <w:rPr>
          <w:rFonts w:ascii="Times New Roman" w:hAnsi="Times New Roman" w:eastAsia="Noto Serif SC" w:cs="Amiri"/>
          <w:lang w:val="zh-CN" w:eastAsia="zh-CN" w:bidi="ar-SA"/>
          <w:color w:val="000000"/>
          <w:rtl w:val="0"/>
        </w:rPr>
        <w:t>是的，生命是从这宇宙中提炼出的精华；意识与感觉，又是从生命中提炼出的生命精华；理智，则是从意识与感觉中提炼出的意识精华；灵魂，则是生命纯粹、净洁的精髓，是其稳固、独立的本体。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（愿Allah赐他尊荣、恩福与平安）的物质与内在生命，也是从宇宙的生命与灵魂中提炼出的精华之精华；穆罕默德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（愿Allah赐他尊荣、恩福与平安）的使者使命，也是从宇宙的感觉、意识与理智中提炼出的最纯净精华。乃至，借自身显迹的见证，穆罕默德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（愿Allah赐他尊荣、恩福与平安）的物质与内在生命，是宇宙生命的生命；穆罕默德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（愿Allah赐他尊荣、恩福与平安）的使者使命，是宇宙意识的意识与光明。《古兰经》的启示，借自身具有生命的真理的见证，则是宇宙生命的灵魂、宇宙意识的理智。</w:t>
      </w:r>
    </w:p>
    <w:p>
      <w:r>
        <w:rPr>
          <w:rFonts w:ascii="Times New Roman" w:hAnsi="Times New Roman" w:eastAsia="Noto Serif SC" w:cs="Amiri"/>
          <w:lang w:val="zh-CN" w:eastAsia="zh-CN" w:bidi="ar-SA"/>
          <w:color w:val="000000"/>
          <w:rtl w:val="0"/>
        </w:rPr>
        <w:t>是的，是的，是的！倘若穆罕默德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光明，从宇宙中抽离、离去，宇宙便将死去。倘若《古兰经》离去，宇宙便将疯狂，地球便将失去头脑、失去理智；乃至，以那已失去意识的头颅撞向一颗行星，使世界终结来临。</w:t>
      </w:r>
    </w:p>
    <w:p>
      <w:r>
        <w:rPr>
          <w:rFonts w:ascii="Times New Roman" w:hAnsi="Times New Roman" w:eastAsia="Noto Serif SC" w:cs="Amiri"/>
          <w:lang w:val="zh-CN" w:eastAsia="zh-CN" w:bidi="ar-SA"/>
          <w:color w:val="000000"/>
          <w:rtl w:val="0"/>
        </w:rPr>
        <w:t>生命也关涉信仰预知与裁定这一支柱，并以隐示的方式加以证明。因为，生命是可见世界的光，并遍及其中；它是存在的结果与目的，是宇宙创造者最具包容性的镜子，是神圣活动最完善的典范与索引；请容许这个比喻，它仿佛一种纲领。那么，生命的奥义必然要求：幽隐世界，即过去与未来，也就是已往和将来的受造物，具有一种精神生命般的秩序、法则、被知识所知晓、为神圣知识所见证、各有确定性，并处在随时准备遵从创造号令的状态。</w:t>
      </w:r>
    </w:p>
    <w:p>
      <w:r>
        <w:rPr>
          <w:rFonts w:ascii="Times New Roman" w:hAnsi="Times New Roman" w:eastAsia="Noto Serif SC" w:cs="Amiri"/>
          <w:lang w:val="zh-CN" w:eastAsia="zh-CN" w:bidi="ar-SA"/>
          <w:color w:val="000000"/>
          <w:rtl w:val="0"/>
        </w:rPr>
        <w:t>正如一棵树最本初的种子和树根，以及其末端与果实中的种子，都和树本身一样获得一种生命；甚至，它们所承载的生命法则，比树的生命法则更为精微。又如，眼前这个春天之前，已往秋天留下的种子与根株；这个春天过去之后，将留给未来春天的种子与根株，都像这个春天一样，承载着生命的彰显，并服从生命的法则。</w:t>
      </w:r>
    </w:p>
    <w:p>
      <w:r>
        <w:rPr>
          <w:rFonts w:ascii="Times New Roman" w:hAnsi="Times New Roman" w:eastAsia="Noto Serif SC" w:cs="Amiri"/>
          <w:lang w:val="zh-CN" w:eastAsia="zh-CN" w:bidi="ar-SA"/>
          <w:color w:val="000000"/>
          <w:rtl w:val="0"/>
        </w:rPr>
        <w:t>一棵树的最初种核、根，以及它末端和果实中的种核，也如树本身一样，蒙受一种生命；乃至，它们包含比树自身生命法则更精微的生命法则。同样，在当前春天之前，去年秋天留下的种子与根，以及当前春天离去之后，未来各春天将留下的种核与根，也如这个春天一样，承载生命的彰显，遵循生命法则。</w:t>
      </w:r>
    </w:p>
    <w:p>
      <w:r>
        <w:rPr>
          <w:rFonts w:ascii="Times New Roman" w:hAnsi="Times New Roman" w:eastAsia="Noto Serif SC" w:cs="Amiri"/>
          <w:lang w:val="zh-CN" w:eastAsia="zh-CN" w:bidi="ar-SA"/>
          <w:color w:val="000000"/>
          <w:rtl w:val="0"/>
        </w:rPr>
        <w:t>完全一样，宇宙之树的全部枝干与分枝，每一支都有自己的过去与未来，都有由过去、未来的形态与状态组成的一条序列。每个种类、每个部分，以不同形态，在Allah的知识中具有多个存在，构成知识中存在的一条序列。如同外在存在，这知识中的存在，也蒙受总体生命的一种内在彰显；生命的裁定安排，便取自那些充满意义、具有生命的预知与裁定之版。</w:t>
      </w:r>
    </w:p>
    <w:p>
      <w:r>
        <w:rPr>
          <w:rFonts w:ascii="Times New Roman" w:hAnsi="Times New Roman" w:eastAsia="Noto Serif SC" w:cs="Amiri"/>
          <w:lang w:val="zh-CN" w:eastAsia="zh-CN" w:bidi="ar-SA"/>
          <w:color w:val="000000"/>
          <w:rtl w:val="0"/>
        </w:rPr>
        <w:t>是的，不可见世界的一种，是灵魂世界；它充满灵魂，而灵魂是生命本身、生命的实质、生命的精髓与本体。这当然要求、也必然蕴含：不可见世界的另一种、第二部分，即所谓过去与未来，也蒙受生命的彰显。再者，一件事物在知识中的存在，其最完善的秩序、充满意义的状态、有生命的果实与形态，都显示它蒙受一种内在生命。</w:t>
      </w:r>
    </w:p>
    <w:p>
      <w:r>
        <w:rPr>
          <w:rFonts w:ascii="Times New Roman" w:hAnsi="Times New Roman" w:eastAsia="Noto Serif SC" w:cs="Amiri"/>
          <w:lang w:val="zh-CN" w:eastAsia="zh-CN" w:bidi="ar-SA"/>
          <w:color w:val="000000"/>
          <w:rtl w:val="0"/>
        </w:rPr>
        <w:t>是的，这生命的彰显，是无始生命之太阳的光辉，当然不可能仅限于可见世界、当前时间、外在存在。每个世界，都按自身的承受能力，蒙受这光辉的彰显；宇宙及其中一切世界，凭这一彰显，具有生命、具有光辉。否则，便如迷误的眼光所见：在一层暂时、外在的生命之下，每个世界都将是一具巨大、可怖的尸体，都是一片黑暗、破败的废墟世界。</w:t>
      </w:r>
    </w:p>
    <w:p>
      <w:r>
        <w:rPr>
          <w:rFonts w:ascii="Times New Roman" w:hAnsi="Times New Roman" w:eastAsia="Noto Serif SC" w:cs="Amiri"/>
          <w:lang w:val="zh-CN" w:eastAsia="zh-CN" w:bidi="ar-SA"/>
          <w:color w:val="000000"/>
          <w:rtl w:val="0"/>
        </w:rPr>
        <w:t>是的，这生命的彰显是无始生命太阳的光，当然不可能只限于这个可见世界、这个当下时刻和这种外在存在。相反，每一个世界都依自己的接受能力获得那光的彰显；宇宙连同其一切世界，都借这彰显而富有生命、充满光明。否则，正如迷误的目光所见的，在短暂而表层的生命之下，每一个世界都将成为一具庞大而可怕的尸骸，成为一方黑暗而荒芜的废墟。</w:t>
      </w:r>
    </w:p>
    <w:p>
      <w:r>
        <w:rPr>
          <w:rFonts w:ascii="Times New Roman" w:hAnsi="Times New Roman" w:eastAsia="Noto Serif SC" w:cs="Amiri"/>
          <w:lang w:val="zh-CN" w:eastAsia="zh-CN" w:bidi="ar-SA"/>
          <w:color w:val="000000"/>
          <w:rtl w:val="0"/>
        </w:rPr>
        <w:t>因此，信认预知裁定与裁定施行这一根柱，其广阔的一面，也凭生命的奥义而得到理解、得到确立。也就是说，可见世界与当前存在的事物，借自身的秩序、结果，显出它们具有生命；同样，被视为不可见世界的过去与未来受造物，也具有内在鲜活的存在，又各自在知识中有一种具有灵魂的确定存在。借裁定施行与预知裁定之版，这内在生命的显迹，以“裁定安排”之名，显出、呈现。</w:t>
      </w:r>
    </w:p>
    <w:p>
      <w:pPr>
        <w:pStyle w:val="Heading2"/>
      </w:pPr>
      <w:r>
        <w:rPr>
          <w:rFonts w:ascii="Times New Roman" w:hAnsi="Times New Roman" w:eastAsia="Noto Serif SC" w:cs="Amiri"/>
          <w:lang w:val="zh-CN" w:eastAsia="zh-CN" w:bidi="ar-SA"/>
          <w:color w:val="000000"/>
          <w:rtl w:val="0"/>
        </w:rPr>
        <w:t>附篇的第三部分</w:t>
      </w:r>
    </w:p>
    <w:p>
      <w:pPr>
        <w:pStyle w:val="Heading2"/>
      </w:pPr>
      <w:r>
        <w:rPr>
          <w:rFonts w:ascii="Times New Roman" w:hAnsi="Times New Roman" w:eastAsia="Noto Serif SC" w:cs="Amiri"/>
          <w:lang w:val="zh-CN" w:eastAsia="zh-CN" w:bidi="ar-SA"/>
          <w:color w:val="000000"/>
          <w:rtl w:val="0"/>
        </w:rPr>
        <w:t>关于死后复起的一个问题：</w:t>
      </w:r>
    </w:p>
    <w:p>
      <w:r>
        <w:rPr>
          <w:rFonts w:ascii="Times New Roman" w:hAnsi="Times New Roman" w:eastAsia="Noto Serif SC" w:cs="Amiri"/>
          <w:lang w:val="zh-CN" w:eastAsia="zh-CN" w:bidi="ar-SA"/>
          <w:color w:val="000000"/>
          <w:rtl w:val="0"/>
        </w:rPr>
        <w:t>《古兰经》中反复出现的</w:t>
      </w:r>
      <w:r>
        <w:rPr>
          <w:rFonts w:ascii="Amiri" w:hAnsi="Amiri" w:eastAsia="Amiri" w:cs="Amiri"/>
          <w:lang w:val="zh-CN" w:eastAsia="zh-CN" w:bidi="ar-SA"/>
          <w:rtl w:val="1"/>
          <w:cs w:val="1"/>
          <w:color w:val="000000"/>
          <w:sz w:val="24"/>
          <w:szCs w:val="24"/>
        </w:rPr>
        <w:t>ﺍِﻥْ ﻛَﺎﻧَﺖْ اِلَّا ﺻَﻴْﺤَﺔً ﻭَﺍﺣِﺪَﺓً</w:t>
      </w:r>
      <w:r>
        <w:rPr>
          <w:rFonts w:ascii="Times New Roman" w:hAnsi="Times New Roman" w:eastAsia="Noto Serif SC" w:cs="Amiri"/>
          <w:lang w:val="zh-CN" w:eastAsia="zh-CN" w:bidi="ar-SA"/>
          <w:color w:val="000000"/>
          <w:rtl w:val="0"/>
        </w:rPr>
        <w:t>（那只是一声呐喊，只此一次，别无重复）与</w:t>
      </w:r>
      <w:r>
        <w:rPr>
          <w:rFonts w:ascii="Amiri" w:hAnsi="Amiri" w:eastAsia="Amiri" w:cs="Amiri"/>
          <w:lang w:val="zh-CN" w:eastAsia="zh-CN" w:bidi="ar-SA"/>
          <w:rtl w:val="1"/>
          <w:cs w:val="1"/>
          <w:color w:val="000000"/>
          <w:sz w:val="24"/>
          <w:szCs w:val="24"/>
        </w:rPr>
        <w:t>ﻭَﻣَٓﺎ ﺍَﻣْﺮُ ﺍﻟﺴَّﺎﻋَﺔِ اِلَّا ﻛَﻠَﻤْﺢِ ﺍﻟْﺒَﺼَﺮِ</w:t>
      </w:r>
      <w:r>
        <w:rPr>
          <w:rFonts w:ascii="Times New Roman" w:hAnsi="Times New Roman" w:eastAsia="Noto Serif SC" w:cs="Amiri"/>
          <w:lang w:val="zh-CN" w:eastAsia="zh-CN" w:bidi="ar-SA"/>
          <w:color w:val="000000"/>
          <w:rtl w:val="0"/>
        </w:rPr>
        <w:t>（复起时刻的事，不过如目光一闪，转瞬即成）两道敕令表明，至大的复起是在一瞬间、无时间延亘地发生的。狭隘的理智却要求一个可见的例证，以作为它确信并接受这件无比超乎常规、绝无先例之事的凭借。</w:t>
      </w:r>
    </w:p>
    <w:p>
      <w:r>
        <w:rPr>
          <w:rFonts w:ascii="Times New Roman" w:hAnsi="Times New Roman" w:eastAsia="Noto Serif SC" w:cs="Amiri"/>
          <w:lang w:val="zh-CN" w:eastAsia="zh-CN" w:bidi="ar-SA"/>
          <w:color w:val="000000"/>
          <w:rtl w:val="0"/>
        </w:rPr>
        <w:t>第一件事：灵魂回到各自身体的实例，是一支极有秩序的军队，士兵为休息而散布各处，却凭一声洪亮的号角，立即聚集。是的，伊斯拉菲勒的号角——“苏尔”——当然不比军队的号角逊色；灵魂们当时在永无终尽的一侧、在微粒的世界中，听见从无始一侧传来的呼告</w:t>
      </w:r>
      <w:r>
        <w:rPr>
          <w:rFonts w:ascii="Amiri" w:hAnsi="Amiri" w:eastAsia="Amiri" w:cs="Amiri"/>
          <w:lang w:val="zh-CN" w:eastAsia="zh-CN" w:bidi="ar-SA"/>
          <w:rtl w:val="1"/>
          <w:cs w:val="1"/>
          <w:color w:val="000000"/>
          <w:sz w:val="24"/>
          <w:szCs w:val="24"/>
        </w:rPr>
        <w:t>ﺍَﻟَﺴْﺖُ ﺑِﺮَﺑِّﻜُﻢْ</w:t>
      </w:r>
      <w:r>
        <w:rPr>
          <w:rFonts w:ascii="Times New Roman" w:hAnsi="Times New Roman" w:eastAsia="Noto Serif SC" w:cs="Amiri"/>
          <w:lang w:val="zh-CN" w:eastAsia="zh-CN" w:bidi="ar-SA"/>
          <w:color w:val="000000"/>
          <w:rtl w:val="0"/>
        </w:rPr>
        <w:t>（难道吾不是你们的养育主宰者吗？），又以</w:t>
      </w:r>
      <w:r>
        <w:rPr>
          <w:rFonts w:ascii="Amiri" w:hAnsi="Amiri" w:eastAsia="Amiri" w:cs="Amiri"/>
          <w:lang w:val="zh-CN" w:eastAsia="zh-CN" w:bidi="ar-SA"/>
          <w:rtl w:val="1"/>
          <w:cs w:val="1"/>
          <w:color w:val="000000"/>
          <w:sz w:val="24"/>
          <w:szCs w:val="24"/>
        </w:rPr>
        <w:t>ﻗَﺎﻟُﻮﺍ ﺑَﻠٰﻰ</w:t>
      </w:r>
      <w:r>
        <w:rPr>
          <w:rFonts w:ascii="Times New Roman" w:hAnsi="Times New Roman" w:eastAsia="Noto Serif SC" w:cs="Amiri"/>
          <w:lang w:val="zh-CN" w:eastAsia="zh-CN" w:bidi="ar-SA"/>
          <w:color w:val="000000"/>
          <w:rtl w:val="0"/>
        </w:rPr>
        <w:t>（他们回答：“正是，祢确是我们的养育主宰者！”）作答。它们当然比军队的士兵，在受遣、秩序、服从方面，高出数千个层次。再者，不仅灵魂，乃至全部微粒，也都是那位超绝一切缺欠者的一支军队、听令的士兵；第三十言已以确凿的论证证明这一点。</w:t>
      </w:r>
    </w:p>
    <w:p>
      <w:r>
        <w:rPr>
          <w:rFonts w:ascii="Times New Roman" w:hAnsi="Times New Roman" w:eastAsia="Noto Serif SC" w:cs="Amiri"/>
          <w:lang w:val="zh-CN" w:eastAsia="zh-CN" w:bidi="ar-SA"/>
          <w:color w:val="000000"/>
          <w:rtl w:val="0"/>
        </w:rPr>
        <w:t>第二件事：身体获得生命的实例，是在一座极大的城市，一个欢庆的夜晚，十万盏电灯，由同一中心，仿佛无需时间，在一瞬间获得活力、亮起。同样，也可能由同一中心，为整个地球表面的一亿盏灯</w:t>
      </w:r>
    </w:p>
    <w:p>
      <w:r>
        <w:rPr>
          <w:rFonts w:ascii="Times New Roman" w:hAnsi="Times New Roman" w:eastAsia="Noto Serif SC" w:cs="Amiri"/>
          <w:lang w:val="zh-CN" w:eastAsia="zh-CN" w:bidi="ar-SA"/>
          <w:color w:val="000000"/>
          <w:rtl w:val="0"/>
        </w:rPr>
        <w:t>赋予光明。电只是至高的至真者的一件受造物，是祂一所客舍中的仆役、掌灯者，凭从创造者那里领受的教养与秩序之课，便能具有这样的状态。既然如此，在Allah睿智所定的有秩序的法则之中——如电一般数千种光明仆役所展示的法则之中——至大复起当然能在转瞬之间成为存在。</w:t>
      </w:r>
    </w:p>
    <w:p>
      <w:r>
        <w:rPr>
          <w:rFonts w:ascii="Times New Roman" w:hAnsi="Times New Roman" w:eastAsia="Noto Serif SC" w:cs="Amiri"/>
          <w:lang w:val="zh-CN" w:eastAsia="zh-CN" w:bidi="ar-SA"/>
          <w:color w:val="000000"/>
          <w:rtl w:val="0"/>
        </w:rPr>
        <w:t>第三件事：身体一次性重新构建的实例如下。在春季几天之内，所有树木的全部叶片，其数量比全体人类多出千倍，便如前一个春天一样，一次性、完善地构建出来。又有所有树木的全部花、果实、叶片，如去年春天的出产，以闪电一般的速度创造出来。又有作为春天起点的无数小种子、种核、根，同时一齐苏醒、展开、获得生命。又有所有树木的尸身，像仅余骨架、站立着的死者，凭一个命令，一次性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生命重新展开。又有微小动物各群类的无数个体，以极其精巧的方式获得生命。尤其，苍蝇诸族的复起；再尤其，我眼前这一族，总是清洁自己的脸、眼睛、翅膀，以提醒我们净礼与清洁，又轻触我们的脸。它一年中繁生的个体，虽比从阿丹时代以来全体人类的总数更多，却在每一个春天，同其他各族一道，在几天内被构建、被赋予生命、被复起。所有这些，对于世界终结之日人类身体的重构，当然不仅是一个实例，而是数千个实例。</w:t>
      </w:r>
    </w:p>
    <w:p>
      <w:r>
        <w:rPr>
          <w:rFonts w:ascii="Times New Roman" w:hAnsi="Times New Roman" w:eastAsia="Noto Serif SC" w:cs="Amiri"/>
          <w:lang w:val="zh-CN" w:eastAsia="zh-CN" w:bidi="ar-SA"/>
          <w:color w:val="000000"/>
          <w:rtl w:val="0"/>
        </w:rPr>
        <w:t>是的，尘世是睿智之居，后世是权能之居。因此，在尘世，依至睿者、安排者、治理者、教养者等众多尊名的要求，事物的创造，在一定程度上循序渐进，经过时间；这是养育主宰者的睿智所要求的。而在后世，为使权能与慈悯的彰显，比睿智的彰显更加突出，事物一次性构建出来，不再有对物质、时段、时间、等待的需要。这里一天、一年完成的事，在后世，一瞬、一瞥便能构建；为指示这一点，言辞具有奇迹的《古兰经》颁示诏令：</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（终结之时的实现，只如眨眼一瞬，甚至更为迅疾）。</w:t>
      </w:r>
    </w:p>
    <w:p>
      <w:r>
        <w:rPr>
          <w:rFonts w:ascii="Times New Roman" w:hAnsi="Times New Roman" w:eastAsia="Noto Serif SC" w:cs="Amiri"/>
          <w:lang w:val="zh-CN" w:eastAsia="zh-CN" w:bidi="ar-SA"/>
          <w:color w:val="000000"/>
          <w:rtl w:val="0"/>
        </w:rPr>
        <w:t>如果你想像确知下一个春天必会到来那样，确知复起必会到来，就请你仔细研读关于复起的《第十言》与《第二十九言》，自然便会明白。你若不像相信春天到来那样相信，就来把手指戳进我的眼睛里吧。</w:t>
      </w:r>
    </w:p>
    <w:p>
      <w:r>
        <w:rPr>
          <w:rFonts w:ascii="Times New Roman" w:hAnsi="Times New Roman" w:eastAsia="Noto Serif SC" w:cs="Amiri"/>
          <w:lang w:val="zh-CN" w:eastAsia="zh-CN" w:bidi="ar-SA"/>
          <w:color w:val="000000"/>
          <w:rtl w:val="0"/>
        </w:rPr>
        <w:t>第四件事，即世界的死亡与终结来临：一颗行星或一颗彗星，若奉养育主宰者的命令，在一瞬间撞向我们的地球、我们的客舍，就能使我们这所家园毁坏。如同十年建成的一座宫殿，可以在一分钟内毁坏……</w:t>
      </w:r>
    </w:p>
    <w:p>
      <w:pPr>
        <w:pStyle w:val="Heading2"/>
      </w:pPr>
      <w:r>
        <w:rPr>
          <w:rFonts w:ascii="Times New Roman" w:hAnsi="Times New Roman" w:eastAsia="Noto Serif SC" w:cs="Amiri"/>
          <w:lang w:val="zh-CN" w:eastAsia="zh-CN" w:bidi="ar-SA"/>
          <w:color w:val="000000"/>
          <w:rtl w:val="0"/>
        </w:rPr>
        <w:t>附篇的第四部分</w:t>
      </w:r>
    </w:p>
    <w:p>
      <w:r>
        <w:rPr>
          <w:rFonts w:ascii="Times New Roman" w:hAnsi="Times New Roman" w:eastAsia="Noto Serif SC" w:cs="Amiri"/>
          <w:lang w:val="zh-CN" w:eastAsia="zh-CN" w:bidi="ar-SA"/>
          <w:color w:val="000000"/>
          <w:rtl w:val="0"/>
        </w:rPr>
        <w:t>也就是说，人说：“朽坏的骨头，谁能使其复生？”你说：“最初构建它们、赋予生命的那一位，必将使其复生。”</w:t>
      </w:r>
    </w:p>
    <w:p>
      <w:r>
        <w:rPr>
          <w:rFonts w:ascii="Times New Roman" w:hAnsi="Times New Roman" w:eastAsia="Noto Serif SC" w:cs="Amiri"/>
          <w:lang w:val="zh-CN" w:eastAsia="zh-CN" w:bidi="ar-SA"/>
          <w:color w:val="000000"/>
          <w:rtl w:val="0"/>
        </w:rPr>
        <w:t>如第十言第九真理第三个譬喻所描绘，有人在你眼前，一天之内重新组建了一支大军。若有人说：“那一位，只须一声号角，便能把一个营为休息而散开的士兵召集起来，使他们归入营队的秩序。”人啊，你若说：“我不相信。”你便知道，这是何等疯狂的否认。</w:t>
      </w:r>
    </w:p>
    <w:p>
      <w:r>
        <w:rPr>
          <w:rFonts w:ascii="Times New Roman" w:hAnsi="Times New Roman" w:eastAsia="Noto Serif SC" w:cs="Amiri"/>
          <w:lang w:val="zh-CN" w:eastAsia="zh-CN" w:bidi="ar-SA"/>
          <w:color w:val="000000"/>
          <w:rtl w:val="0"/>
        </w:rPr>
        <w:t>完全一样，那位全能而全知者，从无中重新构建如军队一般的全部动物与其他生命体的身体，使其如营队一般；祂以完善的秩序、睿智的尺度，凭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把这些身体的微粒与精微官能登记、安置。祂又在每一代，乃至每个春天，在大地表面，创造数十万种如军队一般的生命种类与群体。那些基本微粒与原初组成部分，归入如营队一般的一个身体的秩序，彼此早已相识；面对那一位，难道还能以难以置信的口吻说：“祂怎样以一声呼唤、凭伊斯拉菲勒的号角，将它们召集起来？”若有人这样说，那便是愚蠢的疯狂。</w:t>
      </w:r>
    </w:p>
    <w:p>
      <w:r>
        <w:rPr>
          <w:rFonts w:ascii="Times New Roman" w:hAnsi="Times New Roman" w:eastAsia="Noto Serif SC" w:cs="Amiri"/>
          <w:lang w:val="zh-CN" w:eastAsia="zh-CN" w:bidi="ar-SA"/>
          <w:color w:val="000000"/>
          <w:rtl w:val="0"/>
        </w:rPr>
        <w:t>再者，《古兰经》有时述说至高的至真者在尘世的奇异作为，作为预备，使心灵接受祂在后世的非凡作为，使头脑准备信认。或者，它述说Allah未来、后世的奇异作为时，采用这样的方式：凭我们亲眼见到的众多相似事例，使我们对此确信。例如，</w:t>
      </w:r>
      <w:r>
        <w:rPr>
          <w:rFonts w:ascii="Amiri" w:hAnsi="Amiri" w:eastAsia="Amiri" w:cs="Amiri"/>
          <w:lang w:val="zh-CN" w:eastAsia="zh-CN" w:bidi="ar-SA"/>
          <w:rtl w:val="1"/>
          <w:cs w:val="1"/>
          <w:color w:val="000000"/>
          <w:sz w:val="24"/>
          <w:szCs w:val="24"/>
        </w:rPr>
        <w:t>ﺍَﻭَ ﻟَﻢْ ﻳَﺮَ الْاِنْسَانُ ﺍَﻧَّﺎ ﺧَﻠَﻘْﻨَﺎﻩُ ﻣِﻦْ ﻧُﻄْﻔَﺔٍ ﻓَﺎِﺫَﺍ ﻫُﻮَ ﺧَﺼ۪ﻴﻢٌ ﻣُﺒ۪ﻴﻦٌ</w:t>
      </w:r>
      <w:r>
        <w:rPr>
          <w:rFonts w:ascii="Times New Roman" w:hAnsi="Times New Roman" w:eastAsia="Noto Serif SC" w:cs="Amiri"/>
          <w:lang w:val="zh-CN" w:eastAsia="zh-CN" w:bidi="ar-SA"/>
          <w:color w:val="000000"/>
          <w:rtl w:val="0"/>
        </w:rPr>
        <w:t>（人难道没有看见，吾以无上的权能，确曾从一滴精液创造他；转眼，他竟成为公然争辩、与吾对抗的人！）</w:t>
      </w:r>
    </w:p>
    <w:p>
      <w:r>
        <w:rPr>
          <w:rFonts w:ascii="Times New Roman" w:hAnsi="Times New Roman" w:eastAsia="Noto Serif SC" w:cs="Amiri"/>
          <w:lang w:val="zh-CN" w:eastAsia="zh-CN" w:bidi="ar-SA"/>
          <w:color w:val="000000"/>
          <w:rtl w:val="0"/>
        </w:rPr>
        <w:t>直到该章末尾……在这一论述中，关于死后复起的论题，至睿的《古兰经》以七八种不同的方式，证明死后复起。</w:t>
      </w:r>
    </w:p>
    <w:p>
      <w:r>
        <w:rPr>
          <w:rFonts w:ascii="Times New Roman" w:hAnsi="Times New Roman" w:eastAsia="Noto Serif SC" w:cs="Amiri"/>
          <w:lang w:val="zh-CN" w:eastAsia="zh-CN" w:bidi="ar-SA"/>
          <w:color w:val="000000"/>
          <w:rtl w:val="0"/>
        </w:rPr>
        <w:t>首先，它让人注意初次创生，说：你们看见自身的形成，从精液滴到附着物，从附着物到一块肉团，再从肉团直到人的完整受造。为何你们却否认第二次创生？它同第一次相似，乃至更为轻易。</w:t>
      </w:r>
    </w:p>
    <w:p>
      <w:r>
        <w:rPr>
          <w:rFonts w:ascii="Times New Roman" w:hAnsi="Times New Roman" w:eastAsia="Noto Serif SC" w:cs="Amiri"/>
          <w:lang w:val="zh-CN" w:eastAsia="zh-CN" w:bidi="ar-SA"/>
          <w:color w:val="000000"/>
          <w:rtl w:val="0"/>
        </w:rPr>
        <w:t>再者，至高的至真者，以</w:t>
      </w:r>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（那位从青绿的树木中，为你们造出火者）这一句，指示祂给予人的巨大厚赐，说：“如此施恩于你们的那一位，绝不会放任你们不管，让你们走进坟墓，躺下后永不起来。”</w:t>
      </w:r>
    </w:p>
    <w:p>
      <w:r>
        <w:rPr>
          <w:rFonts w:ascii="Times New Roman" w:hAnsi="Times New Roman" w:eastAsia="Noto Serif SC" w:cs="Amiri"/>
          <w:lang w:val="zh-CN" w:eastAsia="zh-CN" w:bidi="ar-SA"/>
          <w:color w:val="000000"/>
          <w:rtl w:val="0"/>
        </w:rPr>
        <w:t>它又含蓄地说：你们看见死去的树木复生、转绿，却不能推知如木头般的骨头也能获得生命，竟觉得难以相信。</w:t>
      </w:r>
    </w:p>
    <w:p>
      <w:r>
        <w:rPr>
          <w:rFonts w:ascii="Times New Roman" w:hAnsi="Times New Roman" w:eastAsia="Noto Serif SC" w:cs="Amiri"/>
          <w:lang w:val="zh-CN" w:eastAsia="zh-CN" w:bidi="ar-SA"/>
          <w:color w:val="000000"/>
          <w:rtl w:val="0"/>
        </w:rPr>
        <w:t>再者，创造天地者，难道会对作为天地果实的人的生与死无能为力？治理一棵大树者，难道会不重视那树的果实，把它归于别人？你们以为，祂会舍弃整棵树的结果，使这每一个部分都浸润着睿智的受造之树，成为徒劳、无益吗？</w:t>
      </w:r>
    </w:p>
    <w:p>
      <w:r>
        <w:rPr>
          <w:rFonts w:ascii="Times New Roman" w:hAnsi="Times New Roman" w:eastAsia="Noto Serif SC" w:cs="Amiri"/>
          <w:lang w:val="zh-CN" w:eastAsia="zh-CN" w:bidi="ar-SA"/>
          <w:color w:val="000000"/>
          <w:rtl w:val="0"/>
        </w:rPr>
        <w:t>它说：将在死后复起中使你们复生的那一位，整个宇宙都如听祂命令的士兵，面对</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（存在吧！它便依命而存在）的号令，以完全的顺从俯首。创造一个春天，对祂如创造一朵花一样轻易；创造全部动物，对祂的权能如创造一只苍蝇一样容易。面对这样一位，不能以</w:t>
      </w:r>
      <w:r>
        <w:rPr>
          <w:rFonts w:ascii="Amiri" w:hAnsi="Amiri" w:eastAsia="Amiri" w:cs="Amiri"/>
          <w:lang w:val="zh-CN" w:eastAsia="zh-CN" w:bidi="ar-SA"/>
          <w:rtl w:val="1"/>
          <w:cs w:val="1"/>
          <w:color w:val="000000"/>
          <w:sz w:val="24"/>
          <w:szCs w:val="24"/>
        </w:rPr>
        <w:t>ﻣَﻦْ ﻳُﺤْﻴِﻰ ﺍﻟْﻌِﻈَﺎﻡَ</w:t>
      </w:r>
      <w:r>
        <w:rPr>
          <w:rFonts w:ascii="Times New Roman" w:hAnsi="Times New Roman" w:eastAsia="Noto Serif SC" w:cs="Amiri"/>
          <w:lang w:val="zh-CN" w:eastAsia="zh-CN" w:bidi="ar-SA"/>
          <w:color w:val="000000"/>
          <w:rtl w:val="0"/>
        </w:rPr>
        <w:t>（谁能使这些骨头复生？）之问，妄图使祂的权能陷于无能而发出挑战。</w:t>
      </w:r>
    </w:p>
    <w:p>
      <w:r>
        <w:rPr>
          <w:rFonts w:ascii="Times New Roman" w:hAnsi="Times New Roman" w:eastAsia="Noto Serif SC" w:cs="Amiri"/>
          <w:lang w:val="zh-CN" w:eastAsia="zh-CN" w:bidi="ar-SA"/>
          <w:color w:val="000000"/>
          <w:rtl w:val="0"/>
        </w:rPr>
        <w:t>随后，以</w:t>
      </w:r>
      <w:r>
        <w:rPr>
          <w:rFonts w:ascii="Amiri" w:hAnsi="Amiri" w:eastAsia="Amiri" w:cs="Amiri"/>
          <w:lang w:val="zh-CN" w:eastAsia="zh-CN" w:bidi="ar-SA"/>
          <w:rtl w:val="1"/>
          <w:cs w:val="1"/>
          <w:color w:val="000000"/>
          <w:sz w:val="24"/>
          <w:szCs w:val="24"/>
        </w:rPr>
        <w:t>ﻓَﺴُﺒْﺤَﺎﻥَ ﺍﻟَّﺬ۪ﻯ ﺑِﻴَﺪِﻩ۪ ﻣَﻠَﻜُﻮﺕُ ﻛُﻞِّ ﺷَﻰْﺀٍ</w:t>
      </w:r>
      <w:r>
        <w:rPr>
          <w:rFonts w:ascii="Times New Roman" w:hAnsi="Times New Roman" w:eastAsia="Noto Serif SC" w:cs="Amiri"/>
          <w:lang w:val="zh-CN" w:eastAsia="zh-CN" w:bidi="ar-SA"/>
          <w:color w:val="000000"/>
          <w:rtl w:val="0"/>
        </w:rPr>
        <w:t>（因此，当赞颂那一位超绝一切缺欠：每一事物的内在所有与统辖之权，皆在祂手中）这一表达，显明祂是具威严的全能者：一切事物的缰绳，都在祂手中；一切事物的钥匙，都在祂那里；祂轻易地翻换昼夜、冬夏，如翻书页；祂把尘世与后世当作两所居所，关闭这一所，开启那一所。既然如此，作为一切证据的结论，</w:t>
      </w:r>
      <w:r>
        <w:rPr>
          <w:rFonts w:ascii="Amiri" w:hAnsi="Amiri" w:eastAsia="Amiri" w:cs="Amiri"/>
          <w:lang w:val="zh-CN" w:eastAsia="zh-CN" w:bidi="ar-SA"/>
          <w:rtl w:val="1"/>
          <w:cs w:val="1"/>
          <w:color w:val="000000"/>
          <w:sz w:val="24"/>
          <w:szCs w:val="24"/>
        </w:rPr>
        <w:t>ﻭَ ﺍِﻟَﻴْﻪِ ﺗُﺮْﺟَﻌُﻮﻥَ</w:t>
      </w:r>
      <w:r>
        <w:rPr>
          <w:rFonts w:ascii="Times New Roman" w:hAnsi="Times New Roman" w:eastAsia="Noto Serif SC" w:cs="Amiri"/>
          <w:lang w:val="zh-CN" w:eastAsia="zh-CN" w:bidi="ar-SA"/>
          <w:color w:val="000000"/>
          <w:rtl w:val="0"/>
        </w:rPr>
        <w:t>（你们必将被带回，唯独归向祂），也就是说，</w:t>
      </w:r>
    </w:p>
    <w:p>
      <w:r>
        <w:rPr>
          <w:rFonts w:ascii="Times New Roman" w:hAnsi="Times New Roman" w:eastAsia="Noto Serif SC" w:cs="Amiri"/>
          <w:lang w:val="zh-CN" w:eastAsia="zh-CN" w:bidi="ar-SA"/>
          <w:color w:val="000000"/>
          <w:rtl w:val="0"/>
        </w:rPr>
        <w:t>祂将使你们从坟墓中复生，将你们带到复起聚集之场，在祂至尊伟大的临在前，对你们进行清算。</w:t>
      </w:r>
    </w:p>
    <w:p>
      <w:r>
        <w:rPr>
          <w:rFonts w:ascii="Times New Roman" w:hAnsi="Times New Roman" w:eastAsia="Noto Serif SC" w:cs="Amiri"/>
          <w:lang w:val="zh-CN" w:eastAsia="zh-CN" w:bidi="ar-SA"/>
          <w:color w:val="000000"/>
          <w:rtl w:val="0"/>
        </w:rPr>
        <w:t>这些经文使思想准备接受复起聚集，也使心灵做好准备，因为，也凭今世行为，显示类似者。</w:t>
      </w:r>
    </w:p>
    <w:p>
      <w:r>
        <w:rPr>
          <w:rFonts w:ascii="Times New Roman" w:hAnsi="Times New Roman" w:eastAsia="Noto Serif SC" w:cs="Amiri"/>
          <w:lang w:val="zh-CN" w:eastAsia="zh-CN" w:bidi="ar-SA"/>
          <w:color w:val="000000"/>
          <w:rtl w:val="0"/>
        </w:rPr>
        <w:t>有时，它又以这样方式，提后世行为，使人感到今世的类似者，令遥远难成之想、否认，无处立足。</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（当太阳，被卷收、光芒消失时）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 xml:space="preserve">（当天空，破裂时）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（当天空，裂开时）。</w:t>
      </w:r>
    </w:p>
    <w:p>
      <w:r>
        <w:rPr>
          <w:rFonts w:ascii="Times New Roman" w:hAnsi="Times New Roman" w:eastAsia="Noto Serif SC" w:cs="Amiri"/>
          <w:lang w:val="zh-CN" w:eastAsia="zh-CN" w:bidi="ar-SA"/>
          <w:color w:val="000000"/>
          <w:rtl w:val="0"/>
        </w:rPr>
        <w:t>这些章节，以这样的方式述说世界终结与死后复起中的巨大变化、养育与主宰的掌管：人因在尘世中，例如在秋、在春，见到相似事例，便能轻易接受那些使心灵震惧、理智难以容纳的变化。即使只指示这三章经文的概略意义，也会极其漫长。因此，我们只举一句为样本。例如，</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书页被展开、呈示之时）这一句表明：在死后复起之中，每个人全部的行为，都写在一页纸上，加以展开。这件事，本身极其奇异，理智难以找到通向它的道路。然而，如该章所指示，在春天的复起中，既有其他各点的相似事例，也有这展开行为书页的极为显著的相似事例。</w:t>
      </w:r>
    </w:p>
    <w:p>
      <w:r>
        <w:rPr>
          <w:rFonts w:ascii="Times New Roman" w:hAnsi="Times New Roman" w:eastAsia="Noto Serif SC" w:cs="Amiri"/>
          <w:lang w:val="zh-CN" w:eastAsia="zh-CN" w:bidi="ar-SA"/>
          <w:color w:val="000000"/>
          <w:rtl w:val="0"/>
        </w:rPr>
        <w:t>因为，每一棵结果的树、每一株开花的草，也都有行为、举动、使命；它们以不同方式显示Allah诸尊名、作出赞颂，也都有仆役侍奉。所有这些行为，连同它们的生命历程，都写在全部种核与小种子中，在另一个春天、另一片土地上出现。它们凭所呈现的形态与外貌之语，极为清楚、流畅地述说自身母株与本源的行为；又以枝干、分枝、叶片、花朵、果实，展开自己的行为书页。在我们眼前，以睿智、保存、治理、教养、精微关照，行此事的那一位，正是说</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（当记录行为的书页被展开、呈示之时）的那一位。</w:t>
      </w:r>
    </w:p>
    <w:p>
      <w:r>
        <w:rPr>
          <w:rFonts w:ascii="Times New Roman" w:hAnsi="Times New Roman" w:eastAsia="Noto Serif SC" w:cs="Amiri"/>
          <w:lang w:val="zh-CN" w:eastAsia="zh-CN" w:bidi="ar-SA"/>
          <w:color w:val="000000"/>
          <w:rtl w:val="0"/>
        </w:rPr>
        <w:t>其他点，你可以此类比，有力，就推究。为帮助你，我们还说：</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（当太阳，被卷收、光芒消失时），这一话语，以“卷收”，亦即，包裹、聚起之义，既指示明亮的比喻，也暗示类似者。</w:t>
      </w:r>
    </w:p>
    <w:p>
      <w:r>
        <w:rPr>
          <w:rFonts w:ascii="Times New Roman" w:hAnsi="Times New Roman" w:eastAsia="Noto Serif SC" w:cs="Amiri"/>
          <w:lang w:val="zh-CN" w:eastAsia="zh-CN" w:bidi="ar-SA"/>
          <w:color w:val="000000"/>
          <w:rtl w:val="0"/>
        </w:rPr>
        <w:t>第一：是的，至高的至真者，揭开不存在、以太、天空的帷幕，从慈悯宝库中取出太阳这样一盏照亮世界、如钻石般的灯，展示于世界。世界关闭之后，祂将把这钻石卷入它的帷幕中，收起。</w:t>
      </w:r>
    </w:p>
    <w:p>
      <w:r>
        <w:rPr>
          <w:rFonts w:ascii="Times New Roman" w:hAnsi="Times New Roman" w:eastAsia="Noto Serif SC" w:cs="Amiri"/>
          <w:lang w:val="zh-CN" w:eastAsia="zh-CN" w:bidi="ar-SA"/>
          <w:color w:val="000000"/>
          <w:rtl w:val="0"/>
        </w:rPr>
        <w:t>第二：或者，太阳是一名官员，受命铺陈光明的货品，把光明与黑暗轮流包覆于地球的头上。祂在每个傍晚，命这名官员将货品收拢、藏起；有时，以一道云幕，使它的买卖减少；有时，月亮在它面前成为一道帷幕，使它的经营缩减一些。如同它收拢货品、经营账簿，这名官员当然也将在某个时候离开任职。甚至，即使没有其他撤职的原因，随着它脸上那两块眼下虽小、却已有扩张之势的斑点扩大，祂也将以养育与主宰的命令，收回太阳曾在Allah许可下包覆于地球头上的光明，卷覆于太阳自己的头上，说：“去吧，你在大地上已没有工作。”又说：“到火狱去，烧灼那些曾崇拜你、以不忠实的方式贬辱你这受遣官员的人。”太阳便以自身带斑、黑暗的面貌，在自己脸上诵读</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（当太阳被卷起、光辉收敛之时）这一诏令。</w:t>
      </w:r>
    </w:p>
    <w:p>
      <w:pPr>
        <w:pStyle w:val="Heading2"/>
      </w:pPr>
      <w:r>
        <w:rPr>
          <w:rFonts w:ascii="Times New Roman" w:hAnsi="Times New Roman" w:eastAsia="Noto Serif SC" w:cs="Amiri"/>
          <w:lang w:val="zh-CN" w:eastAsia="zh-CN" w:bidi="ar-SA"/>
          <w:color w:val="000000"/>
          <w:rtl w:val="0"/>
        </w:rPr>
        <w:t>附篇的第五部分</w:t>
      </w:r>
    </w:p>
    <w:p>
      <w:r>
        <w:rPr>
          <w:rFonts w:ascii="Times New Roman" w:hAnsi="Times New Roman" w:eastAsia="Noto Serif SC" w:cs="Amiri"/>
          <w:lang w:val="zh-CN" w:eastAsia="zh-CN" w:bidi="ar-SA"/>
          <w:color w:val="000000"/>
          <w:rtl w:val="0"/>
        </w:rPr>
        <w:t>是的，依圣训的明文，人类中最卓越的十二万四千位先知，凭共同见证与众多相承传述，一部分依亲见，一部分依真实体证的确信，一致告知：后世存在，人们将被带往那里，宇宙的创造者必将使祂确凿许诺的后世来临。一亿二千四百万位亲近Allah者，以内在揭见、亲见，在知识确信的程度上确认这些消息，见证后世存在。再者，宇宙的至睿精妙创造者，祂所有尊名，借在此世显示的彰显，明白自现地要求一个长存世界，也由此指向后世存在。又有无边的无始权能，在每年春天，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（存在吧！它便依命而存在）的号令，使大地上无数站立着的死树尸身获得生命，蒙受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使植物诸群、动物诸族的三十万个种类复起、展开生命，成为数十万个死后复起与展开生命的样本。又有不可计量、绝无浪费的永无终尽的睿智；又有长存的慈悯、恒久的眷顾，以完善的怜爱，极其非凡地供养一切需要给养的有灵魂者，在每个春天的短短时间内，显示无数种美饰与美好。它们明白自现地、必然地蕴含后世存在。再者，人是宇宙最完善的果实、宇宙创造者最爱的精妙造物，与宇宙存在物关系最为密切；他具有强烈、不可动摇、恒久的“对长存的爱”“对永无终尽的渴望”“对永恒的希望”。这些也以明白自现的指示与指证，与前述各项共同证明：在这会消逝的世界之后，有一个长存世界，有一个后世之居，有一个幸福之居。其证明如此确凿，便要求人明白接受后世存在，犹如接受尘世存在。</w:t>
      </w:r>
      <w:r>
        <w:rPr>
          <w:rStyle w:val="FootnoteReference"/>
        </w:rPr>
        <w:footnoteReference w:id="28"/>
      </w:r>
    </w:p>
    <w:p>
      <w:r>
        <w:rPr>
          <w:rFonts w:ascii="Times New Roman" w:hAnsi="Times New Roman" w:eastAsia="Noto Serif SC" w:cs="Amiri"/>
          <w:lang w:val="zh-CN" w:eastAsia="zh-CN" w:bidi="ar-SA"/>
          <w:color w:val="000000"/>
          <w:rtl w:val="0"/>
        </w:rPr>
        <w:t>既然至睿的《古兰经》给予我们最重要的一课，是信认后世；而这一信仰如此有力，其中又有这样的希望与慰藉：即使十万份衰老降在一个人身上，这信仰带来的慰藉，也足以与之相应。那么，我们这些老年人，应当说</w:t>
      </w:r>
      <w:r>
        <w:rPr>
          <w:rFonts w:ascii="Amiri" w:hAnsi="Amiri" w:eastAsia="Amiri" w:cs="Amiri"/>
          <w:lang w:val="zh-CN" w:eastAsia="zh-CN" w:bidi="ar-SA"/>
          <w:rtl w:val="1"/>
          <w:cs w:val="1"/>
          <w:color w:val="000000"/>
          <w:sz w:val="24"/>
          <w:szCs w:val="24"/>
        </w:rPr>
        <w:t>الْحَمْدُ لِلَّهِ عَلَى كَمَالِ الْإِيمَانِ</w:t>
      </w:r>
      <w:r>
        <w:rPr>
          <w:rFonts w:ascii="Times New Roman" w:hAnsi="Times New Roman" w:eastAsia="Noto Serif SC" w:cs="Amiri"/>
          <w:lang w:val="zh-CN" w:eastAsia="zh-CN" w:bidi="ar-SA"/>
          <w:color w:val="000000"/>
          <w:rtl w:val="0"/>
        </w:rPr>
        <w:t>（因信仰的完善，一切赞美与称颂，无论出自何者、指向何者，自无始至无终，都专属于Allah，也都是祂所应得的；祂的存在本身必然，不依赖任何他物），为自己的年老而欢喜。</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这是指一年。是的，春天是一节储藏给养的车厢，从未见之处而来。</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譬如，在如今的军事演习场上，一声“持起武器，装上刺刀！”的命令，便使整支大军，从头到尾，如一片满布尖刺的林丛；又如每逢节日，为阅兵，一声“穿上制服，佩好勋章！”的命令，便使全营，如一座处处开着各色鲜花、装点美丽的花园。同样，在大地表面这场地上，无始君主无尽军队的种类中，有天使、精灵、人、动物；没有意识的植物群类，也在保全生命的奋战中，凭</w:t>
      </w:r>
      <w:r>
        <w:rPr>
          <w:rFonts w:ascii="Amiri" w:hAnsi="Amiri" w:eastAsia="Amiri" w:cs="Amiri"/>
          <w:lang w:val="zh-CN" w:eastAsia="zh-CN" w:bidi="ar-SA"/>
          <w:rtl w:val="1"/>
          <w:cs w:val="1"/>
          <w:color w:val="000000"/>
          <w:sz w:val="22"/>
          <w:szCs w:val="22"/>
        </w:rPr>
        <w:t>كُنْ فَيَكُونُ</w:t>
      </w:r>
      <w:r>
        <w:rPr>
          <w:rFonts w:ascii="Times New Roman" w:hAnsi="Times New Roman" w:eastAsia="Noto Serif SC" w:cs="Amiri"/>
          <w:lang w:val="zh-CN" w:eastAsia="zh-CN" w:bidi="ar-SA"/>
          <w:color w:val="000000"/>
          <w:sz w:val="19"/>
          <w:rtl w:val="0"/>
        </w:rPr>
        <w:t>（存在吧！它便依命而存在）号令，领受“为防御，佩好你们的武器与装备！”的Allah之令。大地上所有带刺树木与植物，装上小小刺刀之时，整个地面，便正如一座已装上刺刀的壮丽军营。春天的每一天、每一周，又如一群植物的节日。各群类，为展示自己的君主赐予它们的美好礼物，佩上祂为它们装点的镶饰勋章，如阅兵一般，呈献给无始君主那亲自观照、又使人见证的目光，并显出这般情状。一切植物与树木，仿佛听从“佩上养育与主宰之精妙技艺的镶饰，佩上Allah所赋受造本然之勋章——花与果实，开花吧！”的养育主宰之令。于是，大地表面，便如极其壮丽节日中，庄严阅兵的一座军营，带着饰边制服、闪耀镶饰的勋章。如此富有智慧、秩序的装备与装点，当然向并不盲目的人显示，它们出于一位无穷全能的君主、一位极尽智慧的统治者之令。</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论证形式所指意义中的一部分，已在第七真理中阐明。在这里，君王专属的大摄影机，其所指与真实意义，是“保全之版”。保全之版确实存在，在第二十六言中，如此证明：小册页，使人感知大总册的存在；小凭证，指示大账簿的存在；许多细小渗滴，使人觉察一处大水源。同样，人的记忆能力、树木的果实、果实的果核与种子，如小册页，各自具有小小保全之版的意义，又如从书写宏大保全之版的笔中，渗出的小点。当然，它们使人感知、指示、证明一项至大记忆、一部更大账簿、一面至大的保全之版；更使敏锐的理智，看见它。</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论证形式所证明的意义，将在第八真理中显现。譬如，部门首领，在这比喻中，指向先知与亲近Allah者。电话，则是从心灵延伸出的、与养育主宰者的联系；心灵是启示的映现之所、灵感的显现之所，是那电话的终端，又如其耳朵。</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你将在第九真理中，看见这一论证形式的隐指。譬如，新春日，指向春季；开着花的绿色原野，是春季的大地表面。变换的幕景与景观，是指春季的各层存在物、夏季的各群精妙造物，以及作为动物与人类给养的食物；从春季开始到夏季终结，具威严的全能精妙创造者、具美善的至睿开创者，以完美秩序改变它们，以完美慈悯更新它们，先后派送它们。</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Allah所许可之给养，并非凭能力取得，而是依匮乏、有赖于供养而赐予；其确切证据，是无力幼崽的美好生活、强大猛兽的窘迫生计；又是缺乏智虑的鱼之肥硕，以及机智、善欺的狐狸与猴子，因生计忧患而身体瘦弱。因此，给养与能力、选择，呈反比例关系：越信赖自身能力与选择，越陷于生计之忧。</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饥饿狮子，把软弱幼崽置于自己之前，不吃已得的肉，转给幼崽；胆怯母鸡，为保护幼崽，扑向狗、狮子；无花果树，自己吃泥，却给作为幼小者的果实，供给纯净乳汁。这些明明向并不盲目的人显示，它们是在为一位无尽至慈、慷慨、怜爱者行动。是的，植物与畜类等无意识者，作出极具意识、极具智慧的工作，必然显示，有一位全知而至睿者，使它们工作；它们以祂之名而行。</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岂可能”这一句重复很多，因为它表达一项重要奥义：大多数不信与迷误，来自觉得难以置信，也就是说，认为其悖离理智、不可能，便否认。在论复起与聚集的这篇言中，已确切显示，真正难以置信、真正不可能、真正悖离理智、真正困难，甚至达到绝无可能程度的艰难，在不信之路、迷误的行径中；真正可能、真正合乎理智，甚至达到必然程度的容易，在信仰之路、伊斯兰大道上。总括而言，哲学之人因觉得难以置信而走向否认；第十言以这一说法，显示真正难以置信的究竟在哪一边，并一掌打在他们的嘴上。</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如骨般的枯木梢上，一根如细丝的茎上，极尽纹饰与装点的一朵花，极尽精制与镶饰的一枚果实，当然是一份公告，让有意识者读出一位极其爱好技艺、施行奇迹、充满智慧的精妙创造者之技艺美好。你可把动物，也依植物类推。</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俗谚中有这样的故事：一位绝世佳人，一度把一个曾迷恋她的普通人，从面前逐走。那人为自我安慰，说：“呸，多么丑！”否认那美人的美。又有一次，一头熊，进入一架极甘甜的葡萄藤下，想吃葡萄，手却够不到，攀也攀不上；为自我安慰，便以自己的语言说：“是酸的。”然后砰然离去。</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如镜的万有，虽先后消逝、毁去，其后继者之上、面貌之中，却有同样的美与美善之彰显；这显示，美善并不属于它们自身。相反，这些美善，是一种超绝之美、神圣美善的征迹与迹象。</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一位统辖一千三百五十年，且统辖仍在持续，大多数时期有超过三亿五千万臣民者；全体臣民，每天都向他更新效忠，见证他的完善，以完满服从遵行其教令；地球一半、人类五分之一，又染上他的色彩，也就是精神的色彩；他又是他们心灵的蒙爱者、灵魂的养育者。那位，当然是在这宇宙施为的养育主宰者之最伟大仆人。宇宙的大多数种类，又各自承载他的一枚奇迹之果，为他的职责与任命喝彩，那位，当然是这宇宙创造者最蒙爱的受造物。长存这样的需求，是整个人类以全部禀赋所渴求者；它把人从最低之低，升到最高之高。因此，那需求，是最大的需求；一位最伟大仆人，必代表所有人，向满足诸需求者求取它。</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是的，自艾哈迈德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（愿Allah赐他尊荣、恩福与平安）恳切祈求之时，直到现在，整个信仰共同体的一切礼拜、祝福祈祷，都是在对他的祈求恒常地说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（求Allah应允），也是对它的全面参与；甚至向Allah为他而作的每一祝福祈祷，也都对他的祈求，说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（求Allah应允）。共同体每一成员，在每一礼拜中，为他祈求恩福与平安，沙斐仪派又在宣告礼拜起立之后，为他祈求；这些对于他关于永续幸福的祈求，是极其有力、普遍的</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（求Allah应允）。全部人类，以人的受造本然之存在状态，以全部力量，求取长存与永续幸福；艾哈迈德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（愿Allah赐他尊荣、恩福与平安）代表人类，求取它；人类的光明部分，在他身后，说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（求Allah应允）。这祈求，岂可能不蒙应允？</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这世界的施为者，其一切施为，亲眼可见，都具意识、知晓、智慧；因此，无论从哪方面说，都不可能有这样的情形：祂对自己精妙造物中最卓越个体的行动，竟毫无意识、毫不知晓。又，无论从哪方面说，都不可能有这样的情形：那全知施为者，既知晓那卓越个体的行动与恳祷（祈求），却对此漠然、不予重视。又，无论从哪方面说，都不可能有这样的情形：那全能、至慈的施为者，既不漠视他的祈求，却不应允它们。是的，凭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光明，世界的面貌改变。人及整个宇宙的真实本质，借那光明、那光芒展开，显出宇宙的万有，各是让人读出Allah尊名的、那位万物依赖而祂无所依赖者的书信，各是任职的官吏，各是蒙受长存、珍贵而有意义的存在物。若无那光，万有便会留在妄想的幽暗中，注定绝对消灭，无价值、无意义、无益、徒然、混乱，成为偶然的玩物。正基于此奥义，如人们为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（愿Allah赐他尊荣、恩福与平安）的祈求，说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（求Allah应允），至高宝座与尘世大地、从土壤直到昴星的一切万有，也为他的光明自豪，表露关联。艾哈迈德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（愿Allah赐他尊荣、恩福与平安）仆役侍奉之心的灵魂，本就是祈求；更确切说，宇宙的行动与服务，也是一种祈求。譬如，一枚果核的行动，就是一种祈求，祈求创造者使自己成为一棵树。</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大地表面，相对后世，如一页极其狭窄的书页；在其上显示数不尽的奇绝技艺范本，以及复起与聚集、末日的范例，把如三十万部书般的有序精妙造物种类，以完美秩序，写入、蕴入那单一书页，当然比在广阔后世世界中，建设、创制精美有序的乐园，更为困难。是的，可以说：乐园比春天崇高多少，春天花园的创造，就比那乐园更困难、更加令人惊叹多少。</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真实本质的转变，众人一致认为，不可能；在这种真实本质的转变中，一种事物转为其对立面，更是不可能中的不可能；而这些对立物的转变之中，明明千倍不可能的，是某物仍保有自己的本质，同时竟与其对立面相同。譬如，无尽美善，仍是真实美善，却成为真实丑恶。我们这个例子，正是亲见、存在确切的养育与主宰之美善，恒常保有其美善本质，却成为丑恶本身；这便是世间不可能、虚妄范例中，最奇异者。</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既然每一事物的价值、技艺精微，都极其崇高、美好，时长却短，寿命也很短；因此，那些事物，是范本，如其他事物的形象。既然，它们又有一种仿佛使买受者的目光，转向原物的情状，那么，当然可以说，人们也如此说，事实也如此：今世这类装点，是一位慈悯普及万物而至慈者凭慈悯为其蒙爱仆人预备的乐园恩赐之范本。</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每一事物的存在，有多项目的；其生命，有多项结果。其目的并不像迷误者所妄想的那样，仅限于面向今世、面向它们自身的目的，因而不会落入徒然、无智慧之中。相反，每一事物的存在目的、生命结果，分成三类。第一类，也是最高者，面向其精妙创造者：把祂赋予那事物的奇绝技艺镶饰，如阅兵般，呈献给无始见证者的目光；面对这一目光，生活一个流逝瞬间，已经足够。甚至，尚未进入现实存在时，潜能中的禀赋——相当于意愿——也已足够。因此，迅速消逝的精美造物，以及没有实现生长、也就是没有萌芽而各自为奇绝技艺的果核、种子，已完整成就这一目的；无益与徒然，不会临到它们。因此，每一事物，以生命、以存在，展示精妙创造者的权能奇迹、技艺成果，呈献给具威严君主的目光，是第一目的。第二类存在目的、生命结果，面向有意识者；也就是说，每一事物，是具威严精妙创造者的一封显真理之书信、一首显精美之长诗、一词表达智慧之言辞，呈于天使、精灵、动物、人的目光，邀请其阅读。因此，对于每一观看它的有意识者，它是一处显示启迪的阅读场所。第三类存在目的、生命结果，面向那事物自身，是享乐、游憩、持续存在、安宁生活等个别结果。譬如，在君王的一艘大船上，一名仆役掌舵的目的，从船的整体看，百分之一关乎自己、少量工酬，百分之九十九关乎君主；同样，每一事物面向自身与今世的目的，若为一，面向精妙创造者的，便为九十九。正基于这些目的众多，智慧与节用、广赐与慷慨，尤其无尽慷慨，看似彼此相反、相违，其相合奥义是：从单一目的看，广赐与慷慨统摄，“广赐者”这一尊名彰显；果实、谷物，从这单一目的看，数不尽，显示无尽广赐。但从全部目的看，智慧统摄，“至睿者”这一尊名彰显。一棵树有多少果实，甚至每一果实，就有多少目的；它们可分入上述三类。这全部目的，显示无尽智慧与节用；看似相反的无尽智慧，与无尽广赐、慷慨，共同存在。譬如，军队的一个目的，是保全治安；依这一目的，想要多少士兵，都有，甚至极多。但对于守护边界、对抗仇敌等其他职责，这数量却仅仅够用，以完美智慧，处在平衡中。因此，治理的智慧，与壮丽共同存在；可以说，那军队中，没有多余。</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一棵树是慈悯所备的给养宝库。它的枝梢、枝头上的果实、花朵、叶片，既已衰老，使命也已完成，就应当离去，免得后来不断涌来的那些被关在门外。否则，便会阻碍慈悯的广阔施予，阻碍它们其他同伴的服务；而它们自身，青春一旦消逝，也会变得卑弱、衰败。</w:t>
      </w:r>
      <w:r>
        <w:br/>
      </w:r>
      <w:r>
        <w:rPr>
          <w:rFonts w:ascii="Times New Roman" w:hAnsi="Times New Roman" w:eastAsia="Noto Serif SC" w:cs="Amiri"/>
          <w:lang w:val="zh-CN" w:eastAsia="zh-CN" w:bidi="ar-SA"/>
          <w:color w:val="000000"/>
          <w:sz w:val="19"/>
          <w:rtl w:val="0"/>
        </w:rPr>
        <w:t>春天也正是一棵硕果累累、呈现复起聚集景象的树；每个世纪的人类世界，是一棵显现启迪的树；大地亦是一棵权能之树，汇聚种种奇异；乃至整个世界，也是一棵展现惊奇的树，它的果实被送往后世的市场。</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参看第七种论证形式的附注。</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当前直到世界受造之初的全部过去时间，都是已经发生之事。其中，已获得存在的每一日、每一年、每一个世纪，分别是一行、一页、一本书，都由预知与裁定之笔绘写而成；权能之手，在其中以极其完善的睿智与秩序，写下祂那些奇迹般的迹象。</w:t>
      </w:r>
      <w:r>
        <w:br/>
      </w:r>
      <w:r>
        <w:rPr>
          <w:rFonts w:ascii="Times New Roman" w:hAnsi="Times New Roman" w:eastAsia="Noto Serif SC" w:cs="Amiri"/>
          <w:lang w:val="zh-CN" w:eastAsia="zh-CN" w:bidi="ar-SA"/>
          <w:color w:val="000000"/>
          <w:sz w:val="19"/>
          <w:rtl w:val="0"/>
        </w:rPr>
        <w:t>从此刻直到世界终结，直到乐园，直到永无终尽的未来时间，全都是可实现的可能之事。也就是说，过去是已经发生之事，未来是可实现的可能之事。若将这两个时间的两条序列相对而观，我们绝不会怀疑：创造昨天、创造昨天特有的存在物的那一位，也有能力创造明天及其中的存在物。同样，过去时间是展现奇异的场地，其中的存在物与奇观，毫无疑问都是那位具威严的全能者的奇迹。它们作出确凿的见证：那位全能者，有能力创造全部未来的一切可能存在之物，有能力使未来的所有奇异显现。</w:t>
      </w:r>
      <w:r>
        <w:br/>
      </w:r>
      <w:r>
        <w:rPr>
          <w:rFonts w:ascii="Times New Roman" w:hAnsi="Times New Roman" w:eastAsia="Noto Serif SC" w:cs="Amiri"/>
          <w:lang w:val="zh-CN" w:eastAsia="zh-CN" w:bidi="ar-SA"/>
          <w:color w:val="000000"/>
          <w:sz w:val="19"/>
          <w:rtl w:val="0"/>
        </w:rPr>
        <w:t>是的，若要创造一个苹果，就必定须有能力创造世上所有苹果，有能力创造整个浩大的春天。不能创造春天者，不能创造一个苹果，因为那个苹果正是在春天这座织造工场中织成的。创造一个苹果者，也能创造一个春天。一个苹果，是一棵树，乃至一座果园，乃至整个宇宙的缩影。再从精妙技艺来看：苹果的核包含着整棵大树的全部生命历程，因此，苹果又是如此奇妙的艺术杰作；能将它如此创造出来者，面对任何事物都不会无能为力。</w:t>
      </w:r>
      <w:r>
        <w:br/>
      </w:r>
      <w:r>
        <w:rPr>
          <w:rFonts w:ascii="Times New Roman" w:hAnsi="Times New Roman" w:eastAsia="Noto Serif SC" w:cs="Amiri"/>
          <w:lang w:val="zh-CN" w:eastAsia="zh-CN" w:bidi="ar-SA"/>
          <w:color w:val="000000"/>
          <w:sz w:val="19"/>
          <w:rtl w:val="0"/>
        </w:rPr>
        <w:t>同样，创造今天者，能创造世界终结之日；而能创造春天的那一位，也能够创造死后复起。祂以极其完善的睿智与秩序，将过去的一切世界串挂在时间的长带上，加以展示；那么，祂当然也能把另一个宇宙串挂在未来的长带上，加以展示，而且必将如此展示。</w:t>
      </w:r>
      <w:r>
        <w:br/>
      </w:r>
      <w:r>
        <w:rPr>
          <w:rFonts w:ascii="Times New Roman" w:hAnsi="Times New Roman" w:eastAsia="Noto Serif SC" w:cs="Amiri"/>
          <w:lang w:val="zh-CN" w:eastAsia="zh-CN" w:bidi="ar-SA"/>
          <w:color w:val="000000"/>
          <w:sz w:val="19"/>
          <w:rtl w:val="0"/>
        </w:rPr>
        <w:t>在几篇《言》中，尤其在第二十二言中，我们已极其确凿地证明：不能做成一切者，便不能做成任何事；创造一件事物者，就能做成一切。再者，若把万物的创造归于同一位，那么，创造万物就如创造一物一般容易，显得轻易可行；若把它归于许多原因，归诸众多者，那么，创造一物便会像创造万物一样困难，达到不可能实现的艰难程度。</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例如树木与草的根。</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例如叶片与果实。</w:t>
      </w:r>
    </w:p>
  </w:footnote>
  <w:footnote w:id="24">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不信贬损存在物的价值，指责它们毫无意义，因而是对整个宇宙的蔑视；不信否认诸尊名在存在物这些镜面中的彰显，因而是对Allah的所有尊名的贬斥；不信拒绝存在物为唯一性所作的见证，因而是把一切受造物判为说谎者。它如此败坏人的禀赋，使之不再有资格领受正善与善好。不信还是极大的不义，侵犯了一切受造物及Allah的所有尊名的权利。</w:t>
      </w:r>
      <w:r>
        <w:br/>
      </w:r>
      <w:r>
        <w:rPr>
          <w:rFonts w:ascii="Times New Roman" w:hAnsi="Times New Roman" w:eastAsia="Noto Serif SC" w:cs="Amiri"/>
          <w:lang w:val="zh-CN" w:eastAsia="zh-CN" w:bidi="ar-SA"/>
          <w:color w:val="000000"/>
          <w:sz w:val="19"/>
          <w:rtl w:val="0"/>
        </w:rPr>
        <w:t>维护这些权利，加上不信者的自我已失去接受善好的能力，便要求不信不受宽赦。</w:t>
      </w:r>
      <w:r>
        <w:rPr>
          <w:rFonts w:ascii="Amiri" w:hAnsi="Amiri" w:eastAsia="Amiri" w:cs="Amiri"/>
          <w:lang w:val="zh-CN" w:eastAsia="zh-CN" w:bidi="ar-SA"/>
          <w:rtl w:val="1"/>
          <w:cs w:val="1"/>
          <w:color w:val="000000"/>
          <w:sz w:val="22"/>
          <w:szCs w:val="22"/>
        </w:rPr>
        <w:t>ﺍِﻥَّ ﺍﻟﺸِّﺮْﻙَ ﻟَﻈُﻠْﻢٌ ﻋَﻈ۪ﻴﻢٌ</w:t>
      </w:r>
      <w:r>
        <w:rPr>
          <w:rFonts w:ascii="Times New Roman" w:hAnsi="Times New Roman" w:eastAsia="Noto Serif SC" w:cs="Amiri"/>
          <w:lang w:val="zh-CN" w:eastAsia="zh-CN" w:bidi="ar-SA"/>
          <w:color w:val="000000"/>
          <w:sz w:val="19"/>
          <w:rtl w:val="0"/>
        </w:rPr>
        <w:t>（确实，把他者与Allah并列、使其分享本只属于祂的神圣地位，必是极大的不义）表达的正是这一意义。</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公正有两方面，一是给予方面，一是惩戒方面。给予方面，就是把应得之权给予权利所有者。这一类公正在此世的涵盖，达到明白自现的程度。因为，正如第三真理所证明的，一切事物以禀赋之语、受造本性的需要之语、迫切无可自解之语，向具威严的开创者请求种种所求；祂便以特有的衡量、确定的尺度，给予它们所求的一切，给予其存在与生命所需的一切应得之权，这都是亲眼可见的。这就表明，这一方面的公正，确实存在，其确定程度就如存在与生命本身。</w:t>
      </w:r>
      <w:r>
        <w:br/>
      </w:r>
      <w:r>
        <w:rPr>
          <w:rFonts w:ascii="Times New Roman" w:hAnsi="Times New Roman" w:eastAsia="Noto Serif SC" w:cs="Amiri"/>
          <w:lang w:val="zh-CN" w:eastAsia="zh-CN" w:bidi="ar-SA"/>
          <w:color w:val="000000"/>
          <w:sz w:val="19"/>
          <w:rtl w:val="0"/>
        </w:rPr>
        <w:t>第二方面是惩戒方面，就是训诫那些侵害权利者；也就是说，祂以施加痛苦与惩罚，把侵害权利者所应得的给予他们。这一方面，固然尚未在此世充分显现，但却有无数指示与征兆，以使人感知这一真理确实存在的方式出现。例如，从阿德族与赛穆德族，一直到当今顽抗的民族，降临于他们的训诫之掌击、惩罚之鞭笞，以确凿的直觉显示，一种极其高贵的公正正在统治。</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问：若有人说：“你为什么大多举花、种核、果实为例？”</w:t>
      </w:r>
      <w:r>
        <w:br/>
      </w:r>
      <w:r>
        <w:rPr>
          <w:rFonts w:ascii="Times New Roman" w:hAnsi="Times New Roman" w:eastAsia="Noto Serif SC" w:cs="Amiri"/>
          <w:lang w:val="zh-CN" w:eastAsia="zh-CN" w:bidi="ar-SA"/>
          <w:color w:val="000000"/>
          <w:sz w:val="19"/>
          <w:rtl w:val="0"/>
        </w:rPr>
        <w:t>答：因为，它们既是权能奇迹中最为珍奇、最为非凡、最为娇美的杰作；而且，自然主义者、迷误者、哲学之徒，因不能读出预知裁定之笔与权能之笔在其中写下的精微字迹，便沉没其中，落入自然主义的泥沼。</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这一篇尚未写成；生命论题，因其与死后复起的关系而被引入此处。然而，生命论题末尾对预知与裁定这一根柱的指示，极其精微、深邃。</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告知一件确实存在之事的容易，以及否认它、断言它不存在的极其困难，可以从以下譬喻看见。有人说：“地球上有一座极其奇异的园圃，其中的果实是牛奶罐头。”另一个人说：“没有。”肯定者，只须指示那园圃的位置，或展示它的某些果实，便能轻易证明自己的主张。否认者，为证明它并不存在，须看见、展示整个地球，才能证明自己的主张。</w:t>
      </w:r>
      <w:r>
        <w:br/>
      </w:r>
      <w:r>
        <w:rPr>
          <w:rFonts w:ascii="Times New Roman" w:hAnsi="Times New Roman" w:eastAsia="Noto Serif SC" w:cs="Amiri"/>
          <w:lang w:val="zh-CN" w:eastAsia="zh-CN" w:bidi="ar-SA"/>
          <w:color w:val="000000"/>
          <w:sz w:val="19"/>
          <w:rtl w:val="0"/>
        </w:rPr>
        <w:t>完全一样，传告乐园存在者，即使不论他们已展示数十万种流露、果实、显迹，仅两位诚实见证者为其存在作证，已经足够。而否认者，却须观览、看见、逐一筛察无边的宇宙与无尽的永恒时间，之后才能证明自己的否认，显示乐园并不存在。</w:t>
      </w:r>
      <w:r>
        <w:br/>
      </w:r>
      <w:r>
        <w:rPr>
          <w:rFonts w:ascii="Times New Roman" w:hAnsi="Times New Roman" w:eastAsia="Noto Serif SC" w:cs="Amiri"/>
          <w:lang w:val="zh-CN" w:eastAsia="zh-CN" w:bidi="ar-SA"/>
          <w:color w:val="000000"/>
          <w:sz w:val="19"/>
          <w:rtl w:val="0"/>
        </w:rPr>
        <w:t>年长的兄弟们啊！由此明白，信认后世具有何等强大的力量。</w:t>
      </w:r>
      <w:r>
        <w:br/>
      </w:r>
      <w:r>
        <w:rPr>
          <w:rFonts w:ascii="Times New Roman" w:hAnsi="Times New Roman" w:eastAsia="Noto Serif SC" w:cs="Amiri"/>
          <w:lang w:val="zh-CN" w:eastAsia="zh-CN" w:bidi="ar-SA"/>
          <w:color w:val="000000"/>
          <w:sz w:val="19"/>
          <w:rtl w:val="0"/>
        </w:rPr>
        <w:t>赛义德·努尔西</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3614" pack="K08" kind="heading" targetSHA256="b0ed58d573ffa38b4cbc86ed32d79a56e493dfc11be8c7640606aba74dd8f967"/>
  <unit id="U03615" pack="K08" kind="heading" targetSHA256="afb0f5a0e9d57a2456bd346f803d180b0ebeda4e08bbff429d2f773af043e70d"/>
  <unit id="U03616" pack="K08" kind="heading" targetSHA256="7d4146ca082798f06a3a99c87e2244a5ceb683cdbeda049d7b8a5c342b73edb0"/>
  <unit id="U03617" pack="K08" kind="heading" targetSHA256="1bfe88b9b506895b6d4b87ef1cbf7b3194ca8d6ca0840f1480dc6fb1ad2c38ee"/>
  <unit id="U03618" pack="K08" kind="heading" targetSHA256="e142885ee7f863280bdeedcd1fe84a5f11c45a2d763dfde83cc82b659651feee"/>
  <unit id="U03619" pack="K08" kind="heading" targetSHA256="108f401ddded595a3619c5b2de889cc868e262d2e16c55f0c2711b14e170f6b2"/>
  <unit id="U03620" pack="K08" kind="heading" targetSHA256="8f29b3132ccf21823714eb851c025a59af4715256598e3fb3e5b1be53fd548be"/>
  <unit id="U03621" pack="K08" kind="paragraph" targetSHA256="c16a988c183232c4f42225742d77e68e2afd72aaec570f9e29cf5fa69bf4aed8"/>
  <unit id="U03622" pack="K08" kind="paragraph" targetSHA256="4134249f4f51ddaaa192baa00315b7071d85286f5746a2cff7a0f3a679a1e5ce"/>
  <unit id="U03623" pack="K08" kind="paragraph" targetSHA256="a348d57737bc6383dea2da43182ce8470072cb17a14abbeb08c9e4255bf7c4af"/>
  <unit id="U03624" pack="K08" kind="paragraph" targetSHA256="85f61aeee6e5277925e2c0d23be62e2273753f2e595eb7822a6d6878201cc348"/>
  <unit id="U03625" pack="K08" kind="paragraph" targetSHA256="cd2b16fe8a857a6b787f33dabc0f8899a4e22addee9b2442a4afcdeea5c66314"/>
  <unit id="U03626" pack="K08" kind="paragraph" targetSHA256="df6afd50d0540bc6b27c2f739980ff9222d2b2ae4ff132b722f4b602073789de"/>
  <unit id="U03627" pack="K08" kind="paragraph" targetSHA256="605fd2ed69ced9871cb2bf89719fd5065088112ccdc985087bc186565793f2d5"/>
  <unit id="U03628" pack="K08" kind="paragraph" targetSHA256="f1c0b208fa39d8c4e149e2624dc9ad2f6769a73cbfc68fc9d3dd3c3fc7cd1b10"/>
  <unit id="U03629" pack="K08" kind="paragraph" targetSHA256="120e813dfedabd527f9cb3e6d961c926ba517843a2829cb0d0c1a8da2e4678df"/>
  <unit id="U03630" pack="K08" kind="paragraph" targetSHA256="a238628398ca299a6dd5c08110e8a5f83ff69e80fe00aef6fb8b93d87bb29a5a"/>
  <unit id="U03631" pack="K08" kind="paragraph" targetSHA256="c130715e9cc6fe47b5f63f2c1472fdfa4825eb296c40a2dea03b66c79b4cd9df"/>
  <unit id="U03632" pack="K08" kind="paragraph" targetSHA256="8f9df60dc4d4364aa409375ab1763cd3fc7f3a379f9a42c6881bd2199788fef1"/>
  <unit id="U03633" pack="K08" kind="paragraph" targetSHA256="7c730887d89f48bc636768db56b2e70b0fd2b5f475cdb6d2474e6ae3f345bede"/>
  <unit id="U03634" pack="K08" kind="paragraph" targetSHA256="954e84a95ac14594ef2d3272fe928ac6813f44b90338d6f529041953c2e848ec"/>
  <unit id="U03635" pack="K08" kind="paragraph" targetSHA256="a82ce073daeec230422d7a81a05ff3d1540aa75c0e50a2e354881663ea1aa534"/>
  <unit id="U03636" pack="K08" kind="paragraph" targetSHA256="66c63edfb6091a1bc1de75be4d9561b36c01a9d4a469ecb2e5d18f67759a3a01"/>
  <unit id="U03637" pack="K08" kind="paragraph" targetSHA256="c83a6742a15430fb12089ca5c3546ae982f0dc09c9ef94db28a60a34c96f5443"/>
  <unit id="U03638" pack="K08" kind="heading" targetSHA256="660c2824f23ba7fac64bc77238b10316a8f8ee672c8030629659e83ca9b966a0"/>
  <unit id="U03639" pack="K08" kind="paragraph" targetSHA256="e77fb99434306d07b025a6834d5e1149d06117180f70fa8a732dcc5315db7e69"/>
  <unit id="U03640" pack="K08" kind="paragraph" targetSHA256="53a2ba71d158c9b8c8709dfa5626de145d3116bf71dc0c5d2cfb27d29db49c2c"/>
  <unit id="U03641" pack="K08" kind="heading" targetSHA256="660c2824f23ba7fac64bc77238b10316a8f8ee672c8030629659e83ca9b966a0"/>
  <unit id="U03642" pack="K08" kind="paragraph" targetSHA256="9081fb66d1f1b4cea32aff1961f9b2d8255df7fe48a0f5456fa7f43381657177"/>
  <unit id="U03643" pack="K08" kind="paragraph" targetSHA256="87f287a140651eafabe6e29d4fb035ab316cdd81441f8d4a4c0d0d3e3afcd5f8"/>
  <unit id="U03644" pack="K08" kind="paragraph" targetSHA256="446178641f7a0a763bd1f30981e23e98ccdbd894f698effca06a5cc5959bfd9d"/>
  <unit id="U03645" pack="K08" kind="paragraph" targetSHA256="1cdbb2a490b266b5fe8262bb08efc0da218ee9433a97efc2d99ebdc5f0d1dafb"/>
  <unit id="U03646" pack="K08" kind="paragraph" targetSHA256="92d02f4e65d8f337e7d7333ebb71ccaf2f5ca2465ee42272c15bfc868d6d55fb"/>
  <unit id="U03647" pack="K08" kind="paragraph" targetSHA256="d2b9e83fd4fd7071273c6dadfd8d1597d3113a24a1b5aa5635fb058365bd91ce"/>
  <unit id="U03648" pack="K08" kind="paragraph" targetSHA256="3eaf0aa02bc69a40bb8001da92d302cb10dac5b761989a019ae4d7ad8d6c4326"/>
  <unit id="U03649" pack="K08" kind="paragraph" targetSHA256="fb17bcc482356a9013e0ce8985c85104aa9b9d0611a349c296189b5c3bbaff2a"/>
  <unit id="U03650" pack="K08" kind="paragraph" targetSHA256="af0c3f1eec3b86025f4a9ed295fff6ace84c7f53b3143ef02b7d1007018e7f33"/>
  <unit id="U03651" pack="K08" kind="paragraph" targetSHA256="ed711fd3b57092a6d826f4b79a5e0ca5d016e7c71c564f71e32b1fceae2b8ba5"/>
  <unit id="U03652" pack="K08" kind="paragraph" targetSHA256="6ee63750d29a92b619e71e9031d9c1258ec2ba24635daf117173a7474678f14b"/>
  <unit id="U03653" pack="K08" kind="paragraph" targetSHA256="c91dbc10ba70e662e3930cc3527b1932af6678bf309393f8f79a95ead16f6ecc"/>
  <unit id="U03654" pack="K08" kind="heading" targetSHA256="660c2824f23ba7fac64bc77238b10316a8f8ee672c8030629659e83ca9b966a0"/>
  <unit id="U03655" pack="K08" kind="paragraph" targetSHA256="d8c52246ceff00b4d7e160520acab83e7461e7b6e23d8b023937773cbafd4c9a"/>
  <unit id="U03656" pack="K08" kind="paragraph" targetSHA256="48da9ceb4ad47d88cab365d086b123529a1a552f05751bd2a3ccb98816ef2d18"/>
  <unit id="U03657" pack="K08" kind="paragraph" targetSHA256="007ee5398dc0f847f0f8b13ec9c7c8651138e888f4e559c4774f8effbac06635"/>
  <unit id="U03658" pack="K08" kind="heading" targetSHA256="660c2824f23ba7fac64bc77238b10316a8f8ee672c8030629659e83ca9b966a0"/>
  <unit id="U03659" pack="K08" kind="paragraph" targetSHA256="fe8bd4bab1ca93c91058b26729142cd78a44c5c5bda6986fb40baae37ffbc95e"/>
  <unit id="U03660" pack="K08" kind="paragraph" targetSHA256="4f2b03eddedf11244f6e595122928c1b1c80df5e602574849091b843a9ffb50f"/>
  <unit id="U03661" pack="K08" kind="heading" targetSHA256="660c2824f23ba7fac64bc77238b10316a8f8ee672c8030629659e83ca9b966a0"/>
  <unit id="U03662" pack="K08" kind="paragraph" targetSHA256="9081fb66d1f1b4cea32aff1961f9b2d8255df7fe48a0f5456fa7f43381657177"/>
  <unit id="U03663" pack="K08" kind="paragraph" targetSHA256="072b618b6edf9d623aaf623133f6e52b0772c2dcecea000502af4c1da528e039"/>
  <unit id="U03664" pack="K08" kind="paragraph" targetSHA256="f4e4df9d771326001263703beb86b1f10c6f0fef91c05aab62cb1d5a99a79e7e"/>
  <unit id="U03665" pack="K08" kind="heading" targetSHA256="660c2824f23ba7fac64bc77238b10316a8f8ee672c8030629659e83ca9b966a0"/>
  <unit id="U03666" pack="K08" kind="paragraph" targetSHA256="a3edd8002bc2b98fe5e6ed3a847af26304808c866bf11e51e404415ec79eecfa"/>
  <unit id="U03667" pack="K08" kind="paragraph" targetSHA256="f21b9aac21885d008ba1acb0bbbc957b7a6b43e32058e7e5442b67e9fde9b4ea"/>
  <unit id="U03668" pack="K08" kind="paragraph" targetSHA256="f4b33ff8f9ceee347a810ad51236763a9ff33169c4c6d4503bcaa4a092b5c32a"/>
  <unit id="U03669" pack="K08" kind="heading" targetSHA256="660c2824f23ba7fac64bc77238b10316a8f8ee672c8030629659e83ca9b966a0"/>
  <unit id="U03670" pack="K08" kind="paragraph" targetSHA256="27d48d2e08b2913c34c3f9ce012d779652ca9404be00afb23041d78302ced39b"/>
  <unit id="U03671" pack="K08" kind="paragraph" targetSHA256="892a075b13e1a8cb6dec06f560eea5102701d009e3cc9bb2d125649e5a7deb59"/>
  <unit id="U03672" pack="K08" kind="paragraph" targetSHA256="b7c6c94f7c25dde74b63f0d15756bbaec6b393cbdf1a335888274adecf4fe836"/>
  <unit id="U03673" pack="K08" kind="paragraph" targetSHA256="c6032a48a221d498bd1746c5e61e483b04d0d9897a5ad58236d6eca8ffe85cdf"/>
  <unit id="U03674" pack="K08" kind="heading" targetSHA256="660c2824f23ba7fac64bc77238b10316a8f8ee672c8030629659e83ca9b966a0"/>
  <unit id="U03675" pack="K08" kind="paragraph" targetSHA256="38cf3136cfc9bcea753ad45b74a51191dab9b5f4b1bb5bb2b54492ce6d36a46a"/>
  <unit id="U03676" pack="K08" kind="paragraph" targetSHA256="1e442a35ba8b307a73f33b254124a729561ca5603665d9ac7664e8876fcc30f0"/>
  <unit id="U03677" pack="K08" kind="paragraph" targetSHA256="bf0176a38afd4a805460fdbf3365245026c50a9e765377e80f7503446298c784"/>
  <unit id="U03678" pack="K08" kind="heading" targetSHA256="660c2824f23ba7fac64bc77238b10316a8f8ee672c8030629659e83ca9b966a0"/>
  <unit id="U03679" pack="K08" kind="paragraph" targetSHA256="a845b402f94b340b43106e5972fd2526e146dd0add7f0039d17a6fbf37c9bdef"/>
  <unit id="U03680" pack="K08" kind="paragraph" targetSHA256="a6c5ecc5ab91771fa35263f5fa27031dae332b369d3889aaab36801a6ee31607"/>
  <unit id="U03681" pack="K08" kind="paragraph" targetSHA256="4fcfb3afa58d3fa5d7f4cc91fd7408f445f5967040abf476d7676e1dca298ca1"/>
  <unit id="U03682" pack="K08" kind="paragraph" targetSHA256="709c3de4a9570973b3529ba9e6be2cdde67b525d967991fd67df0a30cc8aa243"/>
  <unit id="U03683" pack="K08" kind="heading" targetSHA256="660c2824f23ba7fac64bc77238b10316a8f8ee672c8030629659e83ca9b966a0"/>
  <unit id="U03684" pack="K08" kind="paragraph" targetSHA256="6f57f681e9de556ef3e417ba8b9c5571a9fed4dee0aa6a09d41f816b414e3c8c"/>
  <unit id="U03685" pack="K08" kind="paragraph" targetSHA256="f1a8c05890036ea17af6173ceb868fc6138ab81903b7b3e3acd8a931f6f6f0ae"/>
  <unit id="U03686" pack="K08" kind="paragraph" targetSHA256="4d8eeabe3d029942fbd55a6d95fe1110cbb0832424d27b2723c77522d64dcad4"/>
  <unit id="U03687" pack="K08" kind="paragraph" targetSHA256="dd3f462a4375494031490cad702c620c0a9f0c5047ba7993511f36f99aa36f76"/>
  <unit id="U03688" pack="K08" kind="paragraph" targetSHA256="03027e1d9a412fc44b4a01f99d86c0e4fdeaed1fa0f9ce3d77850c879d55b3e7"/>
  <unit id="U03689" pack="K08" kind="paragraph" targetSHA256="f253faa95aa679f985572f104e5d235a79ec01f49e9c44e3946dcd36b80c124c"/>
  <unit id="U03690" pack="K08" kind="paragraph" targetSHA256="44c0e570cbeccd5fbb67020b6666600d88857131984d1aeee6e9833f82e60622"/>
  <unit id="U03691" pack="K08" kind="paragraph" targetSHA256="a67404c7258ca9833a52adf3f5dd698bfed230ac5ef5c88a7fd73fdb43ea4e66"/>
  <unit id="U03692" pack="K08" kind="paragraph" targetSHA256="762dcbcdc0460d4797a0995fad233e7d924ace6cff9473f393154fa9fd0b218b"/>
  <unit id="U03693" pack="K08" kind="paragraph" targetSHA256="30c091b603d229e58f424a942fefea110dbe893852d35ad9a28e983112ff0748"/>
  <unit id="U03694" pack="K08" kind="paragraph" targetSHA256="185868acf7851f140f3aaeedac5c0e874a88599a0d84f75ba0f9377f5fd65728"/>
  <unit id="U03695" pack="K08" kind="paragraph" targetSHA256="9948954b17d50bc0e2f0be6d537399d4b9426534a2168b2fe87c5c965a7ca178"/>
  <unit id="U03696" pack="K08" kind="paragraph" targetSHA256="6032f9954e4d776ec8e4c2d98e7ad40c4f033c51f18b679809ab6d6cb3c772b3"/>
  <unit id="U03697" pack="K08" kind="separator" targetSHA256="a7f878b8ced1a7957c560d573e30ddbbc1696e38c370513aacbbf4bff12e7f43"/>
  <unit id="U03698" pack="K08" kind="heading" targetSHA256="d57ecf2dcaf8c70a6f6c7fbdbefcdb24fcb460cf74a7a3ab9a339d26d2bf7e55"/>
  <unit id="U03699" pack="K08" kind="paragraph" targetSHA256="a06367db550e1689d45329869a723625a9a46e2d35e93afd9ba345275a4e04bc"/>
  <unit id="U03700" pack="K08" kind="heading" targetSHA256="ecab57152eba3ff4b4df993f94132caf1c1132722148b04ea3baf060ca15c317"/>
  <unit id="U03701" pack="K08" kind="paragraph" targetSHA256="bbe1d2b714c0f113fe06141ddf4cc53b4d1a93855e2f0e1b1288e338369344fd"/>
  <unit id="U03702" pack="K08" kind="paragraph" targetSHA256="c57bb60ba43b100bfceb7c31dde6064608d69b3e45f3796cca286ee5d02e90f3"/>
  <unit id="U03703" pack="K08" kind="paragraph" targetSHA256="b725361f53b2358dc6ff88c42c9400d593f34372c4a1b9278a0bf115938b084b"/>
  <unit id="U03704" pack="K08" kind="paragraph" targetSHA256="8c73b1e3da3ce74f20b9a73aa3305a8eac8874c4be403a087331ce8de6688c05"/>
  <unit id="U03705" pack="K08" kind="paragraph" targetSHA256="c20748b7bb7a8cba4b89b93cc4c78a5ccf2d26a85d07060a30042b30310398a2"/>
  <unit id="U03706" pack="K08" kind="paragraph" targetSHA256="7e24e8c7706fc6c2d4f1f7b2483e46f5164c9c39add6bf6a641ccf36f731e4e3"/>
  <unit id="U03707" pack="K08" kind="paragraph" targetSHA256="5e7ab2a24de03ef1ec0883b6de2510fcc8f8b388c611d8d55ebca6db68646e1b"/>
  <unit id="U03708" pack="K08" kind="paragraph" targetSHA256="5882eb88d9f14ff88065c5e3f99f4ba9d796b067c2f75cd96e8cc6b6442f6cae"/>
  <unit id="U03709" pack="K08" kind="paragraph" targetSHA256="c6b442fa978b1f73de405cf3850a0502bcf5a5f6e42ab6b8f3f2f5106f52ac2b"/>
  <unit id="U03710" pack="K08" kind="paragraph" targetSHA256="fd044f7d410e03d9c4c1c964ed8e5d78ecd1029b89443002bd16ffd7e0fa3e68"/>
  <unit id="U03711" pack="K08" kind="paragraph" targetSHA256="dcc2b1b18ffa8b3a7a17d5861d3afe0fa9b9621bb532329b27ffb940086fea07"/>
  <unit id="U03712" pack="K08" kind="paragraph" targetSHA256="08b2bad2201ef451faecfca33b3703027bd273a005271887cd1602529f8ce538"/>
  <unit id="U03713" pack="K08" kind="paragraph" targetSHA256="8276aabc22f5f81a1c00652ff66478f6e482847deff2e05c5725d13120767c7c"/>
  <unit id="U03714" pack="K08" kind="paragraph" targetSHA256="677adba8e226f5bd6772358c0a84479c20e01e9b5a530d9b6a551eb94b10b8b2"/>
  <unit id="U03715" pack="K08" kind="paragraph" targetSHA256="ed9c510eca7e0d63dc72f8b7fe07ba146ffbb55eacf0a698134a5cc308040f6a"/>
  <unit id="U03716" pack="K08" kind="heading" targetSHA256="e5f36563c09f894a89609433b51164ca83b4ec4a13255f954bfd2350d8562c1f"/>
  <unit id="U03717" pack="K08" kind="paragraph" targetSHA256="4f2f31a7d7d650ecba1d4d5d404685dc5ecb21caefd87cf42dbd10e96e2fd12f"/>
  <unit id="U03718" pack="K08" kind="paragraph" targetSHA256="8cfa2e836069382b7b06968b0d5add31d37fadb2c1cdc371a7fe13fca7c914d1"/>
  <unit id="U03719" pack="K08" kind="paragraph" targetSHA256="a3c653d5c77cf559c62e279afcfb3b24dacdfc3bb8542cadafbdb2b7059792fa"/>
  <unit id="U03720" pack="K08" kind="paragraph" targetSHA256="5b9af76486a503f127abf5ef42b614c21f519b558fe36b5777d241dc16c7e22f"/>
  <unit id="U03721" pack="K08" kind="paragraph" targetSHA256="4e7365c18359c7427b791562351f0ea31b123831dc0a2b7d290d676810a6170b"/>
  <unit id="U03722" pack="K08" kind="paragraph" targetSHA256="dbd4d5721f26248e0f53d2943a0f25f9352ab846b2353047094e900e76f17fd2"/>
  <unit id="U03723" pack="K08" kind="paragraph" targetSHA256="151ed3c34678788f5649c7584e7a777d2b56f103dbe207ecc5ba680442bd9adb"/>
  <unit id="U03724" pack="K08" kind="paragraph" targetSHA256="5a5b85bc846197ad6df67438aa6496fabe7db898e38c28aa87bf7f29c57b0b4d"/>
  <unit id="U03725" pack="K08" kind="paragraph" targetSHA256="619a5f8463ee4e7884d3c554d2af6038183a83f1855c35cfab409e27e868377f"/>
  <unit id="U03726" pack="K08" kind="paragraph" targetSHA256="ea1e3cfab173638b935d391980f29dec64a880e0b7e57517cb9fb57ed40fe538"/>
  <unit id="U03727" pack="K08" kind="paragraph" targetSHA256="a15428def1c09c66b89fe6289f208eebda8a9d1062f8fef78e61001a9573f500"/>
  <unit id="U03728" pack="K08" kind="paragraph" targetSHA256="9a4108679ea290fea23bfe56b4e36162940e9c497decc0f8a25eeb26580af3b9"/>
  <unit id="U03729" pack="K08" kind="paragraph" targetSHA256="761844e6bdef4e48d532f1e6031cedde4155db75af96bb71c7e924b142b6b945"/>
  <unit id="U03730" pack="K08" kind="heading" targetSHA256="604559e2a39a28e4349aa8e849e7a10308f867b3f36dd33eabb07d882d198f38"/>
  <unit id="U03731" pack="K08" kind="paragraph" targetSHA256="0f1613b782e09508cf925dbc3e2f3ea84e734edb7b3d0ca5f6d9dc1c9ae60ae5"/>
  <unit id="U03732" pack="K08" kind="paragraph" targetSHA256="0cd90e6026dd2acae11cee9957e2df8e1a5a9ee81809dbd15415b09943f16829"/>
  <unit id="U03733" pack="K08" kind="heading" targetSHA256="31cd1b776ff13f3208a0ea364e9ab1eb2c00a87fbaadbd8df9e4bbf877d3e6cb"/>
  <unit id="U03734" pack="K08" kind="paragraph" targetSHA256="6cf35f1f11a62e59b95fd48882f55c3118a0d46f7f54fc16923f7c8af18916d8"/>
  <unit id="U03735" pack="K08" kind="paragraph" targetSHA256="c7ab2a33d5dfaec2c46b85b19516a7a6bc7dc03d948051556a37d55d8d66b0b4"/>
  <unit id="U03736" pack="K08" kind="heading" targetSHA256="5070ee35a7384aeff2d96012af94b28657cfa99e03b0e014e94ae9e517b5ee2e"/>
  <unit id="U03737" pack="K08" kind="paragraph" targetSHA256="0d9f1cd97a98b8994ffe66978e87859e05849a223e8c8f1d84c2ece8166eb145"/>
  <unit id="U03738" pack="K08" kind="paragraph" targetSHA256="c1f6a5fd725cc7846f75c25609c3670c315f65a23fcc938cb053a2c8217a0d24"/>
  <unit id="U03739" pack="K08" kind="heading" targetSHA256="c5e14c2cc261530681e4b4d13187c1e246dec4d135fe5e513712f0b6f76b0ac9"/>
  <unit id="U03740" pack="K08" kind="paragraph" targetSHA256="7af8c9d53e1fb08c47c3dace37214fb24b506b61b07a6278b993240a5ecd03fb"/>
  <unit id="U03741" pack="K08" kind="paragraph" targetSHA256="3b3961d762b4ea2e8399d9fe81143bc36f717923d41fccb593a57d9b5134a511"/>
  <unit id="U03742" pack="K08" kind="paragraph" targetSHA256="311802e5344e666f696722493f1f2caf6d761934106241663a246ca2b1ea4c79"/>
  <unit id="U03743" pack="K08" kind="paragraph" targetSHA256="4e89de13b90a18d0fb83d8da5513b77b12ce718006e939e0d42c56f35fbc0915"/>
  <unit id="U03744" pack="K08" kind="paragraph" targetSHA256="e9b8095d5df3dd25407e1f1ec6c4f0cded0d4a2fad6d4eaa8e4ba17bdd6c7f65"/>
  <unit id="U03745" pack="K08" kind="paragraph" targetSHA256="7460c92bcb53db11ba8d05b5e126312b10f891e1d0b79a4f60991d86bf39da5e"/>
  <unit id="U03746" pack="K08" kind="paragraph" targetSHA256="da56a8c45eedbad9fe5920a7ba4b19ca555600cdcf2a601256e6dd96c39150b2"/>
  <unit id="U03747" pack="K08" kind="paragraph" targetSHA256="c8550eca4e104658eb3169f00d87ed791bc4d6282361f4864a1de4679910b3bc"/>
  <unit id="U03748" pack="K08" kind="paragraph" targetSHA256="08a41c10d38b155f981aaa120d623f8f29be25e4443fd7121f1ab7b584374b19"/>
  <unit id="U03749" pack="K08" kind="paragraph" targetSHA256="3b0d0c454a25ac58af7e3b49436bc5739a4e8a73cf131ce84a7d7218b989b72a"/>
  <unit id="U03750" pack="K08" kind="paragraph" targetSHA256="f37721f24a9f5c2e44a47a3ab9f6336ca50e8cd196093bdb0d84e62fa259ced5"/>
  <unit id="U03751" pack="K08" kind="paragraph" targetSHA256="ebd312c2c60dfbe3efa88a012d0792125165aa6563681181e16ec20ba9d77a4c"/>
  <unit id="U03752" pack="K08" kind="heading" targetSHA256="afadf51d0b8355af4dda1ee7c386143d4cdb39a53f79a19ef9285e924b1c3a9c"/>
  <unit id="U03753" pack="K08" kind="paragraph" targetSHA256="1ca018e9fde73e8f512bde6b301364e80edb9b2758ac72cd237e96d65a1b2ca9"/>
  <unit id="U03754" pack="K08" kind="paragraph" targetSHA256="339b81e738c8ad6f94bfca56d49c7f5bf370f7af8e6a5b8b53caa32bd6270227"/>
  <unit id="U03755" pack="K08" kind="paragraph" targetSHA256="e9f78fbb5f5fe2ea7d85e870d4d6ff48e0d8602fe0d167437e532fa0168cb5b1"/>
  <unit id="U03756" pack="K08" kind="paragraph" targetSHA256="14160cc453d5c74d3d17f2f96e3cd72d85ba9baae921b2c6f33a56531c360b7c"/>
  <unit id="U03757" pack="K08" kind="paragraph" targetSHA256="acd84d0cc59b1519926ec85857f2c3f4415b4ebea090f99794eee54aaff398dc"/>
  <unit id="U03758" pack="K08" kind="paragraph" targetSHA256="35506f7e80a2ddfdf12e30d3af2347052c15945c9d320d8752c339eb186fd8fa"/>
  <unit id="U03759" pack="K08" kind="paragraph" targetSHA256="36201dbe5ef0198ff4fa2a1da9b5fca9a2cf5bc8a060129acafcc8960a46a43e"/>
  <unit id="U03760" pack="K08" kind="paragraph" targetSHA256="69c4b2f28ddc4647babfdf541158c7ace870890f9a2abcdcfabf250367793cc9"/>
  <unit id="U03761" pack="K08" kind="paragraph" targetSHA256="17c52857a5a58fe6e9d99f33f8d68ee1816425d3f71217f52b136bb84a06921b"/>
  <unit id="U03762" pack="K08" kind="paragraph" targetSHA256="4294289f350efd45ad7ddf51dcd504c6f04b7e73489f5ba9699d59120a234c29"/>
  <unit id="U03763" pack="K08" kind="paragraph" targetSHA256="4e4f6a203ecde93b088587e4dcb4aa72bcc97c23b90c34bcd8f4624831cb253a"/>
  <unit id="U03764" pack="K08" kind="paragraph" targetSHA256="e7d7518a1b65dd708397f77603b0b06cc554b2388d038e28dea917b6d900c2cb"/>
  <unit id="U03765" pack="K08" kind="paragraph" targetSHA256="31f719d2c689a648e6b3570bc3e6b53e874b31e28d1a246f9a1dbd6831394041"/>
  <unit id="U03766" pack="K08" kind="heading" targetSHA256="ccb9473a628bd2875dffad33de4f71d6804f2270653f5c77268ae89bd5575b7a"/>
  <unit id="U03767" pack="K08" kind="paragraph" targetSHA256="30d76107cb25977009ba26e02ba281a735002ccc18690aa0b602507d7baafea5"/>
  <unit id="U03768" pack="K08" kind="paragraph" targetSHA256="a19b7cfc7a59aa12d954ee6354780a3b243acb2776656905917cd9e243ac6aa3"/>
  <unit id="U03769" pack="K08" kind="paragraph" targetSHA256="169fd2e8a76bc90b1ec46a9974c1858b11c886a6ef5aa2959a0918ac2300c09f"/>
  <unit id="U03770" pack="K08" kind="paragraph" targetSHA256="1547649e7cf784ce3ed3bd8a8715633ca73ad6d1522644038bccdcbff0feecc5"/>
  <unit id="U03771" pack="K08" kind="paragraph" targetSHA256="0ec164f9e08ba758794a2d2b3f2171d6da38f6564e19e5592dc79e9c5bf9898d"/>
  <unit id="U03772" pack="K08" kind="paragraph" targetSHA256="1b5120af60d7faa65d13e048d83063dadbfda5cfa44fe35e18cc1c9124328eea"/>
  <unit id="U03773" pack="K08" kind="paragraph" targetSHA256="a8a299d85c7e32a6c657bbbf3cd60782451cd6ff264112f99946d06810935660"/>
  <unit id="U03774" pack="K08" kind="paragraph" targetSHA256="a7e3031dde2132970b6c55917c548247886a69580c3972de6b3d0cc6bf9da765"/>
  <unit id="U03775" pack="K08" kind="paragraph" targetSHA256="a286d0924c7982b7dff25f6b86ce68d166896d0daae4e963baefa16251d4c7ca"/>
  <unit id="U03776" pack="K08" kind="paragraph" targetSHA256="3f849fd8a599d6fa352c1ee10fb905981de996d070ca800875c652cf7c839fd6"/>
  <unit id="U03777" pack="K08" kind="paragraph" targetSHA256="9a657374a7c2513766e1243de07439fcaa2d2041b0fd3a3021a265c13ed1b8ed"/>
  <unit id="U03778" pack="K08" kind="paragraph" targetSHA256="d3ce345b0d398f3c278e2f3073c9255b4f08918f981901c25c98211ccff51de6"/>
  <unit id="U03779" pack="K08" kind="paragraph" targetSHA256="dc3fdaa6672a2e42649949848275a22215f4502be6dc9fd7096162b13de0180f"/>
  <unit id="U03780" pack="K08" kind="paragraph" targetSHA256="a81c088717309e49fca294354cdd8c810a73f8dfcf29f313f5aa8ae648233265"/>
  <unit id="U03781" pack="K08" kind="paragraph" targetSHA256="0a134a24a644c4ceb1820b173b61ddecbf1b87f5e96ced98e758142105a7887a"/>
  <unit id="U03782" pack="K08" kind="heading" targetSHA256="bd95c3d02632a699c133979463881364c45c84e1a24119f25dbb6b04ef8140b8"/>
  <unit id="U03783" pack="K08" kind="paragraph" targetSHA256="eafa047a38023849cb0ce0d7a7f503d38e5b3403fdf14ce6bf86bbd2b0d21d5a"/>
  <unit id="U03784" pack="K08" kind="heading" targetSHA256="df0b59f8326ee56a77a43fa491e52b187e5cacbcb90c6c970984f11fa66bd62f"/>
  <unit id="U03785" pack="K08" kind="paragraph" targetSHA256="bd69769e87c5aadba798603a2cc044a37259f8383a481ba1725511361038e0f5"/>
  <unit id="U03786" pack="K08" kind="paragraph" targetSHA256="af4d5b5e81d682192fd0dcef42dff8750ced4d3434ac581207a6fe183c4eec20"/>
  <unit id="U03787" pack="K08" kind="paragraph" targetSHA256="cff766ab251bbb18173dad3b9e8a77fed6e988e9b1df739610f223b99d4fe82b"/>
  <unit id="U03788" pack="K08" kind="paragraph" targetSHA256="c5d3ccd093c871ec51113a8efea6b154583399d2987dd367417be87b65941313"/>
  <unit id="U03789" pack="K08" kind="paragraph" targetSHA256="519866addb21c1a05038bff252ec6628ec162e64e651200efad9b1c27db6ce6c"/>
  <unit id="U03790" pack="K08" kind="paragraph" targetSHA256="bd7ab84859bdccc6db9884d659084715d557b1dc349f7fc9fa6b050f7fd58e9f"/>
  <unit id="U03791" pack="K08" kind="paragraph" targetSHA256="afefdcf7fe9a81e9acc8dbcdba1e0d87fe0cbdff024b505cc762531ea246d7c0"/>
  <unit id="U03792" pack="K08" kind="paragraph" targetSHA256="ee47bd596dc60b39f1ace3fb3cbcd8e2c32f731e1a2f3e7f9c14d175dd1e4475"/>
  <unit id="U03793" pack="K08" kind="paragraph" targetSHA256="e3130dad4ca5dd60aae2f6794730847752f74865fac198afcdc57de9184dd3dd"/>
  <unit id="U03794" pack="K08" kind="paragraph" targetSHA256="060f6102eaa3524fc30206a1bc81546e7d9f40a25b83d447a6b43e9294ba864e"/>
  <unit id="U03795" pack="K08" kind="paragraph" targetSHA256="d54167b23701660177c0ecbaefd534305c0a7dd8fe8d47c0c413f232c043b7f4"/>
  <unit id="U03796" pack="K08" kind="paragraph" targetSHA256="5c62c03b13c7ff0447146e7571c2338c40990a4a2a178674ca777a1abba835ca"/>
  <unit id="U03797" pack="K08" kind="paragraph" targetSHA256="595673a31de8d9f7178625a48116ab44434dfb1ad0db2d4a3b32dfb67f961046"/>
  <unit id="U03798" pack="K08" kind="heading" targetSHA256="660c2824f23ba7fac64bc77238b10316a8f8ee672c8030629659e83ca9b966a0"/>
  <unit id="U03799" pack="K08" kind="paragraph" targetSHA256="3da12cac8ad47cf97f6e8e4603695e7bcccb9d515f0218c931614f01d612e9ba"/>
  <unit id="U03800" pack="K08" kind="paragraph" targetSHA256="704b3cc14d4134091002fba6e5b6be4ef321e42f16403f42bbd590b160ce953c"/>
  <unit id="U03801" pack="K08" kind="heading" targetSHA256="660c2824f23ba7fac64bc77238b10316a8f8ee672c8030629659e83ca9b966a0"/>
  <unit id="U03802" pack="K08" kind="paragraph" targetSHA256="fb2455c7fc7aac107ff0f227e8dcd46e0b941e7eecbfeaab7982531fe89d68f6"/>
  <unit id="U03803" pack="K08" kind="heading" targetSHA256="058a04faac08125ad9913c44ee9bf2054d7f3a21d75a5d9846598fd2e7a64788"/>
  <unit id="U03804" pack="K08" kind="paragraph" targetSHA256="7cceeb8bdc433b4efd467f28c88a42a353142d9237de8ba400f7d2a0038f67ec"/>
  <unit id="U03805" pack="K08" kind="paragraph" targetSHA256="cb47b70fce5890046fc6d7df24216ee849713c3ae5f50639c8cf9e48bfb474ea"/>
  <unit id="U03806" pack="K08" kind="paragraph" targetSHA256="16a01c81dea57177511482421a23fccb8746579f34e8ff0a9cc6fabfa4b1b3be"/>
  <unit id="U03807" pack="K08" kind="paragraph" targetSHA256="c536044b87e8dd74620bc1a5b7f106ba2283a86828dfe35d936e753e49c8468a"/>
  <unit id="U03808" pack="K08" kind="paragraph" targetSHA256="67c3f69f0e7dca03a13936876fee28e3377bd8b11059d3c7ab966f115d93646b"/>
  <unit id="U03809" pack="K08" kind="paragraph" targetSHA256="8fc8687a29d19b81b0f9c8c8bb339730c8f3c4a69b84e6a75611057ca292eccc"/>
  <unit id="U03810" pack="K08" kind="paragraph" targetSHA256="31148653e5e2d1a4afcfdf4eba2573d4b4bcfe0a7bf4e533638d1438e6e37f03"/>
  <unit id="U03811" pack="K08" kind="paragraph" targetSHA256="9c58fefd0cdcf8c52b8ded8eb423ae65a4e5cbb0d2e9df29d3dc6b8c4ac7e552"/>
  <unit id="U03812" pack="K08" kind="paragraph" targetSHA256="5be5b69ba3005f3763f8ef6c357131d9727d5d837bd689fd7b3f14da2c31de4f"/>
  <unit id="U03813" pack="K08" kind="paragraph" targetSHA256="f823730e798e075bb9101aba13af8abb11ffcd1f73fc7d36db4dd58a9fa9773a"/>
  <unit id="U03814" pack="K08" kind="paragraph" targetSHA256="63d4897efd32ca8c48ea3103fd7a629f437319abcd324ec04eb06feb1a31ddda"/>
  <unit id="U03815" pack="K08" kind="paragraph" targetSHA256="0936983ba85061b1b2181696367ff2ea31981a0956533a9c47ad4e63b7bfdfc4"/>
  <unit id="U03816" pack="K08" kind="paragraph" targetSHA256="9eb2f941988a37acac97a943d337258f982d453dcac41ddce97b758c0831811b"/>
  <unit id="U03817" pack="K08" kind="paragraph" targetSHA256="082b6a2dc75800d4b15aa0f0a2f9ab8ffbe9fd845b9fcd07276363cc0de3b6cc"/>
  <unit id="U03818" pack="K08" kind="paragraph" targetSHA256="5d6b174064b38a4d4fe2a46d313c2cfae455ee9fc48dbd0b834822f2e19bdff0"/>
  <unit id="U03819" pack="K08" kind="paragraph" targetSHA256="17d7521d9c11b4161013b2a4c450afc73724fef6cec1fa912d16d4eb2c465060"/>
  <unit id="U03820" pack="K08" kind="paragraph" targetSHA256="3066b16faf05b9e08e7ab394917e0badbfe4ed3bbbc8b2e62edce12850ea9d2c"/>
  <unit id="U03821" pack="K08" kind="paragraph" targetSHA256="6acba81346b7f12159ab39d818c0e7446bfaa93deca65b4865a8f347968bace0"/>
  <unit id="U03822" pack="K08" kind="paragraph" targetSHA256="d909c5eac3d42b1fc5cf753d2cb4a9b19d5089b2abf8c9b7ba392e21e30e39d1"/>
  <unit id="U03823" pack="K08" kind="paragraph" targetSHA256="57c28fdf8c6cbb2c37b24cfca905d57a458c272ac335138d2348e81a3c8b0830"/>
  <unit id="U03824" pack="K08" kind="heading" targetSHA256="5417fe12fbbb8bcf8b144dc9677e0b7992e980e389dae2abdeb309dc76bf73df"/>
  <unit id="U03825" pack="K08" kind="paragraph" targetSHA256="5eef0169c0242619c7d689ac733b3b8c4129e349edd302e10d0368d44f66b483"/>
  <unit id="U03826" pack="K08" kind="paragraph" targetSHA256="7e486deeda2f1cbd6477f68da087d87031624d957ea5dd1a1553ecab7e63d188"/>
  <unit id="U03827" pack="K08" kind="paragraph" targetSHA256="910eb8947ca59b626aacc04046d9460c270d44dc6380685b7763237920efef6c"/>
  <unit id="U03828" pack="K08" kind="paragraph" targetSHA256="0c1b06e1f560e8166c645e2bd4b0788716ddfb1deec9ed56b7a65ae706fa587d"/>
  <unit id="U03829" pack="K08" kind="paragraph" targetSHA256="ef09b23a74369b04f6b682f2ca12c4f0c8c6a49d523696608ea0790a51e7fbcd"/>
  <unit id="U03830" pack="K08" kind="paragraph" targetSHA256="4771688bbf32656bb3a700c222d1cb5f1a30ca8837735d98f0e4a19bb038df26"/>
  <unit id="U03831" pack="K08" kind="paragraph" targetSHA256="e1eccbf3fe06dc0bb8a8332852397bb547d767570813480537d0f25fd86f68d7"/>
  <unit id="U03832" pack="K08" kind="paragraph" targetSHA256="ba91b858f2db5bc69fd70f09e426630bdf558b963f5889bae80043ebc133eb18"/>
  <unit id="U03833" pack="K08" kind="paragraph" targetSHA256="2598029b11755ee94c93bb0bace00958edf430807660431a822b7c7a3a426610"/>
  <unit id="U03834" pack="K08" kind="paragraph" targetSHA256="e8e86586bb749f3aa7e149c40ba9370e79f57e9655023ce41e8119bdd65e6f73"/>
  <unit id="U03835" pack="K08" kind="paragraph" targetSHA256="e2a1581a41cd9ea9919bae3bcdb82d36b3d5adfdf1c982e9e2e4b1b0080d72c4"/>
  <unit id="U03836" pack="K08" kind="paragraph" targetSHA256="c693c65c8998cfdd66b4a1ae3847b750842e6b1e5f14d0fe78beddf737dfc5de"/>
  <unit id="U03837" pack="K08" kind="paragraph" targetSHA256="344b80d7a632294ba76f0ae157d3a0ffd2e5234e7328a966efe264533f4ad908"/>
  <unit id="U03838" pack="K08" kind="heading" targetSHA256="a9f2cacd28daa02497047cab72abf4364544abe386bffdb7bada348c8acbef7a"/>
  <unit id="U03839" pack="K08" kind="paragraph" targetSHA256="7719d847ee804ce3e0e16ae5fb6339a1a368dda9c05cdc74ee680cb79aa4e9df"/>
  <unit id="U03840" pack="K08" kind="paragraph" targetSHA256="980cd3019150555ec518d33d45be767e8a4130a7a6780eee649085ef2fca3cc5"/>
  <unit id="U03841" pack="K08" kind="paragraph" targetSHA256="c74a2d8b859304d6048f2d66cb718e234e3295f13373af32b7552c9c8eb8539c"/>
  <unit id="U03842" pack="K08" kind="paragraph" targetSHA256="36e47573d1f100047c9283a9b2b3bed6b40622625adbb4319f5c8202c05e74a2"/>
  <unit id="U03843" pack="K08" kind="paragraph" targetSHA256="96203b976aea14b8872dc141ab3ca741d66d645cfae801eadda7a3f0aeac52fd"/>
  <unit id="U03844" pack="K08" kind="heading" targetSHA256="989376e0532ebcf3d07d49f4609c41302437a7655111645b507a4e86b458829a"/>
  <unit id="U03845" pack="K08" kind="paragraph" targetSHA256="f41cdb2277b97f49f3f02da582ccaddfbb514080052af2ade3f7e3e9b21eabb4"/>
  <unit id="U03846" pack="K08" kind="paragraph" targetSHA256="98f1e5a4bd927c1f613fe5244052d21d8a46a360f25b36e3cdb82000375376b3"/>
  <unit id="U03847" pack="K08" kind="paragraph" targetSHA256="74a1aa9c5bbbcec029b4db7d7d8678cd5da2ecef133c9c5d8a31d5e2204a3417"/>
  <unit id="U03848" pack="K08" kind="paragraph" targetSHA256="43d3b10aeeca69ea27c77d12c9bc47959ad1c6c9ab4dae69b50247bce29c691b"/>
  <unit id="U03849" pack="K08" kind="paragraph" targetSHA256="037d6583794fd76143c4fc6aa4f30aa2c6db30a3dab0c3e9067a11a6fc78630c"/>
  <unit id="U03850" pack="K08" kind="paragraph" targetSHA256="22adf9d6576ff8979590d674303b01f482a21cd3a732ce5ccce6a5a5034beafe"/>
  <unit id="U03851" pack="K08" kind="paragraph" targetSHA256="c93c3494247d05b77a7b13086f046140060ef3c8a402bdbe345a80aadd6d4d44"/>
  <unit id="U03852" pack="K08" kind="paragraph" targetSHA256="7031d891a84b958d6178f6a240296c7029db227de68c451f5701d8e16323def5"/>
  <unit id="U03853" pack="K08" kind="paragraph" targetSHA256="777cc01170d79440ff97ff60e043ee267b56e34eeebcbcc0497d610e2c1506d3"/>
  <unit id="U03854" pack="K08" kind="paragraph" targetSHA256="b297067babd5e3ba38626bc3026186b9c7a9c90e7d2d84ad89d578135800d9cc"/>
  <unit id="U03855" pack="K08" kind="paragraph" targetSHA256="028e4cd2aa0cf5a519d6b4dafe4628824a9a781ed73c8bffb2d9671980adbb01"/>
  <unit id="U03856" pack="K08" kind="paragraph" targetSHA256="03c8f068e365a29770a9980cb962ed46ec4de41acab1e377cc73b1e3d0dd1d32"/>
  <unit id="U03857" pack="K08" kind="paragraph" targetSHA256="b1c4f9456594f3a646841116c5d4d088e77d5e52fb7afe62762cf0774e418b6b"/>
  <unit id="U03858" pack="K08" kind="paragraph" targetSHA256="3f2b3e74161ce83ce906d45f9ceb28ba492efcf9f42d63addfb9b0e8136b3b04"/>
  <unit id="U03859" pack="K08" kind="paragraph" targetSHA256="2bd4887c7c7ba364cee8c08db37878e16f7e8f029f8fbb93094b50794d21ef4b"/>
  <unit id="U03860" pack="K08" kind="paragraph" targetSHA256="7c398a32d5f162d4d2eecc3b84fd751444b38fde41053740da82b45783267596"/>
  <unit id="U03861" pack="K08" kind="paragraph" targetSHA256="425bd82e6d0933c6dc17c4ced50cf310fa9d2574ea256abce51f64a4c6980f02"/>
  <unit id="U03862" pack="K08" kind="paragraph" targetSHA256="915fa4427a0750208efd8284250cb134cf2e3c8ef17dd9f0acbde41342164c46"/>
  <unit id="U03863" pack="K08" kind="paragraph" targetSHA256="c9b44f98734c5bde8e7b0bb37226619184609907e88f63bf525cfd5f768de7a2"/>
  <unit id="U03864" pack="K08" kind="paragraph" targetSHA256="946d207d6b96351d61cc80596f735de57a4396c71905f1e75076289c9e1f0970"/>
  <unit id="U03865" pack="K08" kind="paragraph" targetSHA256="378a82c87f29bf3155a0bbe981805cfb7477754aeb8c49addbf1b492e823785e"/>
  <unit id="U03866" pack="K08" kind="paragraph" targetSHA256="207d8656caa5bf0a87f7b0a1492d32adba033f0f0049c3711f6d6384e82bff55"/>
  <unit id="U03867" pack="K08" kind="heading" targetSHA256="a5cab429d32a22623aa1a42522725404f82b516ee88b6ee863cdc8eeb46be1d4"/>
  <unit id="U03868" pack="K08" kind="paragraph" targetSHA256="49497d9b7d1e47276033c6c2a3c8857d8f631a520461dc040950b1ae0466c120"/>
  <unit id="U03869" pack="K08" kind="paragraph" targetSHA256="e424783808e4cbcd04d6f26a3cdb788f636d88e3da8878b6126e985c6d187ce3"/>
  <unit id="U03870" pack="K08" kind="paragraph" targetSHA256="28cab6b6f03d6f2e5bc1ba77d01a083bda383abf237f4e804d71f9f984a236c7"/>
  <unit id="U03871" pack="K08" kind="paragraph" targetSHA256="45b14ae8e2c9f6b77024f37e5aff91fa2fa4fa6d12c7141a1db5a3fe1201efcd"/>
  <unit id="U03872" pack="K08" kind="paragraph" targetSHA256="09239258a9a76d6c54e0d7cef7bb2477384ccb15c3679fd7c355c77b923a6650"/>
  <unit id="U03873" pack="K08" kind="paragraph" targetSHA256="82d69282a2839f9bb667392669d0fd881853d3a451410dbc7c8f19379ed7f160"/>
  <unit id="U03874" pack="K08" kind="paragraph" targetSHA256="f243021ccd8d160651d55e920981a1d2ce11954658d87b1d4444c0bd57432045"/>
  <unit id="U03875" pack="K08" kind="paragraph" targetSHA256="67b711a5a5e92d4ceb5f66a2091faf6e83319e5fd4cec697bd184657d5184b50"/>
  <unit id="U03876" pack="K08" kind="paragraph" targetSHA256="70ab4f1423a4edcc0c6ca2a337a7056619fff9377d8a7e503610763adef7e50f"/>
  <unit id="U03877" pack="K08" kind="paragraph" targetSHA256="f38bf4fc33abeb466f5b6cf3f5b7e81a2d0fcf81013af6b73b59d728e88a310c"/>
  <unit id="U03878" pack="K08" kind="paragraph" targetSHA256="e7bc232005094d288ebec262127cc40ad159fc1af2673785b0c4e7dc642a9341"/>
  <unit id="U03879" pack="K08" kind="paragraph" targetSHA256="d4161995de0814599183211049adfd2a7c272704f5e669b0064b3386b2d6702a"/>
  <unit id="U03880" pack="K08" kind="paragraph" targetSHA256="b34d4f72ab30049a9a300b43e95d796775f3bf69f971a1c210c5d9b275209dc1"/>
  <unit id="U03881" pack="K08" kind="paragraph" targetSHA256="946d207d6b96351d61cc80596f735de57a4396c71905f1e75076289c9e1f0970"/>
  <unit id="U03882" pack="K08" kind="paragraph" targetSHA256="807e4746d0133933a965d90d4cc6dee55dc12746540b03bc88efaf95603ce78c"/>
  <unit id="U03883" pack="K08" kind="paragraph" targetSHA256="1b255e0a55b34c6e4aed48928ad7e187103fb61f8970cede53f40e4f1ca37b96"/>
  <unit id="U03884" pack="K08" kind="paragraph" targetSHA256="ac4e0ecc2189258da4619c788906172ae0fad6f6034043d2c2cef7beec188246"/>
  <unit id="U03885" pack="K08" kind="paragraph" targetSHA256="9ba57eb9a995977816eb449fa264b52db9f9ebd824689183854442f2d33bf4ce"/>
  <unit id="U03886" pack="K08" kind="paragraph" targetSHA256="4aa2df5011c0ff3f51e5370fccf5284f8981d6f8789f9626dd36ab98be488fa2"/>
  <unit id="U03887" pack="K08" kind="paragraph" targetSHA256="1544812c068d0dde7e2c7412e1ce78ea5c9733aaa8b8a167e9305c7fa4d6d819"/>
  <unit id="U03888" pack="K08" kind="paragraph" targetSHA256="1be4b42f13e220b349ec328bc8ee80f0286a274647e4c2cdf19a7affb84706a7"/>
  <unit id="U03889" pack="K08" kind="heading" targetSHA256="d57b2d355fee4d8c1f1e39f8575136f7f1ab87d8531c0dc0b55185be6dfaac61"/>
  <unit id="U03890" pack="K08" kind="paragraph" targetSHA256="b7130d3ea73c7268a416bb54effdbe56c1148f8076c30acaa8f7312d3fd55264"/>
  <unit id="U03891" pack="K08" kind="paragraph" targetSHA256="2c33bcaf8bb95d1964ee9ee1c3a8ef6d3363584e734e708e64472b4bd26605c6"/>
  <unit id="U03892" pack="K08" kind="paragraph" targetSHA256="0df528dd2a89acad7582f20b5954661442d5455c74b51825d2da96240493c048"/>
  <unit id="U03893" pack="K08" kind="paragraph" targetSHA256="27c52adfffde1ecea18174057f4d0a6bdb416db8965947d5a9acde7ad159d697"/>
  <unit id="U03894" pack="K08" kind="paragraph" targetSHA256="946d207d6b96351d61cc80596f735de57a4396c71905f1e75076289c9e1f0970"/>
  <unit id="U03895" pack="K08" kind="paragraph" targetSHA256="d314320099e4f7addf6166d98efeb832aab89f5c345a88c82a1f32523a38c3f7"/>
  <unit id="U03896" pack="K08" kind="paragraph" targetSHA256="79a4d39ac9dace5398f71f48b9052ee34519e29220249d2cdca5ea3da56d40c8"/>
  <unit id="U03897" pack="K08" kind="paragraph" targetSHA256="1878e1c497c318d8b5c1dfef44aa2777ff8c96d4ce7f9af57897340b6b1960df"/>
  <unit id="U03898" pack="K08" kind="heading" targetSHA256="4c30884f0dc603e9747228ea5ca758a8ed900bcd39ed8c4426ded36b9a20faf9"/>
  <unit id="U03899" pack="K08" kind="paragraph" targetSHA256="c43fbbc66a4fa48271b901dae5bfb60e0e3b487f1f13b3e786b9f2f915465b76"/>
  <unit id="U03900" pack="K08" kind="paragraph" targetSHA256="d6e5ac7d8eb1d54003a9e39215413fe0f921480de6b1e909a2a4d86334c51ef2"/>
  <unit id="U03901" pack="K08" kind="paragraph" targetSHA256="808586239eb6483061c38e4fc208739ebf3ea270c2794bb4006bc3e3077e08b6"/>
  <unit id="U03902" pack="K08" kind="paragraph" targetSHA256="0278d02761ac641f58ce13640be9ee958d3f58329eda033ad00481a07dfd93b3"/>
  <unit id="U03903" pack="K08" kind="paragraph" targetSHA256="3ec1b3112f9bc9d5a7f139c28ff4933bee8e542b970ccef59ec8ad45979569d6"/>
  <unit id="U03904" pack="K08" kind="paragraph" targetSHA256="5cf5d6ce63ec1458a0ef040d4732293abcba3344e671145082a702a8eeafee6a"/>
  <unit id="U03905" pack="K08" kind="paragraph" targetSHA256="aeaf4156850f9f16c20d113ac3249a5b90bc2cd88f77587c5340255c1a571a90"/>
  <unit id="U03906" pack="K08" kind="paragraph" targetSHA256="ed5a9c353b6ae03729d15952cbd01c5054a8cacaa890fec2c126369d7034c8c7"/>
  <unit id="U03907" pack="K08" kind="paragraph" targetSHA256="2aa1582099c1abca7d7ee668c3fadffc6276f2cab5bf3942c3ba0fed6df22879"/>
  <unit id="U03908" pack="K08" kind="heading" targetSHA256="8d9b1a421b2be0ecb051c49dbd1de40e0255849866130ca8f68cb431ece7498e"/>
  <unit id="U03909" pack="K08" kind="paragraph" targetSHA256="51b659de111b78f971d5ada43356a9542687039fd132259ea1c07bc745fd0f84"/>
  <unit id="U03910" pack="K08" kind="paragraph" targetSHA256="c4dbf7b2c98a96e0f62eef7333a0b4d78eda64027a90fb24f8e8c3b190cbeb36"/>
  <unit id="U03911" pack="K08" kind="paragraph" targetSHA256="3ef256f286da6020d98379990c24a62bab373cfb3745b2f89ac7ad57d0bcedb9"/>
  <unit id="U03912" pack="K08" kind="paragraph" targetSHA256="dfe43d16e4ecc406922bebc3048cfb215ff1f364d255b442801f4f10c245746d"/>
  <unit id="U03913" pack="K08" kind="paragraph" targetSHA256="b7a9596a8cea39f2d012855a61230873a08d2beba396bb5d6a1f58cd8067c6a2"/>
  <unit id="U03914" pack="K08" kind="paragraph" targetSHA256="0445083c51d6a0449cf3a9cac8c90d2a974abd618d83b630528c87150680d884"/>
  <unit id="U03915" pack="K08" kind="paragraph" targetSHA256="129041efe0b83774716a376cb14f4f67c382bf37fa988d170c5669b1b619d54d"/>
  <unit id="U03916" pack="K08" kind="paragraph" targetSHA256="de8cb6db396852c1d7f54980837838af92b45cc54f79e97d07f44149fb5c751e"/>
  <unit id="U03917" pack="K08" kind="paragraph" targetSHA256="481af57d4887e8337f9718b791e6d2c6bd84d8671ab97b64e9f0e07d13eff8f8"/>
  <unit id="U03918" pack="K08" kind="paragraph" targetSHA256="a7f9c4926fb837ac3c5ea42be36a70512c49e80be383cb562929eb195f14ff9c"/>
  <unit id="U03919" pack="K08" kind="paragraph" targetSHA256="0fb3691dd6054da273447550c5b20d7d6cfcf2376c85f713a53126444f5b0878"/>
  <unit id="U03920" pack="K08" kind="paragraph" targetSHA256="c5d701a9e60c88b90fb519744e2c17667f0ee7cb8b9bbb4590bd073d12eabf1c"/>
  <unit id="U03921" pack="K08" kind="paragraph" targetSHA256="36ffd8e5577aaff44a5c5ff72f6e046d128df6648e2568d146ca39e97d45710d"/>
  <unit id="U03922" pack="K08" kind="paragraph" targetSHA256="5071f85ab3344a47c195560028b574ed15a5b2a560502bfe52a52a99940038b8"/>
  <unit id="U03923" pack="K08" kind="paragraph" targetSHA256="4bfc05bd0de812933df7346ae5537e66377a102c5961fd6179f26e01062ecfca"/>
  <unit id="U03924" pack="K08" kind="paragraph" targetSHA256="f160aab6061235c323ca07cdd8a6e4c8aea984b2f86db21cba0c882297a0e259"/>
  <unit id="U03925" pack="K08" kind="paragraph" targetSHA256="40eea1c335115c850d6d3bbff3630c9c14b8deff5b0b5ffe38e1416ef415fad6"/>
  <unit id="U03926" pack="K08" kind="heading" targetSHA256="9aab4a686821b67a3bcde3fdae1387daa900cbf2e4362a61dce5930053875dac"/>
  <unit id="U03927" pack="K08" kind="paragraph" targetSHA256="5eff39ab1fbc8eee4c52848d97cb8ea6fda15684aab62a1a09be9b33142d4d97"/>
  <unit id="U03928" pack="K08" kind="paragraph" targetSHA256="3882e5d634e7112394dedfb9aa1e20449d4dea46600f78ff87a443051eeaf3a5"/>
  <unit id="U03929" pack="K08" kind="paragraph" targetSHA256="4a4d8bac30a4c0b0b973df4b554a776f7b491bec5e80dac522d9e19334422427"/>
  <unit id="U03930" pack="K08" kind="paragraph" targetSHA256="ad4d66b2c3fd84b482736bbbcc41478b67dfff310bda9785ae8146a6b486d67c"/>
  <unit id="U03931" pack="K08" kind="heading" targetSHA256="8209b1b0e72cac7b716b2c731d02030527c9d12af7a8746d41aff11927e5789e"/>
  <unit id="U03932" pack="K08" kind="paragraph" targetSHA256="c3abc88ffe2d65a5dbe97dd80e914e2806e599acb4fc4488d0187e4d09cb61e8"/>
  <unit id="U03933" pack="K08" kind="heading" targetSHA256="4378b88ddd6c69903bbff01675677a0ec67f5ccf547882c317e2ac6c3c3f625d"/>
  <unit id="U03934" pack="K08" kind="paragraph" targetSHA256="58e8be9a0199f16d0489cfd83b808ad8bf2299c294a416370edee7107e6af61a"/>
  <unit id="U03935" pack="K08" kind="paragraph" targetSHA256="47c4bc1f144971ffb85547ee1a5d2c64ece159cc8aea02281199efc30d1152fb"/>
  <unit id="U03936" pack="K08" kind="paragraph" targetSHA256="7a3db252cebc963b710c5e54f3c02e0fde551d99b2f38c6e63ca213af5228426"/>
  <unit id="U03937" pack="K08" kind="paragraph" targetSHA256="133b2c9ad3d0492775c6090a44e67d646a032ef3c4da8571fddab4c327ab8c7e"/>
  <unit id="U03938" pack="K08" kind="paragraph" targetSHA256="ba7f3af5ecce7fee9d6a0fe349ce67b5b6b85e8331d620ad55876ac3e4182db0"/>
  <unit id="U03939" pack="K08" kind="paragraph" targetSHA256="f72dc2608843fd72983d99afe91ab183051ece4a787cc58016ff30b98712c04d"/>
  <unit id="U03940" pack="K08" kind="paragraph" targetSHA256="11c1fe377c1d6512e0fd800eb5ffe9a3d0fe03ac547f97c411723b8a751569c2"/>
  <unit id="U03941" pack="K08" kind="paragraph" targetSHA256="3707b4c1c1e36198ea7e2c5623ce9f6af838fdc113878e3fc43f703c9598dc5b"/>
  <unit id="U03942" pack="K08" kind="paragraph" targetSHA256="e313b06e772ce322a320442cb9d012a47723acf19c237895e49354c5798acbbf"/>
  <unit id="U03943" pack="K08" kind="paragraph" targetSHA256="615d796325d140d7b543098b074aaba0b97311935bd5bc132e5c72e276cb6b86"/>
  <unit id="U03944" pack="K08" kind="paragraph" targetSHA256="bbc876687d5f16fd4ad5e3a18484190eeeb39b5562c5440c8bef08b550e748d0"/>
  <unit id="U03945" pack="K08" kind="paragraph" targetSHA256="462b3c244883d1bd6915e962322f656d9b9fffa4f84500598aa1ca9b54f026a8"/>
  <unit id="U03946" pack="K08" kind="paragraph" targetSHA256="1fbd5faaaaf65c1d881ea6b1775ccece31bd3826e3a3e17c4cf41c060c5a10cc"/>
  <unit id="U03947" pack="K08" kind="heading" targetSHA256="1bf0262a6858527e1be87ca1db3edd3305e3644ae1c1ff43bee2e3a696d26bbc"/>
  <unit id="U03948" pack="K08" kind="paragraph" targetSHA256="075e1c2803bf279a8066a653945de170f1977891f744a6da6a898585f967a94d"/>
  <unit id="U03949" pack="K08" kind="paragraph" targetSHA256="4f8068267606cd2008feefe44304aa7f5be51cfae67dd64b8528e261c5ab8c6e"/>
  <unit id="U03950" pack="K08" kind="paragraph" targetSHA256="69b38ce325c9b2ff8849fdc01368cb1863f2ba6f929ed11f3a2801fefc57dbf5"/>
  <unit id="U03951" pack="K08" kind="paragraph" targetSHA256="e81265ac3033766e5cf19e21a0672ee8e41709b62ef9bcfba3e7f1e08b54c365"/>
  <unit id="U03952" pack="K08" kind="paragraph" targetSHA256="e3542082343d3a2484cca5007baaf4424ff5a390a124856b2d5616a850cd74cd"/>
  <unit id="U03953" pack="K08" kind="paragraph" targetSHA256="416343ac02c0d73d7cb0361a8a656613f07a9e1cb1b1f9585bac7520a0092037"/>
  <unit id="U03954" pack="K08" kind="paragraph" targetSHA256="cb0dcdee3a03861e8d4f5f0f9bc9659dc1661f2cebded39738dac29260bc4489"/>
  <unit id="U03955" pack="K08" kind="paragraph" targetSHA256="f13bbcd973af21263198e2d04d59695e1bd02dd03b11c48244a04b161295437a"/>
  <unit id="U03956" pack="K08" kind="paragraph" targetSHA256="f71e5665fddafb0c2cb2f6527b3138b0378d053dbc175fbd00814c6f618755fd"/>
  <unit id="U03957" pack="K08" kind="paragraph" targetSHA256="d3591cfe01b11b6fe2149195c435d612ef24f2c2c1ee5c885f5b5eac8d099165"/>
  <unit id="U03958" pack="K08" kind="paragraph" targetSHA256="7746f322deb09fa86f985122a2c0d1b7ab59e2bac79a98635ee79b0febf796a1"/>
  <unit id="U03959" pack="K08" kind="paragraph" targetSHA256="8a0c276507b8cd44335864e7087899eb2832e7e98a18f55882296fd0ff9a7165"/>
  <unit id="U03960" pack="K08" kind="paragraph" targetSHA256="5d9d8b3602b101608ad9e140aa050284a29823184cd667c56f5b9c42102145c4"/>
  <unit id="U03961" pack="K08" kind="paragraph" targetSHA256="ca63372433d4d835bcb84ca7b005ff908c7578a6af8be778a0595d3db2fa4a68"/>
  <unit id="U03962" pack="K08" kind="paragraph" targetSHA256="c968a0dfe33a7346bc1258afe04fb6537255e0a718c175042082a50c2f904f48"/>
  <unit id="U03963" pack="K08" kind="paragraph" targetSHA256="f7719828127fc11372e50a27601f9a1b4633d0c79e7e28dd51093a2c00b9f7ee"/>
  <unit id="U03964" pack="K08" kind="paragraph" targetSHA256="20bec33fe01374ca55b1a283efd3d288e2ca8e3177a36c16bd4027fad41fa17a"/>
  <unit id="U03965" pack="K08" kind="paragraph" targetSHA256="3bc2367e21a6cacd513435f274c4ccc7ef7fc914c8a9de4a4cb4537461538e16"/>
  <unit id="U03966" pack="K08" kind="paragraph" targetSHA256="2896800a37377ffac9ce735ac954a693af0891198f2423ed3381bd5f87873b96"/>
  <unit id="U03967" pack="K08" kind="paragraph" targetSHA256="d4b81f50930737b170fd5a54d60ec3736959cfc2db2aa5493af2d68446ec3069"/>
  <unit id="U03968" pack="K08" kind="paragraph" targetSHA256="4d27ef78f0f0d3628587059e8d7add79e7ba9f00a5274934833e2797c3105a3a"/>
  <unit id="U03969" pack="K08" kind="paragraph" targetSHA256="de511dc89e671af524928df65f965b16d2eaa01a4106524d451f70d20c103680"/>
  <unit id="U03970" pack="K08" kind="paragraph" targetSHA256="208fa725da66bc7f8497bbdffec29ab29449654c5cb126d3c3d20795f48a921f"/>
  <unit id="U03971" pack="K08" kind="paragraph" targetSHA256="1f33d3ea39908647c2b02d3c4a1053cf340c935890718fa35f0a25fc58432ee7"/>
  <unit id="U03972" pack="K08" kind="paragraph" targetSHA256="0d614b40b5e9afb3da026ea57318a0e1ef283d930f9999155c96c5f4432cddba"/>
  <unit id="U03973" pack="K08" kind="paragraph" targetSHA256="a6fb6d81142d299756b7a70933b405f515c7a24079e70fb77d6154914ef54cd0"/>
  <unit id="U03974" pack="K08" kind="paragraph" targetSHA256="6d71c088e483e61292fbe6789818548bee03a73293a20015f0b9800318b6aea6"/>
  <unit id="U03975" pack="K08" kind="paragraph" targetSHA256="85bf24fd147481d215b394c2e037c80911e2e8ff7394b3655f88cd80a9a7e5bc"/>
  <unit id="U03976" pack="K08" kind="paragraph" targetSHA256="6223d197e287b3445fecf273aa74f4134a2e112002e04cb1c406f9275791dca3"/>
  <unit id="U03977" pack="K08" kind="paragraph" targetSHA256="683c36718559d6da705e27a2771c9bcf077356241f8ffce86230007448dee270"/>
  <unit id="U03978" pack="K08" kind="paragraph" targetSHA256="f24ab31348b4e0888405179f79b192ae69dffbb5899fb2dd526be09a1b70bb13"/>
  <unit id="U03979" pack="K08" kind="paragraph" targetSHA256="49cf444e33f332656f98a581bb71debb9dba5f26516a568fc865176471eff1b0"/>
  <unit id="U03980" pack="K08" kind="paragraph" targetSHA256="40983389720154d52ec2f7c6e6ebcd9661fa66ca269be5ab3eef5e033c1cb2bf"/>
  <unit id="U03981" pack="K08" kind="paragraph" targetSHA256="4c2996ed38e18ac4297d542f629b3cb68b829e862f983ceff3cedd198e78587e"/>
  <unit id="U03982" pack="K08" kind="paragraph" targetSHA256="71c8f206b57b48cc480f5cfd35cd60cbc99e0ff2e2bc9aa8dad888443adddcc2"/>
  <unit id="U03983" pack="K08" kind="heading" targetSHA256="4a2a43ef11dca2d77846b904112e479e0883b265c078ededafb7525e7d756dd4"/>
  <unit id="U03984" pack="K08" kind="paragraph" targetSHA256="a9155975a87a5b49968dfd8dcbfa2b69f4538836e3ca49c61f8cd0def4ce6245"/>
  <unit id="U03985" pack="K08" kind="paragraph" targetSHA256="58e1b2e25095595a4516fac67cde22d1797a4230f444690f83ee84a05e0b3843"/>
  <unit id="U03986" pack="K08" kind="paragraph" targetSHA256="6597d915acda76fd5f54388c7cf7851d8d8d009aa7ed18e0867e08b87c40c0f5"/>
  <unit id="U03987" pack="K08" kind="paragraph" targetSHA256="b5cd8a5b313d32f6546f711b280bf5cc02f7d7299abd8c7389121e1136f35bdb"/>
  <unit id="U03988" pack="K08" kind="paragraph" targetSHA256="8fafaeaf74228fe2d2ab50b46506f33915d765a4cedfc6dc8bef67a03f252df7"/>
  <unit id="U03989" pack="K08" kind="paragraph" targetSHA256="2bd4887c7c7ba364cee8c08db37878e16f7e8f029f8fbb93094b50794d21ef4b"/>
  <unit id="U03990" pack="K08" kind="paragraph" targetSHA256="6e6bd9b0dc5e896ecd17e5812e54d6bdbfd55edfa2d13a60ea883fb32c2470bf"/>
  <unit id="U03991" pack="K08" kind="paragraph" targetSHA256="38f4944a0b03b59a2606aa28c8e5c137b42dc34abb46e43360298586e0cf948f"/>
  <unit id="U03992" pack="K08" kind="heading" targetSHA256="0dbf48777644322a60a0d4cb4006168ceda62208e66a5ef8ea89e6efa145a8e1"/>
  <unit id="U03993" pack="K08" kind="heading" targetSHA256="d090f4c26ffd5e9431747c1329955f1409492a16ebe05862ed049ea817edebb1"/>
  <unit id="U03994" pack="K08" kind="paragraph" targetSHA256="ea9c2a496be62f444ed3e564d0c0687209fe9143938521a2c45f28d36943bd40"/>
  <unit id="U03995" pack="K08" kind="paragraph" targetSHA256="2d8b712477ac404a03ecc3a563cc3349a51cfe902f4edf243a40d4e7f82ba935"/>
  <unit id="U03996" pack="K08" kind="paragraph" targetSHA256="19b19f652f47c6d39d66b508a87745ae65d433ebc8f0e2b9a05ce386421e4cd9"/>
  <unit id="U03997" pack="K08" kind="paragraph" targetSHA256="327d1009596ff032526bc2027c8e4b95a013bc2434a81e89425a0dff3661623d"/>
  <unit id="U03998" pack="K08" kind="paragraph" targetSHA256="7a2861c51dc917b7fee12d94e8cf1f9075579d63fa78e9cda38b4f45bfda030b"/>
  <unit id="U03999" pack="K08" kind="paragraph" targetSHA256="ab4e92ed67c1afd170c43bf473269bc6ea45fd9d2bd83a9c6c22249990b2e035"/>
  <unit id="U04000" pack="K08" kind="paragraph" targetSHA256="5bddff71f0fb0fbba6d6b6bcdea2501f2fd395358b4869d562ecf48c9281e2a3"/>
  <unit id="U04001" pack="K08" kind="paragraph" targetSHA256="fbfee0c13f35b109d3df05d820f592489c8527da9be1651e72396060005402d9"/>
  <unit id="U04002" pack="K08" kind="paragraph" targetSHA256="72c96b14829692f59863cf01af1ba9cd98d63291b3a18f421df0af66df79d834"/>
  <unit id="U04003" pack="K08" kind="paragraph" targetSHA256="9a76fd9ca019a0aa909355601251a384b8d9175b63c33f4df8fdc0ec054ecf54"/>
  <unit id="U04004" pack="K08" kind="paragraph" targetSHA256="355ddb1baaefd43d227d352cc634f5422d8d86263c9ffd72fa9e8624f14aea90"/>
  <unit id="U04005" pack="K08" kind="paragraph" targetSHA256="cdeca77d81cbfed58bb04403f4c046d24b44bb4682d32bec5c433273829a5e23"/>
  <unit id="U04006" pack="K08" kind="heading" targetSHA256="dfb927167baf73375fcfc97c4d97397217feedb7434b9c41939b9f25f3091059"/>
  <unit id="U04007" pack="K08" kind="paragraph" targetSHA256="41ad7e1f6bbeefc7a9b251c20b04a6c3f0d2bbb85ae65fba22a1ffbcfd67992b"/>
  <unit id="U04008" pack="K08" kind="paragraph" targetSHA256="19527e7050849a22d3459d9e257f35a2e3ed7634fe1e9b3b5da184c456eaa9ec"/>
  <unit id="U04009" pack="K08" kind="paragraph" targetSHA256="cd379d4a67ca6d70408deccfea58f162d3e9e7f6d7bfc869a701bbaaf7d01e0c"/>
  <unit id="U04010" pack="K08" kind="paragraph" targetSHA256="332b4a89655a8046fee79f3c0d75a2008892ce52ebcfb88562739a7f434b7d4e"/>
  <unit id="U04011" pack="K08" kind="paragraph" targetSHA256="dc0e7a8fa58346ab2854e93dc320149205a266bebae3174f6a3ed00ec9104b55"/>
  <unit id="U04012" pack="K08" kind="paragraph" targetSHA256="49fb81336e40dc17dbd597419b6257e8ee84ddd048d32419c1aaffa5dac8aa2f"/>
  <unit id="U04013" pack="K08" kind="paragraph" targetSHA256="503db8cbdb731051288860c6f4be1cfdc41f973e1a283f0f5d4ecf9c05341721"/>
  <unit id="U04014" pack="K08" kind="paragraph" targetSHA256="756b8bcc8d82032f74281ca6c1fdd9fcea6d2239943b2f9e9465353af3ae833d"/>
  <unit id="U04015" pack="K08" kind="paragraph" targetSHA256="0ac2dc10f6c7a878a16f36d869d2de7919fb3d5f2905774e037d1c8fb368b6f2"/>
  <unit id="U04016" pack="K08" kind="paragraph" targetSHA256="82a81e7442b277da41e2351a7c7aa07c583d6626cf3a17f0558efbec17f1614e"/>
  <unit id="U04017" pack="K08" kind="paragraph" targetSHA256="6d9fe4605c69a9f7a7c4a5eb3b066c9eee017d1ea60a760b67a2b36e449f388d"/>
  <unit id="U04018" pack="K08" kind="paragraph" targetSHA256="f9ea38a1963434a039d089805cea003ac2cd54c1e53d45bcfa3f6d38872b1bdd"/>
  <unit id="U04019" pack="K08" kind="paragraph" targetSHA256="c5426a999c86187485343d7770169e2a330492dc50e19d36fdbcc390e2144244"/>
  <unit id="U04020" pack="K08" kind="paragraph" targetSHA256="98cc7ab9c534af9f59f068a861607d6d604835dd7dbe4fd47cf530e1344adffd"/>
  <unit id="U04021" pack="K08" kind="paragraph" targetSHA256="06324f3a57935348964967d1a6f9990e056b15d4edf544e0f9d3421b0f7b17b3"/>
  <unit id="U04022" pack="K08" kind="paragraph" targetSHA256="7b08486cdb8f4010391ecda52659d0e8cf838c65180ddaf2854afeb36cada9ce"/>
  <unit id="U04023" pack="K08" kind="paragraph" targetSHA256="318fd1b602e22e6b10f52b6f356d4b2b1c9649d17c604a2e18c06e7904071049"/>
  <unit id="U04024" pack="K08" kind="paragraph" targetSHA256="59779b8f000c1ad640938837924ec20bd896b4bacfb0b8adb08c743400b70b88"/>
  <unit id="U04025" pack="K08" kind="paragraph" targetSHA256="4ef3ae979d61833e33fe0c6a8c88a721730d4dd75205adbf47378bc6f178d16f"/>
  <unit id="U04026" pack="K08" kind="paragraph" targetSHA256="12dd0f788c1556631eec9693c8e66e880eb82ef500dfaab386720abf17f3cff6"/>
  <unit id="U04027" pack="K08" kind="heading" targetSHA256="944c5c18d740a499cfa0a075127945c192b2d68832741cb4a8e03ab7af5707d7"/>
  <unit id="U04028" pack="K08" kind="heading" targetSHA256="4ecff1b3d95af67c310524d7012fb05ff6394572a0dc4dcbe1056e6e50b8c3a5"/>
  <unit id="U04029" pack="K08" kind="paragraph" targetSHA256="223acbcd718f01b90ca187c55a531381a3a673cfe0a2612f6805b424df410b4a"/>
  <unit id="U04030" pack="K08" kind="paragraph" targetSHA256="94a79b6e8d74a642c7a316878ca436dc8f5281fc84b56d909713c5cf9f1bd24d"/>
  <unit id="U04031" pack="K08" kind="paragraph" targetSHA256="24114641289415b1f22ca97e2f317862d4d2f7f4b9e3097b24a1884d74d1431a"/>
  <unit id="U04032" pack="K08" kind="paragraph" targetSHA256="2b53794abd4715b47b383d79d38c4ed365e01eec6aa2ffe1b6f46bf44d78d651"/>
  <unit id="U04033" pack="K08" kind="paragraph" targetSHA256="532c5eca4b0ac371f2f0312e88bdadc8c5285cdbb982ee9530863c5c59d18007"/>
  <unit id="U04034" pack="K08" kind="paragraph" targetSHA256="d43b67e3c81c2ead231b2f8e95a21ecb69ea04b0cc283ee53879ac1efa88ad8f"/>
  <unit id="U04035" pack="K08" kind="paragraph" targetSHA256="b2ee123037e6d2719b457d6f829bec4d3973d63987684821583d40c59ab2e5d4"/>
  <unit id="U04036" pack="K08" kind="paragraph" targetSHA256="78d56ee141bc90cfafc93ed588a57eb1b82f6d9d6c18fe814f0a6608d6538566"/>
  <unit id="U04037" pack="K08" kind="heading" targetSHA256="de69cb01d605a958121d74a61a6fcfd8945d31e812344e2683c8c37b2ae5bc1f"/>
  <unit id="U04038" pack="K08" kind="paragraph" targetSHA256="a4ebd82cd2bc7bce001a6aeca0f144d59b7754b4bff8fbfeec46ff309e966876"/>
  <unit id="U04039" pack="K08" kind="paragraph" targetSHA256="ca8c7908ccf5380b8cbcbc003858561249bb4cfcc55387bf9b1d3ff8f40663b9"/>
  <unit id="U04040" pack="K08" kind="paragraph" targetSHA256="5c6f12af9be80a3602ed935f142828c56c1b1affa5a33bbda5e1268c702780b5"/>
  <unit id="U04041" pack="K08" kind="paragraph" targetSHA256="4d84f84a1904331fce1fc095b6782426ac35130bab8feea6408da48b1f60d916"/>
  <unit id="U04042" pack="K08" kind="paragraph" targetSHA256="b8fe2d3a93b276bec77ae724e1bbd05717dc34c86dc279e697a90ebbd520f23a"/>
  <unit id="U04043" pack="K08" kind="paragraph" targetSHA256="d7dbaf07ceca169aaa58d4acc1550aeabfd85ce637268a1e2e14469a7ff5494c"/>
  <unit id="U04044" pack="K08" kind="paragraph" targetSHA256="d039dc9a176b4b8eae64eec2b252ea74a54cb4e7e2e34c2af799cc2987cb19f9"/>
  <unit id="U04045" pack="K08" kind="paragraph" targetSHA256="6e14014f4814485a898ca719dc04e9439655b47c3c0b1bbb325e8fe8a205e3cc"/>
  <unit id="U04046" pack="K08" kind="paragraph" targetSHA256="8fd9b590a6a7a5ae4d0fcf1d7845d8ecdd57c51aeeea4eb49c3561248eea4b0e"/>
  <unit id="U04047" pack="K08" kind="paragraph" targetSHA256="3974540464c6ac69ffe1fc717bcea6f0eb39faf6c9a2b28515e28242fd888114"/>
  <unit id="U04048" pack="K08" kind="paragraph" targetSHA256="175f8d877d58fa7c5c3afb84c142895c2144bb5f837fd29692159123216f484e"/>
  <unit id="U04049" pack="K08" kind="paragraph" targetSHA256="0ffac9e2e3ffab23702782298a39a42f3daafd03b10a35ae7803d05e9829b01c"/>
  <unit id="U04050" pack="K08" kind="paragraph" targetSHA256="5ebabd2f7825492620f086a71f389ed6ca570711073782abf468f1ec74bf6f1b"/>
  <unit id="U04051" pack="K08" kind="paragraph" targetSHA256="67bab31e0c774b5c73e74186e747e83a9dbf8de4c34f8adfbc21af691dc1e6af"/>
  <unit id="U04052" pack="K08" kind="paragraph" targetSHA256="9334445b01fc5633686695205f1b3a24a9d80421f91eb66547bc6aa7b80434c7"/>
  <unit id="U04053" pack="K08" kind="paragraph" targetSHA256="dc4c413d32a392109d0e8ab694207df21c203c52b690702c59da90ccee89c068"/>
  <unit id="U04054" pack="K08" kind="paragraph" targetSHA256="ddd1dcaaeaebc42fb1ca2e68a800d5736c89ad12b4145ded74c2fe46b3d90f01"/>
  <unit id="U04055" pack="K08" kind="paragraph" targetSHA256="e9b5084f118e6656e18755f785d049135d9fd0919751dc1ddbf6d6f7fee5902b"/>
  <unit id="U04056" pack="K08" kind="paragraph" targetSHA256="4899496deab3be3c6518b016aae25e2742a99cd284282b6fb1ba04c99315a4d1"/>
  <unit id="U04057" pack="K08" kind="paragraph" targetSHA256="a890a7d304320f57c8eaca49cd75fafc70f9be272b58fadafb1da0ae099daf3d"/>
  <unit id="U04058" pack="K08" kind="paragraph" targetSHA256="ac3a007820b83caaf4528756d8270fd07f2a20a435694b3c71569ebd19903f17"/>
  <unit id="U04059" pack="K08" kind="paragraph" targetSHA256="995d6a4a548381c8cc273d19b08d75448d47fec78af1f1e203a40071b7fa2116"/>
  <unit id="U04060" pack="K08" kind="heading" targetSHA256="60a05a18d3e7b880fb258ffc8c60dbdca14440d5da2a3663de4e4cbcad9a1890"/>
  <unit id="U04061" pack="K08" kind="paragraph" targetSHA256="9e16e3c7346484c835c92d849398465fe4451e3d7806051d062ed1daf635f660"/>
  <unit id="U04062" pack="K08" kind="paragraph" targetSHA256="8a96d31a140e2f2e2023b7ece28530b33c84cd2937a5c817b2d1c661c2368457"/>
  <note id="F078" wordID="1" owner="U03629" sourceMarker="Hâşiye"/>
  <note id="F079" wordID="2" owner="U03655" sourceMarker="Hâşiye"/>
  <note id="F080" wordID="3" owner="U03659" sourceMarker="Hâşiye"/>
  <note id="F081" wordID="4" owner="U03666" sourceMarker="Hâşiye"/>
  <note id="F082" wordID="5" owner="U03670" sourceMarker="Hâşiye"/>
  <note id="F083" wordID="6" owner="U03742" sourceMarker="Hâşiye"/>
  <note id="F084" wordID="7" owner="U03746" sourceMarker="Hâşiye"/>
  <note id="F085" wordID="8" owner="U03754" sourceMarker="Hâşiye"/>
  <note id="F086" wordID="9" owner="U03773" sourceMarker="Hâşiye"/>
  <note id="F087" wordID="10" owner="U03774" sourceMarker="Hâşiye"/>
  <note id="F088" wordID="11" owner="U03776" sourceMarker="Hâşiye"/>
  <note id="F089" wordID="12" owner="U03786" sourceMarker="Hâşiye"/>
  <note id="F090" wordID="13" owner="U03791" sourceMarker="Hâşiye"/>
  <note id="F091" wordID="14" owner="U03794" sourceMarker="Hâşiye"/>
  <note id="F092" wordID="15" owner="U03797" sourceMarker="Hâşiye"/>
  <note id="F093" wordID="16" owner="U03800" sourceMarker="Hâşiye"/>
  <note id="F094" wordID="17" owner="U03814" sourceMarker="Hâşiye"/>
  <note id="F095" wordID="18" owner="U03815" sourceMarker="Hâşiye"/>
  <note id="F096" wordID="19" owner="U03821" sourceMarker="Hâşiye"/>
  <note id="F097" wordID="20" owner="U03829" sourceMarker="Hâşiye"/>
  <note id="F098" wordID="21" owner="U03836" sourceMarker="Hâşiye"/>
  <note id="F099" wordID="22" owner="U03840" sourceMarker="Hâşiye"/>
  <note id="F100" wordID="23" owner="U03840" sourceMarker="Hâşiye"/>
  <note id="F101" wordID="24" owner="U03862" sourceMarker="Hâşiye"/>
  <note id="F102" wordID="25" owner="U03879" sourceMarker="Hâşiye"/>
  <note id="F103" wordID="26" owner="U03884" sourceMarker="Hâşiye"/>
  <note id="F104" wordID="27" owner="U03994" sourceMarker="Hâşiye"/>
  <note id="F105" wordID="28" owner="U04061"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