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伟大经文</w:t>
      </w:r>
    </w:p>
    <w:p>
      <w:pPr>
        <w:pStyle w:val="Heading2"/>
      </w:pPr>
      <w:r>
        <w:rPr>
          <w:rFonts w:ascii="Times New Roman" w:hAnsi="Times New Roman" w:eastAsia="Noto Serif SC" w:cs="Amiri"/>
          <w:lang w:val="zh-CN" w:eastAsia="zh-CN" w:bidi="ar-SA"/>
          <w:color w:val="000000"/>
          <w:rtl w:val="0"/>
        </w:rPr>
        <w:t>至大迹象</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一项重要提醒与一段主旨说明</w:t>
      </w:r>
    </w:p>
    <w:p>
      <w:r>
        <w:rPr>
          <w:rFonts w:ascii="Times New Roman" w:hAnsi="Times New Roman" w:eastAsia="Noto Serif SC" w:cs="Amiri"/>
          <w:lang w:val="zh-CN" w:eastAsia="zh-CN" w:bidi="ar-SA"/>
          <w:color w:val="000000"/>
          <w:rtl w:val="0"/>
        </w:rPr>
        <w:t>并非每个人都能理解这部重要论著中的每一个问题，但也不会毫无所得。正如一个人走进一座大果园，他的手够不到园中的所有果实；然而，他能够拿到多少，便已足够。那座果园并非只为他一人而设，手臂更长的人也有自己的份额。</w:t>
      </w:r>
    </w:p>
    <w:p>
      <w:r>
        <w:rPr>
          <w:rFonts w:ascii="Times New Roman" w:hAnsi="Times New Roman" w:eastAsia="Noto Serif SC" w:cs="Amiri"/>
          <w:lang w:val="zh-CN" w:eastAsia="zh-CN" w:bidi="ar-SA"/>
          <w:color w:val="000000"/>
          <w:rtl w:val="0"/>
        </w:rPr>
        <w:t>使这部论著难以理解的原因有五个：</w:t>
      </w:r>
    </w:p>
    <w:p>
      <w:r>
        <w:rPr>
          <w:rFonts w:ascii="Times New Roman" w:hAnsi="Times New Roman" w:eastAsia="Noto Serif SC" w:cs="Amiri"/>
          <w:lang w:val="zh-CN" w:eastAsia="zh-CN" w:bidi="ar-SA"/>
          <w:color w:val="000000"/>
          <w:rtl w:val="0"/>
        </w:rPr>
        <w:t>其一：我按照自己的理解、为自己写下了自己的观察所得，并没有像其他书籍那样，按照他人的理解与接受方式来写。</w:t>
      </w:r>
    </w:p>
    <w:p>
      <w:r>
        <w:rPr>
          <w:rFonts w:ascii="Times New Roman" w:hAnsi="Times New Roman" w:eastAsia="Noto Serif SC" w:cs="Amiri"/>
          <w:lang w:val="zh-CN" w:eastAsia="zh-CN" w:bidi="ar-SA"/>
          <w:color w:val="000000"/>
          <w:rtl w:val="0"/>
        </w:rPr>
        <w:t>其二：这部论著以至大尊名的彰显，把真正的认信独一写成了至为宏大的形式；其中的问题既极其广阔，又极其深邃，有时还十分漫长，因此并非每个人都能一下子包览无遗。</w:t>
      </w:r>
    </w:p>
    <w:p>
      <w:r>
        <w:rPr>
          <w:rFonts w:ascii="Times New Roman" w:hAnsi="Times New Roman" w:eastAsia="Noto Serif SC" w:cs="Amiri"/>
          <w:lang w:val="zh-CN" w:eastAsia="zh-CN" w:bidi="ar-SA"/>
          <w:color w:val="000000"/>
          <w:rtl w:val="0"/>
        </w:rPr>
        <w:t>其三：每一个问题都是一项宏大而漫长的真理。为了不割裂这项真理，有时一整页乃至一张纸，也只是一个句子；其中包含许多前提，共同构成一个证据。</w:t>
      </w:r>
    </w:p>
    <w:p>
      <w:r>
        <w:rPr>
          <w:rFonts w:ascii="Times New Roman" w:hAnsi="Times New Roman" w:eastAsia="Noto Serif SC" w:cs="Amiri"/>
          <w:lang w:val="zh-CN" w:eastAsia="zh-CN" w:bidi="ar-SA"/>
          <w:color w:val="000000"/>
          <w:rtl w:val="0"/>
        </w:rPr>
        <w:t>其四：其中大多数问题，各自都有许多证据与明证。为了有时把十个、有时把二十个证据合成一个确证，问题便会延展变长；理解力狭窄的人便无法领会。</w:t>
      </w:r>
    </w:p>
    <w:p>
      <w:r>
        <w:rPr>
          <w:rFonts w:ascii="Times New Roman" w:hAnsi="Times New Roman" w:eastAsia="Noto Serif SC" w:cs="Amiri"/>
          <w:lang w:val="zh-CN" w:eastAsia="zh-CN" w:bidi="ar-SA"/>
          <w:color w:val="000000"/>
          <w:rtl w:val="0"/>
        </w:rPr>
        <w:t>其五：我虽借斋月的恩泽得以承受这部论著的光明，但当时我在几个方面境况困顿，身体又受几种疾病摧折，于是它仓促成文，只以初稿为限。而且，写作时我感到它并非出于我的意志与选择，因此认为不宜凭自己的思考加以编排或修订；这样一来，它就形成了一种稍显难解的状态。文中也夹杂了许多阿拉伯语段落。第一篇甚至从头至尾都是阿拉伯语，因而被抽出来，独立写成。</w:t>
      </w:r>
    </w:p>
    <w:p>
      <w:r>
        <w:rPr>
          <w:rFonts w:ascii="Times New Roman" w:hAnsi="Times New Roman" w:eastAsia="Noto Serif SC" w:cs="Amiri"/>
          <w:lang w:val="zh-CN" w:eastAsia="zh-CN" w:bidi="ar-SA"/>
          <w:color w:val="000000"/>
          <w:rtl w:val="0"/>
        </w:rPr>
        <w:t>尽管有这五个招致欠缺与理解困难的原因，这部论著仍有如此重大的意义：先导者阿里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（愿Allah喜悦他）在有关幽隐的非凡恩迹中，称它为“至大迹象”和“穆萨的手杖”。他在《光明论集》的各部论著中格外关注这一部，使人们特别注意它。</w:t>
      </w:r>
      <w:r>
        <w:rPr>
          <w:rStyle w:val="FootnoteReference"/>
        </w:rPr>
        <w:footnoteReference w:id="1"/>
      </w:r>
      <w:r>
        <w:rPr>
          <w:rFonts w:ascii="Times New Roman" w:hAnsi="Times New Roman" w:eastAsia="Noto Serif SC" w:cs="Amiri"/>
          <w:lang w:val="zh-CN" w:eastAsia="zh-CN" w:bidi="ar-SA"/>
          <w:color w:val="000000"/>
          <w:rtl w:val="0"/>
        </w:rPr>
        <w:t>这部《至大迹象论著》是对“至大经文”的真正经注，也就是尊者所称、名为“穆萨的手杖”的《第七道光辉》。</w:t>
      </w:r>
    </w:p>
    <w:p>
      <w:r>
        <w:rPr>
          <w:rFonts w:ascii="Times New Roman" w:hAnsi="Times New Roman" w:eastAsia="Noto Serif SC" w:cs="Amiri"/>
          <w:lang w:val="zh-CN" w:eastAsia="zh-CN" w:bidi="ar-SA"/>
          <w:color w:val="000000"/>
          <w:rtl w:val="0"/>
        </w:rPr>
        <w:t>这部《第七道光辉》由一篇导言和两篇正文组成。导言阐述四个重要问题；第一篇阐明对至大经文所作经注中的阿拉伯语部分；第二篇则阐明其中的确证、译文与意义。</w:t>
      </w:r>
    </w:p>
    <w:p>
      <w:r>
        <w:rPr>
          <w:rFonts w:ascii="Times New Roman" w:hAnsi="Times New Roman" w:eastAsia="Noto Serif SC" w:cs="Amiri"/>
          <w:lang w:val="zh-CN" w:eastAsia="zh-CN" w:bidi="ar-SA"/>
          <w:color w:val="000000"/>
          <w:rtl w:val="0"/>
        </w:rPr>
        <w:t>以下这篇导言的说明超出了必要，略显冗长，却并非出于我的意愿。可见，确有这样的需要，它才被如此写成。也许有些人反而会觉得这长篇仍很短。</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ﻭَﻣَﺎ ﺧَﻠَﻘْﺖُ ﺍﻟْﺠِﻦَّ وَالْاِنْسَ اِلَّا ﻟِﻴَﻌْﺒُﺪُﻭﻥِ</w:t>
      </w:r>
      <w:r>
        <w:rPr>
          <w:rFonts w:ascii="Times New Roman" w:hAnsi="Times New Roman" w:eastAsia="Noto Serif SC" w:cs="Amiri"/>
          <w:lang w:val="zh-CN" w:eastAsia="zh-CN" w:bidi="ar-SA"/>
          <w:color w:val="000000"/>
          <w:rtl w:val="0"/>
        </w:rPr>
        <w:t>（我创造精灵与人类，只为使他们崇拜我；这正是他们受造的宗旨）凭这至大经文的奥义，人被派遣到尘世的智慧与目的，是认识宇宙的创造者Allah，信仰祂并崇拜祂。人的天生职责与肩上必须履行的义务，是获得对Allah的真知与对Allah的信仰，并以内心确信与坚确信念，确认祂的存在与独一。</w:t>
      </w:r>
    </w:p>
    <w:p>
      <w:r>
        <w:rPr>
          <w:rFonts w:ascii="Times New Roman" w:hAnsi="Times New Roman" w:eastAsia="Noto Serif SC" w:cs="Amiri"/>
          <w:lang w:val="zh-CN" w:eastAsia="zh-CN" w:bidi="ar-SA"/>
          <w:color w:val="000000"/>
          <w:rtl w:val="0"/>
        </w:rPr>
        <w:t>诚然，人天生便想要永恒的生命、永远活着，却又有无穷的愿望与无尽的痛苦，实在可怜。对于这样的人，除了作为永生根本与钥匙的对Allah的信仰、对Allah的真知，以及引人达到它们的途径之外，其他事物与其他种种完善，相对于他都是低下的，甚至其中大多毫无价值。</w:t>
      </w:r>
    </w:p>
    <w:p>
      <w:r>
        <w:rPr>
          <w:rFonts w:ascii="Times New Roman" w:hAnsi="Times New Roman" w:eastAsia="Noto Serif SC" w:cs="Amiri"/>
          <w:lang w:val="zh-CN" w:eastAsia="zh-CN" w:bidi="ar-SA"/>
          <w:color w:val="000000"/>
          <w:rtl w:val="0"/>
        </w:rPr>
        <w:t>由于这一真理已在《光明论集》中以强有力的确证得到证明，我们便把它交由《光明论集》阐明，仅在四个问题中说明这个时代摇动信仰的确信、使人产生犹疑的两个深渊。</w:t>
      </w:r>
    </w:p>
    <w:p>
      <w:pPr>
        <w:pStyle w:val="Heading2"/>
      </w:pPr>
      <w:r>
        <w:rPr>
          <w:rFonts w:ascii="Times New Roman" w:hAnsi="Times New Roman" w:eastAsia="Noto Serif SC" w:cs="Amiri"/>
          <w:lang w:val="zh-CN" w:eastAsia="zh-CN" w:bidi="ar-SA"/>
          <w:color w:val="000000"/>
          <w:rtl w:val="0"/>
        </w:rPr>
        <w:t>摆脱第一个深渊的得救之路</w:t>
      </w:r>
    </w:p>
    <w:p>
      <w:r>
        <w:rPr>
          <w:rFonts w:ascii="Times New Roman" w:hAnsi="Times New Roman" w:eastAsia="Noto Serif SC" w:cs="Amiri"/>
          <w:lang w:val="zh-CN" w:eastAsia="zh-CN" w:bidi="ar-SA"/>
          <w:color w:val="000000"/>
          <w:rtl w:val="0"/>
        </w:rPr>
        <w:t>包括两个论题。</w:t>
      </w:r>
    </w:p>
    <w:p>
      <w:r>
        <w:rPr>
          <w:rFonts w:ascii="Times New Roman" w:hAnsi="Times New Roman" w:eastAsia="Noto Serif SC" w:cs="Amiri"/>
          <w:lang w:val="zh-CN" w:eastAsia="zh-CN" w:bidi="ar-SA"/>
          <w:color w:val="000000"/>
          <w:rtl w:val="0"/>
        </w:rPr>
        <w:t>第一论题：正如《第三十一封书信》的《第十三道闪光》中详细证明的那样，在普遍问题上，与肯定相对的否定没有价值，其力量也极其微弱。</w:t>
      </w:r>
    </w:p>
    <w:p>
      <w:r>
        <w:rPr>
          <w:rFonts w:ascii="Times New Roman" w:hAnsi="Times New Roman" w:eastAsia="Noto Serif SC" w:cs="Amiri"/>
          <w:lang w:val="zh-CN" w:eastAsia="zh-CN" w:bidi="ar-SA"/>
          <w:color w:val="000000"/>
          <w:rtl w:val="0"/>
        </w:rPr>
        <w:t>例如，在尊贵斋月开始时，若有两位普通证人证明看见了新月，而数以千计的名流与学者却说“我们没有看见”，加以否定，那么他们的否定便毫无价值、没有力量。因为，在肯定中，众人彼此增强力量，互相支持并形成共识；在否定中，无论一人还是千人都没有分别，每个人都独自孤立，彼此不相联合。</w:t>
      </w:r>
    </w:p>
    <w:p>
      <w:r>
        <w:rPr>
          <w:rFonts w:ascii="Times New Roman" w:hAnsi="Times New Roman" w:eastAsia="Noto Serif SC" w:cs="Amiri"/>
          <w:lang w:val="zh-CN" w:eastAsia="zh-CN" w:bidi="ar-SA"/>
          <w:color w:val="000000"/>
          <w:rtl w:val="0"/>
        </w:rPr>
        <w:t>因为，肯定者察看外在事实，并依事实本身作出判断。例如，正如我们的比喻中，一人说：“天上有月亮。”另一人便用手指向那里，两人便联合起来，力量也随之增强。</w:t>
      </w:r>
    </w:p>
    <w:p>
      <w:r>
        <w:rPr>
          <w:rFonts w:ascii="Times New Roman" w:hAnsi="Times New Roman" w:eastAsia="Noto Serif SC" w:cs="Amiri"/>
          <w:lang w:val="zh-CN" w:eastAsia="zh-CN" w:bidi="ar-SA"/>
          <w:color w:val="000000"/>
          <w:rtl w:val="0"/>
        </w:rPr>
        <w:t>至于否定与否认，则不察看事实本身，也无法察看。因为有一条著名的准则：“不局限于特定对象、不指向特定地点的否定，是无法证明的。”例如，若我证明某物存在于世界上，而你却说：“它不在世界上。”那么，那物只需我用手一指，便可轻易得到证明；而你要证明自己的否定，也就是证明它的无有，就必须搜寻并遍查整个世界，把它全部展示出来，甚至还必须察看过去时代的每一个角落，然后才能说：“它不存在，从未发生过。”</w:t>
      </w:r>
    </w:p>
    <w:p>
      <w:r>
        <w:rPr>
          <w:rFonts w:ascii="Times New Roman" w:hAnsi="Times New Roman" w:eastAsia="Noto Serif SC" w:cs="Amiri"/>
          <w:lang w:val="zh-CN" w:eastAsia="zh-CN" w:bidi="ar-SA"/>
          <w:color w:val="000000"/>
          <w:rtl w:val="0"/>
        </w:rPr>
        <w:t>既然否定与否认的人不察看事实本身，反而只看自己的自我、理智和眼睛来作判断，他们当然无法彼此增强力量，也不能互相支援。因为，妨碍看见与知道的帷幕和原因各不相同。每个人都可以说：“我看不见，在我身边、依我的信念，它不存在。”却不能说：“在事实中它不存在。”倘若他这样说，尤其是在放眼整个宇宙的信仰问题上，那便是如世界般巨大的谎言，既不能说是正确，也无法被纠正为正确。</w:t>
      </w:r>
    </w:p>
    <w:p>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肯定的结果只有一个，是统一的，并能互相支持；否定的结果却不只一个，而是众多。随着“在我身边、在我看来”或“依我的信念”等限定因人而异，结果也随之增多，不再能够互相支持。</w:t>
      </w:r>
    </w:p>
    <w:p>
      <w:r>
        <w:rPr>
          <w:rFonts w:ascii="Times New Roman" w:hAnsi="Times New Roman" w:eastAsia="Noto Serif SC" w:cs="Amiri"/>
          <w:lang w:val="zh-CN" w:eastAsia="zh-CN" w:bidi="ar-SA"/>
          <w:color w:val="000000"/>
          <w:rtl w:val="0"/>
        </w:rPr>
        <w:t>因此，从这一真理来看，反对信仰的不信者与否认者人数再多、表面上再众多，也毫无价值，本不应使信者的确信与信仰产生丝毫犹疑。然而，这个时代欧洲哲学家们的否定与否认，却使一些不幸而着迷的人陷入犹疑，摧毁了他们的确信与永恒幸福。他们还把每天降临到三万人身上的死亡与命终，从解任退伍的意义变成永恒消灭的形态。坟墓的大门永不关闭，不断提醒否认者他自己终将消灭，以剧烈的痛苦使他愉快的生活变成苦毒。由此可知，信仰是何等巨大的恩赐，又是生命的生命！</w:t>
      </w:r>
    </w:p>
    <w:p>
      <w:r>
        <w:rPr>
          <w:rFonts w:ascii="Times New Roman" w:hAnsi="Times New Roman" w:eastAsia="Noto Serif SC" w:cs="Amiri"/>
          <w:lang w:val="zh-CN" w:eastAsia="zh-CN" w:bidi="ar-SA"/>
          <w:color w:val="000000"/>
          <w:rtl w:val="0"/>
        </w:rPr>
        <w:t>第二论题：在一门科学或一项技艺中成为争论焦点的问题上，无论门外之人多么伟大、多么博学、多么精于技艺，他们在这个问题上的言论都不被采纳，判断也不能成为证据；他们不被算入这门科学的学者共识之中。</w:t>
      </w:r>
    </w:p>
    <w:p>
      <w:r>
        <w:rPr>
          <w:rFonts w:ascii="Times New Roman" w:hAnsi="Times New Roman" w:eastAsia="Noto Serif SC" w:cs="Amiri"/>
          <w:lang w:val="zh-CN" w:eastAsia="zh-CN" w:bidi="ar-SA"/>
          <w:color w:val="000000"/>
          <w:rtl w:val="0"/>
        </w:rPr>
        <w:t>例如，一位伟大的工程师，在诊断与治疗一种疾病时，他的话连一位普通医生的话也比不上。尤其是那些过分沉溺于物质事物、日益远离精神领域、面对光明变得迟钝而粗硬、理智已沉入眼睛的最伟大哲学家，他们否认性的话语，在精神领域根本不被考虑，毫无价值。</w:t>
      </w:r>
    </w:p>
    <w:p>
      <w:r>
        <w:rPr>
          <w:rFonts w:ascii="Times New Roman" w:hAnsi="Times New Roman" w:eastAsia="Noto Serif SC" w:cs="Amiri"/>
          <w:lang w:val="zh-CN" w:eastAsia="zh-CN" w:bidi="ar-SA"/>
          <w:color w:val="000000"/>
          <w:rtl w:val="0"/>
        </w:rPr>
        <w:t>试问，盖拉尼教团导师</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圣洁他的内在奥秘）虽身处大地，却能观览至高宝座，拥有超凡的神圣天才；他在精神领域精进奋斗了九十年，以知证之知、亲见之知乃至真理确证之境，揭示了信仰的诸真理。像他这样数十万真理之人一致认同的认信独一、神圣而属精神的问题，若由那些沉入最散乱物质与最琐碎繁多细节、已经晕眩并沉溺其中的哲学家来谈论，他们的话能值几何？他们的否认与反对，面对雷霆，岂不像蚊子的声音一样微弱吗？</w:t>
      </w:r>
    </w:p>
    <w:p>
      <w:r>
        <w:rPr>
          <w:rFonts w:ascii="Times New Roman" w:hAnsi="Times New Roman" w:eastAsia="Noto Serif SC" w:cs="Amiri"/>
          <w:lang w:val="zh-CN" w:eastAsia="zh-CN" w:bidi="ar-SA"/>
          <w:color w:val="000000"/>
          <w:rtl w:val="0"/>
        </w:rPr>
        <w:t>与伊斯兰诸真理相对抗、相争战的不信，其本质是一种否认、一种无知、一种否定。它形式上看似肯定、看似具有存在性，其意义却是无有与否定。</w:t>
      </w:r>
    </w:p>
    <w:p>
      <w:r>
        <w:rPr>
          <w:rFonts w:ascii="Times New Roman" w:hAnsi="Times New Roman" w:eastAsia="Noto Serif SC" w:cs="Amiri"/>
          <w:lang w:val="zh-CN" w:eastAsia="zh-CN" w:bidi="ar-SA"/>
          <w:color w:val="000000"/>
          <w:rtl w:val="0"/>
        </w:rPr>
        <w:t>信仰则是知识，具有存在性，是肯定，是判断。它的每一个否定性论题，也都是一项肯定性真理的名称与帷幕。</w:t>
      </w:r>
    </w:p>
    <w:p>
      <w:r>
        <w:rPr>
          <w:rFonts w:ascii="Times New Roman" w:hAnsi="Times New Roman" w:eastAsia="Noto Serif SC" w:cs="Amiri"/>
          <w:lang w:val="zh-CN" w:eastAsia="zh-CN" w:bidi="ar-SA"/>
          <w:color w:val="000000"/>
          <w:rtl w:val="0"/>
        </w:rPr>
        <w:t>如果与信仰争战的不信者费尽艰难，试图以接受无有与确认无有的形式，证明并使人接受他们的否定性信念，那么，这种不信在一个方面可算作一种错误的知识与一种错误的判断。倘若只是极易实行的不接受、否认与不确认，那便是绝对的无知与毫无判断。</w:t>
      </w:r>
    </w:p>
    <w:p>
      <w:r>
        <w:rPr>
          <w:rFonts w:ascii="Times New Roman" w:hAnsi="Times New Roman" w:eastAsia="Noto Serif SC" w:cs="Amiri"/>
          <w:lang w:val="zh-CN" w:eastAsia="zh-CN" w:bidi="ar-SA"/>
          <w:color w:val="000000"/>
          <w:rtl w:val="0"/>
        </w:rPr>
        <w:t>总括：</w:t>
      </w:r>
    </w:p>
    <w:p>
      <w:pPr>
        <w:pStyle w:val="Heading2"/>
      </w:pPr>
      <w:r>
        <w:rPr>
          <w:rFonts w:ascii="Times New Roman" w:hAnsi="Times New Roman" w:eastAsia="Noto Serif SC" w:cs="Amiri"/>
          <w:lang w:val="zh-CN" w:eastAsia="zh-CN" w:bidi="ar-SA"/>
          <w:color w:val="000000"/>
          <w:rtl w:val="0"/>
        </w:rPr>
        <w:t>不信的信念分为两种：</w:t>
      </w:r>
    </w:p>
    <w:p>
      <w:r>
        <w:rPr>
          <w:rFonts w:ascii="Times New Roman" w:hAnsi="Times New Roman" w:eastAsia="Noto Serif SC" w:cs="Amiri"/>
          <w:lang w:val="zh-CN" w:eastAsia="zh-CN" w:bidi="ar-SA"/>
          <w:color w:val="000000"/>
          <w:rtl w:val="0"/>
        </w:rPr>
        <w:t>其一：它并不关注伊斯兰诸真理，而是自己特有的一种错误确认、虚妄信念、错误接受与不公判断。这一类不在我们的讨论范围之内。它不干涉我们，我们也不干涉它。</w:t>
      </w:r>
    </w:p>
    <w:p>
      <w:r>
        <w:rPr>
          <w:rFonts w:ascii="Times New Roman" w:hAnsi="Times New Roman" w:eastAsia="Noto Serif SC" w:cs="Amiri"/>
          <w:lang w:val="zh-CN" w:eastAsia="zh-CN" w:bidi="ar-SA"/>
          <w:color w:val="000000"/>
          <w:rtl w:val="0"/>
        </w:rPr>
        <w:t>其二：它反对信仰诸真理，与之对抗。这一种又分为两类：</w:t>
      </w:r>
    </w:p>
    <w:p>
      <w:r>
        <w:rPr>
          <w:rFonts w:ascii="Times New Roman" w:hAnsi="Times New Roman" w:eastAsia="Noto Serif SC" w:cs="Amiri"/>
          <w:lang w:val="zh-CN" w:eastAsia="zh-CN" w:bidi="ar-SA"/>
          <w:color w:val="000000"/>
          <w:rtl w:val="0"/>
        </w:rPr>
        <w:t>一类是不接受，只是不确认证明。这便是一种无知、一种毫无判断，而且很容易做到。这一类也不在我们的讨论范围之内。</w:t>
      </w:r>
    </w:p>
    <w:p>
      <w:r>
        <w:rPr>
          <w:rFonts w:ascii="Times New Roman" w:hAnsi="Times New Roman" w:eastAsia="Noto Serif SC" w:cs="Amiri"/>
          <w:lang w:val="zh-CN" w:eastAsia="zh-CN" w:bidi="ar-SA"/>
          <w:color w:val="000000"/>
          <w:rtl w:val="0"/>
        </w:rPr>
        <w:t>第二类是接受无有，即在内心确认它的无有。这一类则是一种判断、一种信念、一种信奉。而且，为了信守它，就必须证明自己的否定。</w:t>
      </w:r>
    </w:p>
    <w:p>
      <w:pPr>
        <w:pStyle w:val="Heading2"/>
      </w:pPr>
      <w:r>
        <w:rPr>
          <w:rFonts w:ascii="Times New Roman" w:hAnsi="Times New Roman" w:eastAsia="Noto Serif SC" w:cs="Amiri"/>
          <w:lang w:val="zh-CN" w:eastAsia="zh-CN" w:bidi="ar-SA"/>
          <w:color w:val="000000"/>
          <w:rtl w:val="0"/>
        </w:rPr>
        <w:t>否定也分为两种：</w:t>
      </w:r>
    </w:p>
    <w:p>
      <w:r>
        <w:rPr>
          <w:rFonts w:ascii="Times New Roman" w:hAnsi="Times New Roman" w:eastAsia="Noto Serif SC" w:cs="Amiri"/>
          <w:lang w:val="zh-CN" w:eastAsia="zh-CN" w:bidi="ar-SA"/>
          <w:color w:val="000000"/>
          <w:rtl w:val="0"/>
        </w:rPr>
        <w:t>其一：说“它在某个特定地点、某个特定方面不存在”。这一类可以得到证明，也不在我们的讨论范围之内。</w:t>
      </w:r>
    </w:p>
    <w:p>
      <w:r>
        <w:rPr>
          <w:rFonts w:ascii="Times New Roman" w:hAnsi="Times New Roman" w:eastAsia="Noto Serif SC" w:cs="Amiri"/>
          <w:lang w:val="zh-CN" w:eastAsia="zh-CN" w:bidi="ar-SA"/>
          <w:color w:val="000000"/>
          <w:rtl w:val="0"/>
        </w:rPr>
        <w:t>第二类则是否定那些放眼世界、宇宙、后世与历代，具有信仰性、神圣性、普遍性与周遍性的各种问题。正如我们在第一论题中所阐明的，这种否定无论如何都无法证明。相反，必须具有一种能够包览宇宙、看见后世、观览无穷时间每一个角落的目光，那样的否定才能得到证明。</w:t>
      </w:r>
    </w:p>
    <w:p>
      <w:pPr>
        <w:pStyle w:val="Heading2"/>
      </w:pPr>
      <w:r>
        <w:rPr>
          <w:rFonts w:ascii="Times New Roman" w:hAnsi="Times New Roman" w:eastAsia="Noto Serif SC" w:cs="Amiri"/>
          <w:lang w:val="zh-CN" w:eastAsia="zh-CN" w:bidi="ar-SA"/>
          <w:color w:val="000000"/>
          <w:rtl w:val="0"/>
        </w:rPr>
        <w:t>第二个深渊与得救之路</w:t>
      </w:r>
    </w:p>
    <w:p>
      <w:pPr>
        <w:pStyle w:val="Heading2"/>
      </w:pPr>
      <w:r>
        <w:rPr>
          <w:rFonts w:ascii="Times New Roman" w:hAnsi="Times New Roman" w:eastAsia="Noto Serif SC" w:cs="Amiri"/>
          <w:lang w:val="zh-CN" w:eastAsia="zh-CN" w:bidi="ar-SA"/>
          <w:color w:val="000000"/>
          <w:rtl w:val="0"/>
        </w:rPr>
        <w:t>这也包括两个论题：</w:t>
      </w:r>
    </w:p>
    <w:p>
      <w:r>
        <w:rPr>
          <w:rFonts w:ascii="Times New Roman" w:hAnsi="Times New Roman" w:eastAsia="Noto Serif SC" w:cs="Amiri"/>
          <w:lang w:val="zh-CN" w:eastAsia="zh-CN" w:bidi="ar-SA"/>
          <w:color w:val="000000"/>
          <w:rtl w:val="0"/>
        </w:rPr>
        <w:t>其一：在伟大、尊严与无限这一层面，有些人的理智因沉溺于疏忽、违逆或物质而变得狭窄，无法包览那些宏大的问题，便怀着一种学术上的傲慢陷入否认，加以否定。确实，他们无法把极其广阔、深邃而周遍的信仰问题，纳入自己那在精神上受到挤压而干涸的理智，以及已经败坏、在精神上死亡的心灵，于是便把自己抛入不信与迷误，沉溺其中。</w:t>
      </w:r>
    </w:p>
    <w:p>
      <w:r>
        <w:rPr>
          <w:rFonts w:ascii="Times New Roman" w:hAnsi="Times New Roman" w:eastAsia="Noto Serif SC" w:cs="Amiri"/>
          <w:lang w:val="zh-CN" w:eastAsia="zh-CN" w:bidi="ar-SA"/>
          <w:color w:val="000000"/>
          <w:rtl w:val="0"/>
        </w:rPr>
        <w:t>倘若他们能仔细察看自己不信的内在真相与迷误的本质，就会看见：与信仰中合乎理性、适宜而必需的伟大相对，百倍的不合情理、不可能与断无可能，就藏在那不信的底下与内部。</w:t>
      </w:r>
    </w:p>
    <w:p>
      <w:r>
        <w:rPr>
          <w:rFonts w:ascii="Times New Roman" w:hAnsi="Times New Roman" w:eastAsia="Noto Serif SC" w:cs="Amiri"/>
          <w:lang w:val="zh-CN" w:eastAsia="zh-CN" w:bidi="ar-SA"/>
          <w:color w:val="000000"/>
          <w:rtl w:val="0"/>
        </w:rPr>
        <w:t>《光明论集》已用成百种权衡与比较，把这一真理证明到了“二二得四”那般确定的程度。例如，一个人因至高无上的真实主宰Allah的存在必然、无始以及周遍万物的属性过于宏大而不能接受，那么，他只有把同样的存在必然、无始与应受崇拜之神圣性的属性，赋予无数存在物，乃至无穷尽的微粒，才能持守自己的不信。否则，他就必须像愚蠢的诡辩者一样，既否认自己，又否认宇宙的存在，从理智辞职。</w:t>
      </w:r>
    </w:p>
    <w:p>
      <w:r>
        <w:rPr>
          <w:rFonts w:ascii="Times New Roman" w:hAnsi="Times New Roman" w:eastAsia="Noto Serif SC" w:cs="Amiri"/>
          <w:lang w:val="zh-CN" w:eastAsia="zh-CN" w:bidi="ar-SA"/>
          <w:color w:val="000000"/>
          <w:rtl w:val="0"/>
        </w:rPr>
        <w:t>同样，一切信仰与伊斯兰的真理，都依靠自身所应具有、所要求的伟大，摆脱其对面不信的可怖不可能、骇人迷信与黑暗无知，以完全的确信与顺从，安立于健全的心灵与端正的理智之中。</w:t>
      </w:r>
    </w:p>
    <w:p>
      <w:r>
        <w:rPr>
          <w:rFonts w:ascii="Times New Roman" w:hAnsi="Times New Roman" w:eastAsia="Noto Serif SC" w:cs="Amiri"/>
          <w:lang w:val="zh-CN" w:eastAsia="zh-CN" w:bidi="ar-SA"/>
          <w:color w:val="000000"/>
          <w:rtl w:val="0"/>
        </w:rPr>
        <w:t>诚然，在宣礼与礼拜等大多数伊斯兰标志中，人们反复诵念</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 xml:space="preserve">（Allah至大，超越一切） </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 xml:space="preserve">（Allah至大，超越一切） </w:t>
      </w:r>
      <w:r>
        <w:rPr>
          <w:rFonts w:ascii="Amiri" w:hAnsi="Amiri" w:eastAsia="Amiri" w:cs="Amiri"/>
          <w:lang w:val="zh-CN" w:eastAsia="zh-CN" w:bidi="ar-SA"/>
          <w:rtl w:val="1"/>
          <w:cs w:val="1"/>
          <w:color w:val="000000"/>
          <w:sz w:val="24"/>
          <w:szCs w:val="24"/>
        </w:rPr>
        <w:t>٭ ﺍَﻟﻠّٰﻪُ ﺍَﻛْﺒَﺮُ</w:t>
      </w:r>
      <w:r>
        <w:rPr>
          <w:rFonts w:ascii="Times New Roman" w:hAnsi="Times New Roman" w:eastAsia="Noto Serif SC" w:cs="Amiri"/>
          <w:lang w:val="zh-CN" w:eastAsia="zh-CN" w:bidi="ar-SA"/>
          <w:color w:val="000000"/>
          <w:rtl w:val="0"/>
        </w:rPr>
        <w:t xml:space="preserve">（Allah至大，超越一切） </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（Allah至大，超越一切），随时宣告祂的伟大与尊严；神圣圣训</w:t>
      </w:r>
      <w:r>
        <w:rPr>
          <w:rFonts w:ascii="Amiri" w:hAnsi="Amiri" w:eastAsia="Amiri" w:cs="Amiri"/>
          <w:lang w:val="zh-CN" w:eastAsia="zh-CN" w:bidi="ar-SA"/>
          <w:rtl w:val="1"/>
          <w:cs w:val="1"/>
          <w:color w:val="000000"/>
          <w:sz w:val="24"/>
          <w:szCs w:val="24"/>
        </w:rPr>
        <w:t>ﺍَﻟْﻌَﻈَﻤَﺔُ ﺍِﺯَﺍﺭ۪ﻯ ﻭَ ﺍﻟْﻜِﺒْﺮِﻳَﺎﺀُ ﺭِﺩَﺍﺋ۪ﻰ</w:t>
      </w:r>
      <w:r>
        <w:rPr>
          <w:rFonts w:ascii="Times New Roman" w:hAnsi="Times New Roman" w:eastAsia="Noto Serif SC" w:cs="Amiri"/>
          <w:lang w:val="zh-CN" w:eastAsia="zh-CN" w:bidi="ar-SA"/>
          <w:color w:val="000000"/>
          <w:rtl w:val="0"/>
        </w:rPr>
        <w:t>（伟大是我的外袍，尊严是我的披风；这两重庄严唯独属于我）也如此命令；《大铠甲祷文》第八十六节中那段极具真知的艾哈迈德式祈祷，即艾哈迈德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（愿Allah赐他尊荣、恩福与平安）的陈述，同样表明了这一点：</w:t>
      </w:r>
      <w:r>
        <w:rPr>
          <w:rFonts w:ascii="Amiri" w:hAnsi="Amiri" w:eastAsia="Amiri" w:cs="Amiri"/>
          <w:lang w:val="zh-CN" w:eastAsia="zh-CN" w:bidi="ar-SA"/>
          <w:rtl w:val="1"/>
          <w:cs w:val="1"/>
          <w:color w:val="000000"/>
          <w:sz w:val="24"/>
          <w:szCs w:val="24"/>
        </w:rPr>
        <w:t>ﻳَﺎ ﻣَﻦْ لَا ﻣُﻠْﻚَ اِلَّا ﻣُﻠْﻜَﻪُ</w:t>
      </w:r>
      <w:r>
        <w:rPr>
          <w:rFonts w:ascii="Times New Roman" w:hAnsi="Times New Roman" w:eastAsia="Noto Serif SC" w:cs="Amiri"/>
          <w:lang w:val="zh-CN" w:eastAsia="zh-CN" w:bidi="ar-SA"/>
          <w:color w:val="000000"/>
          <w:rtl w:val="0"/>
        </w:rPr>
        <w:t xml:space="preserve">（啊，除您的王权之外别无王权者） </w:t>
      </w:r>
      <w:r>
        <w:rPr>
          <w:rFonts w:ascii="Amiri" w:hAnsi="Amiri" w:eastAsia="Amiri" w:cs="Amiri"/>
          <w:lang w:val="zh-CN" w:eastAsia="zh-CN" w:bidi="ar-SA"/>
          <w:rtl w:val="1"/>
          <w:cs w:val="1"/>
          <w:color w:val="000000"/>
          <w:sz w:val="24"/>
          <w:szCs w:val="24"/>
        </w:rPr>
        <w:t>٭ ﻳَﺎ ﻣَﻦْ لَا ﻳُﺤْﺼِﻰ ﺍﻟْﻌِﺒَﺎﺩُ ﺛَﻨَﺎﺋَﻪُ</w:t>
      </w:r>
      <w:r>
        <w:rPr>
          <w:rFonts w:ascii="Times New Roman" w:hAnsi="Times New Roman" w:eastAsia="Noto Serif SC" w:cs="Amiri"/>
          <w:lang w:val="zh-CN" w:eastAsia="zh-CN" w:bidi="ar-SA"/>
          <w:color w:val="000000"/>
          <w:rtl w:val="0"/>
        </w:rPr>
        <w:t xml:space="preserve">（啊，众仆无法尽数对您的赞美者） </w:t>
      </w:r>
      <w:r>
        <w:rPr>
          <w:rFonts w:ascii="Amiri" w:hAnsi="Amiri" w:eastAsia="Amiri" w:cs="Amiri"/>
          <w:lang w:val="zh-CN" w:eastAsia="zh-CN" w:bidi="ar-SA"/>
          <w:rtl w:val="1"/>
          <w:cs w:val="1"/>
          <w:color w:val="000000"/>
          <w:sz w:val="24"/>
          <w:szCs w:val="24"/>
        </w:rPr>
        <w:t>٭ ﻳَﺎ ﻣَﻦْ لَا ﺗَﺼِﻒُ الْخَلَائِقُ جَلَالَهُ</w:t>
      </w:r>
      <w:r>
        <w:rPr>
          <w:rFonts w:ascii="Times New Roman" w:hAnsi="Times New Roman" w:eastAsia="Noto Serif SC" w:cs="Amiri"/>
          <w:lang w:val="zh-CN" w:eastAsia="zh-CN" w:bidi="ar-SA"/>
          <w:color w:val="000000"/>
          <w:rtl w:val="0"/>
        </w:rPr>
        <w:t xml:space="preserve">（啊，受造众类无法描述您的威严者） </w:t>
      </w:r>
      <w:r>
        <w:rPr>
          <w:rFonts w:ascii="Amiri" w:hAnsi="Amiri" w:eastAsia="Amiri" w:cs="Amiri"/>
          <w:lang w:val="zh-CN" w:eastAsia="zh-CN" w:bidi="ar-SA"/>
          <w:rtl w:val="1"/>
          <w:cs w:val="1"/>
          <w:color w:val="000000"/>
          <w:sz w:val="24"/>
          <w:szCs w:val="24"/>
        </w:rPr>
        <w:t>٭ ﻳَﺎ ﻣَﻦْ لَا ﺗَﻨَﺎﻝُ الْاَوْهَامُ ﻛُﻨْﻬَﻪُ</w:t>
      </w:r>
      <w:r>
        <w:rPr>
          <w:rFonts w:ascii="Times New Roman" w:hAnsi="Times New Roman" w:eastAsia="Noto Serif SC" w:cs="Amiri"/>
          <w:lang w:val="zh-CN" w:eastAsia="zh-CN" w:bidi="ar-SA"/>
          <w:color w:val="000000"/>
          <w:rtl w:val="0"/>
        </w:rPr>
        <w:t xml:space="preserve">（啊，种种臆想无法触及您的本真者） </w:t>
      </w:r>
      <w:r>
        <w:rPr>
          <w:rFonts w:ascii="Amiri" w:hAnsi="Amiri" w:eastAsia="Amiri" w:cs="Amiri"/>
          <w:lang w:val="zh-CN" w:eastAsia="zh-CN" w:bidi="ar-SA"/>
          <w:rtl w:val="1"/>
          <w:cs w:val="1"/>
          <w:color w:val="000000"/>
          <w:sz w:val="24"/>
          <w:szCs w:val="24"/>
        </w:rPr>
        <w:t>٭ ﻳَﺎ ﻣَﻦْ لَا ﻳُﺪْﺭِﻙُ الْاَبْصَارُ ﻛَﻤَﺎﻟَﻪُ</w:t>
      </w:r>
      <w:r>
        <w:rPr>
          <w:rFonts w:ascii="Times New Roman" w:hAnsi="Times New Roman" w:eastAsia="Noto Serif SC" w:cs="Amiri"/>
          <w:lang w:val="zh-CN" w:eastAsia="zh-CN" w:bidi="ar-SA"/>
          <w:color w:val="000000"/>
          <w:rtl w:val="0"/>
        </w:rPr>
        <w:t xml:space="preserve">（啊，众目无法洞察您的完善者） </w:t>
      </w:r>
      <w:r>
        <w:rPr>
          <w:rFonts w:ascii="Amiri" w:hAnsi="Amiri" w:eastAsia="Amiri" w:cs="Amiri"/>
          <w:lang w:val="zh-CN" w:eastAsia="zh-CN" w:bidi="ar-SA"/>
          <w:rtl w:val="1"/>
          <w:cs w:val="1"/>
          <w:color w:val="000000"/>
          <w:sz w:val="24"/>
          <w:szCs w:val="24"/>
        </w:rPr>
        <w:t>٭ ﻳَﺎ ﻣَﻦْ لَا ﻳَﺒْﻠُﻎُ الْاَفْهَامُ ﺻِﻔَﺎﺗَﻪُ</w:t>
      </w:r>
      <w:r>
        <w:rPr>
          <w:rFonts w:ascii="Times New Roman" w:hAnsi="Times New Roman" w:eastAsia="Noto Serif SC" w:cs="Amiri"/>
          <w:lang w:val="zh-CN" w:eastAsia="zh-CN" w:bidi="ar-SA"/>
          <w:color w:val="000000"/>
          <w:rtl w:val="0"/>
        </w:rPr>
        <w:t xml:space="preserve">（啊，众心的理解无法达到您的诸属性者） </w:t>
      </w:r>
      <w:r>
        <w:rPr>
          <w:rFonts w:ascii="Amiri" w:hAnsi="Amiri" w:eastAsia="Amiri" w:cs="Amiri"/>
          <w:lang w:val="zh-CN" w:eastAsia="zh-CN" w:bidi="ar-SA"/>
          <w:rtl w:val="1"/>
          <w:cs w:val="1"/>
          <w:color w:val="000000"/>
          <w:sz w:val="24"/>
          <w:szCs w:val="24"/>
        </w:rPr>
        <w:t>٭ ﻳَﺎ ﻣَﻦْ لَا ﻳَﻨَﺎﻝُ الْاَفْكَارُ ﻛِﺒْﺮِﻳَﺎﺋَﻪُ</w:t>
      </w:r>
      <w:r>
        <w:rPr>
          <w:rFonts w:ascii="Times New Roman" w:hAnsi="Times New Roman" w:eastAsia="Noto Serif SC" w:cs="Amiri"/>
          <w:lang w:val="zh-CN" w:eastAsia="zh-CN" w:bidi="ar-SA"/>
          <w:color w:val="000000"/>
          <w:rtl w:val="0"/>
        </w:rPr>
        <w:t xml:space="preserve">（啊，各种思想无法企及您的尊严者） </w:t>
      </w:r>
      <w:r>
        <w:rPr>
          <w:rFonts w:ascii="Amiri" w:hAnsi="Amiri" w:eastAsia="Amiri" w:cs="Amiri"/>
          <w:lang w:val="zh-CN" w:eastAsia="zh-CN" w:bidi="ar-SA"/>
          <w:rtl w:val="1"/>
          <w:cs w:val="1"/>
          <w:color w:val="000000"/>
          <w:sz w:val="24"/>
          <w:szCs w:val="24"/>
        </w:rPr>
        <w:t>٭ ﻳَﺎ ﻣَﻦْ لَا ﻳُﺤْﺴِﻦُ الْاِنْسَانُ ﻧُﻌُﻮﺗَﻪُ</w:t>
      </w:r>
      <w:r>
        <w:rPr>
          <w:rFonts w:ascii="Times New Roman" w:hAnsi="Times New Roman" w:eastAsia="Noto Serif SC" w:cs="Amiri"/>
          <w:lang w:val="zh-CN" w:eastAsia="zh-CN" w:bidi="ar-SA"/>
          <w:color w:val="000000"/>
          <w:rtl w:val="0"/>
        </w:rPr>
        <w:t xml:space="preserve">（啊，人无法妥善述说您的诸般描述者） </w:t>
      </w:r>
      <w:r>
        <w:rPr>
          <w:rFonts w:ascii="Amiri" w:hAnsi="Amiri" w:eastAsia="Amiri" w:cs="Amiri"/>
          <w:lang w:val="zh-CN" w:eastAsia="zh-CN" w:bidi="ar-SA"/>
          <w:rtl w:val="1"/>
          <w:cs w:val="1"/>
          <w:color w:val="000000"/>
          <w:sz w:val="24"/>
          <w:szCs w:val="24"/>
        </w:rPr>
        <w:t>٭ ﻳَﺎ ﻣَﻦْ لَا ﻳَﺮُﺩُّ ﺍﻟْﻌِﺒَﺎﺩُ ﻗَﻀَﺎﺋَﻪُ</w:t>
      </w:r>
      <w:r>
        <w:rPr>
          <w:rFonts w:ascii="Times New Roman" w:hAnsi="Times New Roman" w:eastAsia="Noto Serif SC" w:cs="Amiri"/>
          <w:lang w:val="zh-CN" w:eastAsia="zh-CN" w:bidi="ar-SA"/>
          <w:color w:val="000000"/>
          <w:rtl w:val="0"/>
        </w:rPr>
        <w:t xml:space="preserve">（啊，众仆无法驳回您的裁定者） </w:t>
      </w:r>
      <w:r>
        <w:rPr>
          <w:rFonts w:ascii="Amiri" w:hAnsi="Amiri" w:eastAsia="Amiri" w:cs="Amiri"/>
          <w:lang w:val="zh-CN" w:eastAsia="zh-CN" w:bidi="ar-SA"/>
          <w:rtl w:val="1"/>
          <w:cs w:val="1"/>
          <w:color w:val="000000"/>
          <w:sz w:val="24"/>
          <w:szCs w:val="24"/>
        </w:rPr>
        <w:t>٭ ﻳَﺎ ﻣَﻦْ ﻇَﻬَﺮَ ﻓ۪ﻰ ﻛُﻞِّ ﺷَﻰْﺀٍ ﺍٰﻳَﺎﺗُﻪُ</w:t>
      </w:r>
      <w:r>
        <w:rPr>
          <w:rFonts w:ascii="Times New Roman" w:hAnsi="Times New Roman" w:eastAsia="Noto Serif SC" w:cs="Amiri"/>
          <w:lang w:val="zh-CN" w:eastAsia="zh-CN" w:bidi="ar-SA"/>
          <w:color w:val="000000"/>
          <w:rtl w:val="0"/>
        </w:rPr>
        <w:t xml:space="preserve">（啊，您的种种迹象彰显于每一事物者） </w:t>
      </w:r>
      <w:r>
        <w:rPr>
          <w:rFonts w:ascii="Amiri" w:hAnsi="Amiri" w:eastAsia="Amiri" w:cs="Amiri"/>
          <w:lang w:val="zh-CN" w:eastAsia="zh-CN" w:bidi="ar-SA"/>
          <w:rtl w:val="1"/>
          <w:cs w:val="1"/>
          <w:color w:val="000000"/>
          <w:sz w:val="24"/>
          <w:szCs w:val="24"/>
        </w:rPr>
        <w:t>٭ ﺳُﺒْﺤَﺎﻧَﻚَ ﻳَﺎ لَا ﺍِﻟٰﻪَ اِلَّا ﺍَﻧْﺖَ الْاَمَانُ الْاَمَانُ ﻧَﺠِّﻨَﺎ ﻣِﻦَ ﺍﻟﻨَّﺎﺭِ</w:t>
      </w:r>
      <w:r>
        <w:rPr>
          <w:rFonts w:ascii="Times New Roman" w:hAnsi="Times New Roman" w:eastAsia="Noto Serif SC" w:cs="Amiri"/>
          <w:lang w:val="zh-CN" w:eastAsia="zh-CN" w:bidi="ar-SA"/>
          <w:color w:val="000000"/>
          <w:rtl w:val="0"/>
        </w:rPr>
        <w:t>（赞颂您超绝一切缺欠；啊，除您之外绝无应受崇拜者；求赐平安，求赐平安，求您救我们脱离火狱）。可见，伟大与尊严是一道必要的帷幕。</w:t>
      </w:r>
    </w:p>
    <w:p>
      <w:r>
        <w:rPr>
          <w:rFonts w:ascii="Times New Roman" w:hAnsi="Times New Roman" w:eastAsia="Noto Serif SC" w:cs="Amiri"/>
          <w:lang w:val="zh-CN" w:eastAsia="zh-CN" w:bidi="ar-SA"/>
          <w:color w:val="000000"/>
          <w:rtl w:val="0"/>
        </w:rPr>
        <w:t>这是一位向宇宙探问其创造者的旅行者的观察记录。</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ﺗُﺴَﺒِّﺢُ ﻟَﻪُ ﺍﻟﺴَّﻤٰﻮَﺍﺕُ ﺍﻟﺴَّﺒْﻊُ وَالْاَرْضُ ﻭَﻣَﻦْ ﻓ۪ﻴﻬِﻦَّ</w:t>
      </w:r>
      <w:r>
        <w:rPr>
          <w:rFonts w:ascii="Times New Roman" w:hAnsi="Times New Roman" w:eastAsia="Noto Serif SC" w:cs="Amiri"/>
          <w:lang w:val="zh-CN" w:eastAsia="zh-CN" w:bidi="ar-SA"/>
          <w:color w:val="000000"/>
          <w:rtl w:val="0"/>
        </w:rPr>
        <w:t xml:space="preserve">（七重天、大地以及其中的一切，都赞颂祂超绝一切缺欠）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（没有任何一物不在赞美祂的同时赞颂祂超绝一切缺欠） </w:t>
      </w:r>
      <w:r>
        <w:rPr>
          <w:rFonts w:ascii="Amiri" w:hAnsi="Amiri" w:eastAsia="Amiri" w:cs="Amiri"/>
          <w:lang w:val="zh-CN" w:eastAsia="zh-CN" w:bidi="ar-SA"/>
          <w:rtl w:val="1"/>
          <w:cs w:val="1"/>
          <w:color w:val="000000"/>
          <w:sz w:val="24"/>
          <w:szCs w:val="24"/>
        </w:rPr>
        <w:t>ﻭَﻟٰﻜِﻦْ لَا ﺗَﻔْﻘَﻬُﻮﻥَ ﺗَﺴْﺒ۪ﻴﺤَﻬُﻢْ</w:t>
      </w:r>
      <w:r>
        <w:rPr>
          <w:rFonts w:ascii="Times New Roman" w:hAnsi="Times New Roman" w:eastAsia="Noto Serif SC" w:cs="Amiri"/>
          <w:lang w:val="zh-CN" w:eastAsia="zh-CN" w:bidi="ar-SA"/>
          <w:color w:val="000000"/>
          <w:rtl w:val="0"/>
        </w:rPr>
        <w:t xml:space="preserve">（但你们不能理解他们的赞颂） </w:t>
      </w:r>
      <w:r>
        <w:rPr>
          <w:rFonts w:ascii="Amiri" w:hAnsi="Amiri" w:eastAsia="Amiri" w:cs="Amiri"/>
          <w:lang w:val="zh-CN" w:eastAsia="zh-CN" w:bidi="ar-SA"/>
          <w:rtl w:val="1"/>
          <w:cs w:val="1"/>
          <w:color w:val="000000"/>
          <w:sz w:val="24"/>
          <w:szCs w:val="24"/>
        </w:rPr>
        <w:t>ﺍِﻧَّﻪُ ﻛَﺎﻥَ ﺣَﻠ۪ﻴﻤًﺎ ﻏَﻔُﻮﺭًﺍ</w:t>
      </w:r>
      <w:r>
        <w:rPr>
          <w:rFonts w:ascii="Times New Roman" w:hAnsi="Times New Roman" w:eastAsia="Noto Serif SC" w:cs="Amiri"/>
          <w:lang w:val="zh-CN" w:eastAsia="zh-CN" w:bidi="ar-SA"/>
          <w:color w:val="000000"/>
          <w:rtl w:val="0"/>
        </w:rPr>
        <w:t>（祂确是宽容的，不急于责罚；祂确是至赦的，广施赦宥）。正如这尊大的经文，众多《古兰经》经文为了使人认识宇宙的创造者，总是首先提到诸天。诸天是一页最明亮的认信独一之书，人人随时都以最大的惊叹观看它，以最大的兴致研读它。因此，最先从诸天谈起，是适宜的。</w:t>
      </w:r>
    </w:p>
    <w:p>
      <w:pPr>
        <w:pStyle w:val="Heading2"/>
      </w:pPr>
      <w:r>
        <w:rPr>
          <w:rFonts w:ascii="Times New Roman" w:hAnsi="Times New Roman" w:eastAsia="Noto Serif SC" w:cs="Amiri"/>
          <w:lang w:val="zh-CN" w:eastAsia="zh-CN" w:bidi="ar-SA"/>
          <w:color w:val="000000"/>
          <w:rtl w:val="0"/>
        </w:rPr>
        <w:t>至大迹象</w:t>
      </w:r>
    </w:p>
    <w:p>
      <w:r>
        <w:rPr>
          <w:rFonts w:ascii="Times New Roman" w:hAnsi="Times New Roman" w:eastAsia="Noto Serif SC" w:cs="Amiri"/>
          <w:lang w:val="zh-CN" w:eastAsia="zh-CN" w:bidi="ar-SA"/>
          <w:color w:val="000000"/>
          <w:rtl w:val="0"/>
        </w:rPr>
        <w:t>诚然，来到这个世界国度与旅舍的每一位客人，睁开眼睛观看时都会看见：这座美丽的旅舍，是一处极其慷慨的宴席厅，一处极尽创造之艺的展示场，一处极其威严的军营与操练场，一处令人惊叹、激人热望的游览与观览场，也是一处极富意义、尊崇智慧的研读场。正当他急切地渴望认识这座旅舍的主人、这部巨书的作者、这个辉煌国度的君王时，首先映入眼帘的，是诸天那以光明为金彩写成的美丽面容。诸天说：“看着我，我会把你所寻找的告诉你！”他便观看，看见：</w:t>
      </w:r>
    </w:p>
    <w:p>
      <w:r>
        <w:rPr>
          <w:rFonts w:ascii="Times New Roman" w:hAnsi="Times New Roman" w:eastAsia="Noto Serif SC" w:cs="Amiri"/>
          <w:lang w:val="zh-CN" w:eastAsia="zh-CN" w:bidi="ar-SA"/>
          <w:color w:val="000000"/>
          <w:rtl w:val="0"/>
        </w:rPr>
        <w:t>数十万天体中，有些比我们的地球大千倍，而这些巨大天体中，有些的速度比炮弹还快七十倍。有一种养育与主宰的彰显，使它们没有支柱却不坠落，彼此不相碰撞，却以超乎寻常的速度共同运转；不断点燃那无数灯盏，不添油也不使其熄灭；管理那无穷巨大的质量，却不发出任何声响，也不引起任何混乱；如同太阳与月亮各尽职守，使那些极庞大的受造物履行各自职责而工作，不让它们违抗。在两极轨道上的计算数字所无法容纳的无穷遥远之中，祂同时以同样的力量、同样的方式、同样的创造印记与同样的形象，共同而毫无欠缺地施行支配；使那些承载着极大侵犯力量的天体服从祂的法则，不互相侵犯；不让犹如无穷人群残骸的垃圾污染天空的面容，使天空保持极其明亮、美丽而洁净；又使它们像一支整齐的军队进行演习一般，运转移动。借地球的旋转，祂每夜、每年都把那威严演习另一形态下的真实与想象样式，如电影画面一般展示给观看的受造物。在这养育与主宰的活动之中，显现出由使万物顺服、筹度、运转、组织、洁净与委任职责所构成的一项真理。这项真理以自己的宏大与周遍，亲眼见证：诸天的创造者Allah，其存在必然与独一昭然显著；祂的存在，比诸天的存在更为明显。正如第一篇第一级中所说：</w:t>
      </w:r>
      <w:r>
        <w:rPr>
          <w:rFonts w:ascii="Amiri" w:hAnsi="Amiri" w:eastAsia="Amiri" w:cs="Amiri"/>
          <w:lang w:val="zh-CN" w:eastAsia="zh-CN" w:bidi="ar-SA"/>
          <w:rtl w:val="1"/>
          <w:cs w:val="1"/>
          <w:color w:val="000000"/>
          <w:sz w:val="24"/>
          <w:szCs w:val="24"/>
        </w:rPr>
        <w:t>لَا ﺍِﻟٰﻪَ اِلَّا ﺍﻟﻠّٰﻪُ ﺍﻟْﻮَﺍﺟِﺐُ ﺍﻟْﻮُﺟُﻮﺩِ ﺍﻟَّﺬ۪ﻯ ﺩَﻝَّ ﻋَﻠٰﻰ ﻭُﺟُﻮﺏِ ﻭُﺟُﻮﺩِﻩ۪ ﻓ۪ﻰ ﻭَﺣْﺪَﺗِﻪِ ﺍﻟﺴَّﻤٰﻮَﺍﺕُ ﺑِﺠَﻤ۪ﻴﻊِ ﻣَﺎ ﻓ۪ﻴﻬَﺎ ﺑِﺸَﻬَﺎﺩَﺓِ ﻋَﻈَﻤَﺔِ ﺍِﺣَﺎﻃَﺔِ ﺣَﻘ۪ﻴﻘَﺔِ ﺍﻟﺘَّﺴْﺨ۪ﻴﺮِ ﻭَ ﺍﻟﺘَّﺪْﺑ۪ﻴﺮِ ﻭَ ﺍﻟﺘَّﺪْﻭ۪ﻳﺮِ ﻭَ ﺍﻟﺘَّﻨْﻈ۪ﻴﻢِ ﻭَ ﺍﻟﺘَّﻨْﻈ۪ﻴﻒِ ﻭَ ﺍﻟﺘَّﻮْﻇ۪ﻴﻒِ ﺍﻟْﻮَﺍﺳِﻌَﺔِ ﺍﻟْﻤُﻜَﻤَّﻠَﺔِ ﺑِﺎﻟْﻤُﺸَﺎﻫَﺪَﺓِ</w:t>
      </w:r>
      <w:r>
        <w:rPr>
          <w:rFonts w:ascii="Times New Roman" w:hAnsi="Times New Roman" w:eastAsia="Noto Serif SC" w:cs="Amiri"/>
          <w:lang w:val="zh-CN" w:eastAsia="zh-CN" w:bidi="ar-SA"/>
          <w:color w:val="000000"/>
          <w:rtl w:val="0"/>
        </w:rPr>
        <w:t>（除Allah之外绝无应受崇拜者；祂是存在必然者。诸天及其中万有，借亲眼所见的使万物顺服、筹度、运转、组织、洁净与委任职责这一真理所具宏大周遍性的见证，证明了祂在独一中的存在必然）。</w:t>
      </w:r>
    </w:p>
    <w:p>
      <w:r>
        <w:rPr>
          <w:rFonts w:ascii="Times New Roman" w:hAnsi="Times New Roman" w:eastAsia="Noto Serif SC" w:cs="Amiri"/>
          <w:lang w:val="zh-CN" w:eastAsia="zh-CN" w:bidi="ar-SA"/>
          <w:color w:val="000000"/>
          <w:rtl w:val="0"/>
        </w:rPr>
        <w:t>这里，作为世界旅行者从宇宙所得信仰课程的一项简短提示，第一篇第十八层这样说：</w:t>
      </w:r>
      <w:r>
        <w:rPr>
          <w:rFonts w:ascii="Amiri" w:hAnsi="Amiri" w:eastAsia="Amiri" w:cs="Amiri"/>
          <w:lang w:val="zh-CN" w:eastAsia="zh-CN" w:bidi="ar-SA"/>
          <w:rtl w:val="1"/>
          <w:cs w:val="1"/>
          <w:color w:val="000000"/>
          <w:sz w:val="24"/>
          <w:szCs w:val="24"/>
        </w:rPr>
        <w:t>لَا ﺍِﻟٰﻪَ اِلَّا ﺍﻟﻠّٰﻪُ ﺍﻟْﻮَﺍﺟِﺐُ ﺍﻟْﻮُﺟُﻮﺩِ ﺍﻟْﻤُﻤْﺘَﻨِﻊُ ﻧَﻈ۪ﻴﺮُﻩُ ﺍَﻟْﻤُﻤْﻜِﻦُ ﻛُﻞُّ ﻣَﺎﺳِﻮَﺍﻩُ</w:t>
      </w:r>
      <w:r>
        <w:rPr>
          <w:rFonts w:ascii="Times New Roman" w:hAnsi="Times New Roman" w:eastAsia="Noto Serif SC" w:cs="Amiri"/>
          <w:lang w:val="zh-CN" w:eastAsia="zh-CN" w:bidi="ar-SA"/>
          <w:color w:val="000000"/>
          <w:rtl w:val="0"/>
        </w:rPr>
        <w:t xml:space="preserve">（除Allah外，绝无应受崇拜者；祂的存在由其自身而必然，绝不可能有与祂相似者；祂以外的一切，其存在与不存在原本相等，必须依祂的抉择而获得存在） </w:t>
      </w:r>
      <w:r>
        <w:rPr>
          <w:rFonts w:ascii="Amiri" w:hAnsi="Amiri" w:eastAsia="Amiri" w:cs="Amiri"/>
          <w:lang w:val="zh-CN" w:eastAsia="zh-CN" w:bidi="ar-SA"/>
          <w:rtl w:val="1"/>
          <w:cs w:val="1"/>
          <w:color w:val="000000"/>
          <w:sz w:val="24"/>
          <w:szCs w:val="24"/>
        </w:rPr>
        <w:t>ﺍﻟْﻮَﺍﺣِﺪُ الْاَحَدُ ﺍﻟَّﺬ۪ﻯ ﺩَﻝَّ ﻋَﻠٰﻰ ﻭُﺟُﻮﺏِ ﻭُﺟُﻮﺩِﻩ۪ ﻓ۪ﻰ ﻭَﺣْﺪَﺗِﻪ۪ ﻫٰﺬِﻩِ ﺍﻟْﻜَﺎﺋِﻨَﺎﺕُ</w:t>
      </w:r>
      <w:r>
        <w:rPr>
          <w:rFonts w:ascii="Times New Roman" w:hAnsi="Times New Roman" w:eastAsia="Noto Serif SC" w:cs="Amiri"/>
          <w:lang w:val="zh-CN" w:eastAsia="zh-CN" w:bidi="ar-SA"/>
          <w:color w:val="000000"/>
          <w:rtl w:val="0"/>
        </w:rPr>
        <w:t xml:space="preserve">（祂是独一者、独一无二者；这些宇宙万有共同证明，祂在其独一之中具有自身必然的存在） </w:t>
      </w:r>
      <w:r>
        <w:rPr>
          <w:rFonts w:ascii="Amiri" w:hAnsi="Amiri" w:eastAsia="Amiri" w:cs="Amiri"/>
          <w:lang w:val="zh-CN" w:eastAsia="zh-CN" w:bidi="ar-SA"/>
          <w:rtl w:val="1"/>
          <w:cs w:val="1"/>
          <w:color w:val="000000"/>
          <w:sz w:val="24"/>
          <w:szCs w:val="24"/>
        </w:rPr>
        <w:t>ﺍﻟْﻜِﺘَﺎﺏُ ﺍﻟْﻜَﺒ۪ﻴﺮُ ﺍﻟْﻤُﺠَﺴَّﻢُ ﻭَ ﺍﻟْﻘُﺮْﺍٰﻥُ ﺍﻟْﺠِﺴْﻤَﺎﻧِﻰُّ ﺍﻟْﻤُﻌَﻈَّﻢُ ﻭَ ﺍﻟْﻘَﺼْﺮُ ﺍﻟْﻤُﺰَﻳَّﻦُ ﺍﻟْﻤُﻨَﻈَّﻢُ ﻭَ ﺍﻟْﺒَﻠَﺪُ ﺍﻟْﻤُﺤْﺘَﺸَﻢُ ﺍﻟْﻤُﻨْﺘَﻈَﻢُ</w:t>
      </w:r>
      <w:r>
        <w:rPr>
          <w:rFonts w:ascii="Times New Roman" w:hAnsi="Times New Roman" w:eastAsia="Noto Serif SC" w:cs="Amiri"/>
          <w:lang w:val="zh-CN" w:eastAsia="zh-CN" w:bidi="ar-SA"/>
          <w:color w:val="000000"/>
          <w:rtl w:val="0"/>
        </w:rPr>
        <w:t xml:space="preserve">（宇宙是一部有形体的宏大书卷，是一部尊严的物质经典，是一座经过装饰与整饬的宫殿，是一座宏伟而有秩序的城邦） </w:t>
      </w:r>
      <w:r>
        <w:rPr>
          <w:rFonts w:ascii="Amiri" w:hAnsi="Amiri" w:eastAsia="Amiri" w:cs="Amiri"/>
          <w:lang w:val="zh-CN" w:eastAsia="zh-CN" w:bidi="ar-SA"/>
          <w:rtl w:val="1"/>
          <w:cs w:val="1"/>
          <w:color w:val="000000"/>
          <w:sz w:val="24"/>
          <w:szCs w:val="24"/>
        </w:rPr>
        <w:t>ﺑِﺎِﺟْﻤَﺎﻉِ ﺳُﻮَﺭِﻩ۪ ﻭَ ﺍٰﻳَﺎﺗِﻪ۪ ﻭَ ﻛَﻠِﻤَﺎﺗِﻪ۪ ﻭَ ﺣُﺮُﻭﻓِﻪ۪ ﻭَ ﺍَﺑْﻮَﺍﺑِﻪ۪ ﻭَ ﻓُﺼُﻮﻟِﻪ۪ ﻭَ ﺻُﺤُﻔِﻪ۪ ﻭَ ﺳُﻄُﻮﺭِﻩ۪</w:t>
      </w:r>
      <w:r>
        <w:rPr>
          <w:rFonts w:ascii="Times New Roman" w:hAnsi="Times New Roman" w:eastAsia="Noto Serif SC" w:cs="Amiri"/>
          <w:lang w:val="zh-CN" w:eastAsia="zh-CN" w:bidi="ar-SA"/>
          <w:color w:val="000000"/>
          <w:rtl w:val="0"/>
        </w:rPr>
        <w:t xml:space="preserve">（以其一切篇章、节文、词句、字母，以及各部门、各章目、各书页、各行文字的一致作证） </w:t>
      </w:r>
      <w:r>
        <w:rPr>
          <w:rFonts w:ascii="Amiri" w:hAnsi="Amiri" w:eastAsia="Amiri" w:cs="Amiri"/>
          <w:lang w:val="zh-CN" w:eastAsia="zh-CN" w:bidi="ar-SA"/>
          <w:rtl w:val="1"/>
          <w:cs w:val="1"/>
          <w:color w:val="000000"/>
          <w:sz w:val="24"/>
          <w:szCs w:val="24"/>
        </w:rPr>
        <w:t>ﻭَ ﺍِﺗِّﻔَﺎﻕِ ﺍَﺭْﻛَﺎﻧِﻪ۪ ﻭَ ﺍَﻧْﻮَﺍﻋِﻪ۪ ﻭَ ﺍَﺟْﺰَﺍﺋِﻪ۪ ﻭَ ﺟُﺰْﺋِﻴَّﺎﺗِﻪ۪ ﻭَ ﺳَﻜَﻨَﺘِﻪ۪ ﻭَ مُشْتَمِلَاتِه۪ ﻭَ ﻭَﺍﺭِﺩَﺍﺗِﻪ۪ ﻭَ ﻣَﺼَﺎﺭِﻓِﻪ۪</w:t>
      </w:r>
      <w:r>
        <w:rPr>
          <w:rFonts w:ascii="Times New Roman" w:hAnsi="Times New Roman" w:eastAsia="Noto Serif SC" w:cs="Amiri"/>
          <w:lang w:val="zh-CN" w:eastAsia="zh-CN" w:bidi="ar-SA"/>
          <w:color w:val="000000"/>
          <w:rtl w:val="0"/>
        </w:rPr>
        <w:t xml:space="preserve">（又以其支柱、种类、部分、细部、居民、所含之物、输入与支出的彼此协调作证） </w:t>
      </w:r>
      <w:r>
        <w:rPr>
          <w:rFonts w:ascii="Amiri" w:hAnsi="Amiri" w:eastAsia="Amiri" w:cs="Amiri"/>
          <w:lang w:val="zh-CN" w:eastAsia="zh-CN" w:bidi="ar-SA"/>
          <w:rtl w:val="1"/>
          <w:cs w:val="1"/>
          <w:color w:val="000000"/>
          <w:sz w:val="24"/>
          <w:szCs w:val="24"/>
        </w:rPr>
        <w:t>ﺑِﺸَﻬَﺎﺩَﺓِ ﻋَﻈَﻤَﺔِ ﺍِﺣَﺎﻃَﺔِ ﺣَﻘ۪ﻴﻘَﺔِ ﺍﻟْﺤُﺪُﻭﺙِ ﻭَ ﺍﻟﺘَّﻐَﻴُّﺮِ ﻭَ الْاِمْكَانِ</w:t>
      </w:r>
      <w:r>
        <w:rPr>
          <w:rFonts w:ascii="Times New Roman" w:hAnsi="Times New Roman" w:eastAsia="Noto Serif SC" w:cs="Amiri"/>
          <w:lang w:val="zh-CN" w:eastAsia="zh-CN" w:bidi="ar-SA"/>
          <w:color w:val="000000"/>
          <w:rtl w:val="0"/>
        </w:rPr>
        <w:t xml:space="preserve">（以新生、变化和可能性之真理那宏大而周遍的涵盖为证） </w:t>
      </w:r>
      <w:r>
        <w:rPr>
          <w:rFonts w:ascii="Amiri" w:hAnsi="Amiri" w:eastAsia="Amiri" w:cs="Amiri"/>
          <w:lang w:val="zh-CN" w:eastAsia="zh-CN" w:bidi="ar-SA"/>
          <w:rtl w:val="1"/>
          <w:cs w:val="1"/>
          <w:color w:val="000000"/>
          <w:sz w:val="24"/>
          <w:szCs w:val="24"/>
        </w:rPr>
        <w:t>ﺑِﺎِﺟْﻤَﺎﻉِ ﺟَﻤ۪ﻴﻊِ ﻋُﻠَﻤَﺎﺀِ ﻋِﻠْﻢِ الْكَلَامِ</w:t>
      </w:r>
      <w:r>
        <w:rPr>
          <w:rFonts w:ascii="Times New Roman" w:hAnsi="Times New Roman" w:eastAsia="Noto Serif SC" w:cs="Amiri"/>
          <w:lang w:val="zh-CN" w:eastAsia="zh-CN" w:bidi="ar-SA"/>
          <w:color w:val="000000"/>
          <w:rtl w:val="0"/>
        </w:rPr>
        <w:t xml:space="preserve">（并由全体教义学者的共同确认作证） </w:t>
      </w:r>
      <w:r>
        <w:rPr>
          <w:rFonts w:ascii="Amiri" w:hAnsi="Amiri" w:eastAsia="Amiri" w:cs="Amiri"/>
          <w:lang w:val="zh-CN" w:eastAsia="zh-CN" w:bidi="ar-SA"/>
          <w:rtl w:val="1"/>
          <w:cs w:val="1"/>
          <w:color w:val="000000"/>
          <w:sz w:val="24"/>
          <w:szCs w:val="24"/>
        </w:rPr>
        <w:t>ﻭَ ﺑِﺸَﻬَﺎﺩَﺓِ ﺣَﻘ۪ﻴﻘَﺔِ ﺗَﺒْﺪ۪ﻳﻞِ ﺻُﻮﺭَﺗِﻪ۪ ﻭَ مُشْتَمِلَاتِه۪ ﺑِﺎﻟْﺤِﻜْﻤَﺔِ ﻭَ الْاِنْتِظَامِ ﻭَ ﺗَﺠْﺪ۪ﻳﺪِ ﺣُﺮُﻭﻓِﻪ۪ ﻭَ ﻛَﻠِﻤَﺎﺗِﻪ۪ ﺑِﺎﻟﻨِّﻈَﺎﻡِ ﻭَ ﺍﻟْﻤ۪ﻴﺰَﺍﻥِ</w:t>
      </w:r>
      <w:r>
        <w:rPr>
          <w:rFonts w:ascii="Times New Roman" w:hAnsi="Times New Roman" w:eastAsia="Noto Serif SC" w:cs="Amiri"/>
          <w:lang w:val="zh-CN" w:eastAsia="zh-CN" w:bidi="ar-SA"/>
          <w:color w:val="000000"/>
          <w:rtl w:val="0"/>
        </w:rPr>
        <w:t xml:space="preserve">（又以其形象与所含之物借智慧和秩序而更新、其字母与词句依法度和尺度而换新的真理作证） </w:t>
      </w:r>
      <w:r>
        <w:rPr>
          <w:rFonts w:ascii="Amiri" w:hAnsi="Amiri" w:eastAsia="Amiri" w:cs="Amiri"/>
          <w:lang w:val="zh-CN" w:eastAsia="zh-CN" w:bidi="ar-SA"/>
          <w:rtl w:val="1"/>
          <w:cs w:val="1"/>
          <w:color w:val="000000"/>
          <w:sz w:val="24"/>
          <w:szCs w:val="24"/>
        </w:rPr>
        <w:t>ﻭَ ﺑِﺸَﻬَﺎﺩَﺓِ ﻋَﻈَﻤَﺔِ ﺍِﺣَﺎﻃَﺔِ ﺣَﻘ۪ﻴﻘَﺔِ ﺍﻟﺘَّﻌَﺎﻭُﻥِ ﻭَ ﺍﻟﺘَّﺠَﺎﻭُﺏِ ﻭَ ﺍﻟﺘَّﺴَﺎﻧُﺪِ ﻭَ ﺍﻟﺘَّﺪَﺍﺧُﻞِ ﻭَ ﺍﻟْﻤُﻮَﺍﺯَﻧَﺔِ ﻭَ ﺍﻟْﻤُﺤَﺎﻓَﻈَﺔِ</w:t>
      </w:r>
      <w:r>
        <w:rPr>
          <w:rFonts w:ascii="Times New Roman" w:hAnsi="Times New Roman" w:eastAsia="Noto Serif SC" w:cs="Amiri"/>
          <w:lang w:val="zh-CN" w:eastAsia="zh-CN" w:bidi="ar-SA"/>
          <w:color w:val="000000"/>
          <w:rtl w:val="0"/>
        </w:rPr>
        <w:t xml:space="preserve">（还以互助、互应、互撑、互入、均衡与护存之真理那宏大而周遍的涵盖作证） </w:t>
      </w:r>
      <w:r>
        <w:rPr>
          <w:rFonts w:ascii="Amiri" w:hAnsi="Amiri" w:eastAsia="Amiri" w:cs="Amiri"/>
          <w:lang w:val="zh-CN" w:eastAsia="zh-CN" w:bidi="ar-SA"/>
          <w:rtl w:val="1"/>
          <w:cs w:val="1"/>
          <w:color w:val="000000"/>
          <w:sz w:val="24"/>
          <w:szCs w:val="24"/>
        </w:rPr>
        <w:t>ﻓ۪ﻰ ﻣَﻮْﺟُﻮﺩَﺍﺗِﻪ۪ ﺑِﺎﻟْﻤُﺸَﺎﻫَﺪَﺓِ ﻭَ ﺍﻟْﻌَﻴَﺎﻥِ</w:t>
      </w:r>
      <w:r>
        <w:rPr>
          <w:rFonts w:ascii="Times New Roman" w:hAnsi="Times New Roman" w:eastAsia="Noto Serif SC" w:cs="Amiri"/>
          <w:lang w:val="zh-CN" w:eastAsia="zh-CN" w:bidi="ar-SA"/>
          <w:color w:val="000000"/>
          <w:rtl w:val="0"/>
        </w:rPr>
        <w:t>（这一切证据都显现在宇宙万有之中，可以亲眼观察、清楚看见）。</w:t>
      </w:r>
    </w:p>
    <w:p>
      <w:r>
        <w:rPr>
          <w:rFonts w:ascii="Times New Roman" w:hAnsi="Times New Roman" w:eastAsia="Noto Serif SC" w:cs="Amiri"/>
          <w:lang w:val="zh-CN" w:eastAsia="zh-CN" w:bidi="ar-SA"/>
          <w:color w:val="000000"/>
          <w:rtl w:val="0"/>
        </w:rPr>
        <w:t>随后，那位来到尘世的旅行者与客人，听见那称作天空大气、汇聚着种种奇事的太空，喧响着高声喊道：“看着我！你满怀好奇所寻找的，以及把你派到此地的那一位，你可以借着我认识并找到祂。”那位客人观看它严厉却慈悯的面容，聆听它可畏却带来喜讯的巨响，看见：</w:t>
      </w:r>
    </w:p>
    <w:p>
      <w:r>
        <w:rPr>
          <w:rFonts w:ascii="Times New Roman" w:hAnsi="Times New Roman" w:eastAsia="Noto Serif SC" w:cs="Amiri"/>
          <w:lang w:val="zh-CN" w:eastAsia="zh-CN" w:bidi="ar-SA"/>
          <w:color w:val="000000"/>
          <w:rtl w:val="0"/>
        </w:rPr>
        <w:t>悬停在天地之间的大云，以至睿而至慈的方式浇灌大地的园圃，为大地的居民带来生命之水，调节炎热——也就是生命火焰的烈度——并依照需要赶赴各地救援。它履行着诸如此类的众多职责，却又像一支整齐的军队依紧急命令出现与隐没一般，那突然布满天空的巨云也会隐去，所有组成部分都退下休息，不见丝毫踪迹。随后，它一接到“雨啊，归队集合！”的命令，便在一小时乃至几分钟之内聚集起来，布满天空，如同等候统帅的命令一般停在那里。</w:t>
      </w:r>
    </w:p>
    <w:p>
      <w:r>
        <w:rPr>
          <w:rFonts w:ascii="Times New Roman" w:hAnsi="Times New Roman" w:eastAsia="Noto Serif SC" w:cs="Amiri"/>
          <w:lang w:val="zh-CN" w:eastAsia="zh-CN" w:bidi="ar-SA"/>
          <w:color w:val="000000"/>
          <w:rtl w:val="0"/>
        </w:rPr>
        <w:t>随后，那位旅行者观看天空中的风，看见：空气被以至睿而慷慨的方式用于如此众多的职责，仿佛那无生命空气中无意识的每一粒微粒，都聆听并知晓来自这位宇宙君王的命令，不遗漏任何一道，凭那位统帅的权能加以执行，并有条不紊地完成。空气给大地上的所有居民输送呼吸，传送生命所需的热、光、电等物质与声音，又充当植物授粉的媒介；在这些极其普遍的职责与服务中，一只幽隐的手正以极具意识、全知而护育生命的方式使用着它。</w:t>
      </w:r>
    </w:p>
    <w:p>
      <w:r>
        <w:rPr>
          <w:rFonts w:ascii="Times New Roman" w:hAnsi="Times New Roman" w:eastAsia="Noto Serif SC" w:cs="Amiri"/>
          <w:lang w:val="zh-CN" w:eastAsia="zh-CN" w:bidi="ar-SA"/>
          <w:color w:val="000000"/>
          <w:rtl w:val="0"/>
        </w:rPr>
        <w:t>随后，他观看雨水，看见：那些轻柔、清澈而甜美的小滴，从无有之中、从一座幽隐的慈悯宝库被送来，其中承载着如此众多慈悯普及者的赠礼与职责，仿佛慈悯凝成形体，化作小滴，从养育并主宰者的宝库中流出。正因如此，雨才被称为“慈悯”。</w:t>
      </w:r>
    </w:p>
    <w:p>
      <w:r>
        <w:rPr>
          <w:rFonts w:ascii="Times New Roman" w:hAnsi="Times New Roman" w:eastAsia="Noto Serif SC" w:cs="Amiri"/>
          <w:lang w:val="zh-CN" w:eastAsia="zh-CN" w:bidi="ar-SA"/>
          <w:color w:val="000000"/>
          <w:rtl w:val="0"/>
        </w:rPr>
        <w:t>随后，他观看闪电，聆听雷声，看见：它们被用于种种极其奇异而非凡的服务。</w:t>
      </w:r>
    </w:p>
    <w:p>
      <w:r>
        <w:rPr>
          <w:rFonts w:ascii="Times New Roman" w:hAnsi="Times New Roman" w:eastAsia="Noto Serif SC" w:cs="Amiri"/>
          <w:lang w:val="zh-CN" w:eastAsia="zh-CN" w:bidi="ar-SA"/>
          <w:color w:val="000000"/>
          <w:rtl w:val="0"/>
        </w:rPr>
        <w:t>随后，他收回目光，省察自己的理智，自言自语道：“这团如弹松的棉花一般、无生命而无意识的云，当然不认识我们，也不会怜悯我们、自动赶来救援；没有命令，它不会出现，也不会隐没。相反，它遵照一位全能而至慈的统帅的命令行动，因而不留踪迹地隐去，又骤然出现，开始工作。凭一位极其主动、至高无上、彰显丰富而威严的君王的命令与力量，它时时充满又排空天空的世界，把天空变成一块不断以智慧书写、完工后又擦去的写字板，一块抹除与确立的展板，并使其呈现复起与末日的景象。又凭一位极富恩泽、乐施恩惠、极其慷慨、尽行养育与主宰的至睿筹度者的安排，它乘上风，让山岳般的雨水宝库也乘风而行，赶赴有需要的地方。仿佛它怜悯那些地方，流下眼泪，又以泪水使那里的花朵绽放笑颜；它缓减太阳火焰的烈度，像给海绵浇水一般滋润园圃，又洗涤、清洁大地的面容。”</w:t>
      </w:r>
    </w:p>
    <w:p>
      <w:r>
        <w:rPr>
          <w:rFonts w:ascii="Times New Roman" w:hAnsi="Times New Roman" w:eastAsia="Noto Serif SC" w:cs="Amiri"/>
          <w:lang w:val="zh-CN" w:eastAsia="zh-CN" w:bidi="ar-SA"/>
          <w:color w:val="000000"/>
          <w:rtl w:val="0"/>
        </w:rPr>
        <w:t>那位好奇的旅行者又对自己的理智说：“这空气无生命、无意识，不断动荡、反复无常、风暴频仍、纷扰不定、没有恒常、没有目标；然而，借它的帷幕与外在形式所成就的数十万项至睿、至慈而极尽创造之艺的工作，以及种种恩惠与援助，不言自明地证明：这勤勉的风、这敏捷的仆役，凭自身没有任何行动；它只遵照一位全能而全知、至睿而慷慨的发令者的命令行动。”</w:t>
      </w:r>
    </w:p>
    <w:p>
      <w:r>
        <w:rPr>
          <w:rFonts w:ascii="Times New Roman" w:hAnsi="Times New Roman" w:eastAsia="Noto Serif SC" w:cs="Amiri"/>
          <w:lang w:val="zh-CN" w:eastAsia="zh-CN" w:bidi="ar-SA"/>
          <w:color w:val="000000"/>
          <w:rtl w:val="0"/>
        </w:rPr>
        <w:t>仿佛它的每一粒微粒都如一名士兵，知道每一项工作，理解并听从那位发令者的每一道命令；它又听从并服从空气中流动的每一道来自养育并主宰者的命令。我看见：它服务于一切动物的呼吸与生存，植物的授粉、生长与生命，生命所需物质的输送，云群的驱遣与管理，无火船舶的航行，尤其是声音，尤其是无线电话、无线电报与无线电广播谈话的传递。除了这些普遍而广泛的服务之外，空气本由氮与氧两种简单物质构成，其微粒彼此相同，却在大地上呈现为数十万种的、来自养育并主宰者的创造之艺中，由一只智慧之手以完美的秩序驱使工作。</w:t>
      </w:r>
    </w:p>
    <w:p>
      <w:r>
        <w:rPr>
          <w:rFonts w:ascii="Times New Roman" w:hAnsi="Times New Roman" w:eastAsia="Noto Serif SC" w:cs="Amiri"/>
          <w:lang w:val="zh-CN" w:eastAsia="zh-CN" w:bidi="ar-SA"/>
          <w:color w:val="000000"/>
          <w:rtl w:val="0"/>
        </w:rPr>
        <w:t>于是，他作出判断说：“经文</w:t>
      </w:r>
      <w:r>
        <w:rPr>
          <w:rFonts w:ascii="Amiri" w:hAnsi="Amiri" w:eastAsia="Amiri" w:cs="Amiri"/>
          <w:lang w:val="zh-CN" w:eastAsia="zh-CN" w:bidi="ar-SA"/>
          <w:rtl w:val="1"/>
          <w:cs w:val="1"/>
          <w:color w:val="000000"/>
          <w:sz w:val="24"/>
          <w:szCs w:val="24"/>
        </w:rPr>
        <w:t>ﻭَﺗَﺼْﺮ۪ﻳﻒِ ﺍﻟﺮِّﻳَﺎﺡِ ﻭَﺍﻟﺴَّﺤَﺎﺏِ ﺍﻟْﻤُﺴَﺨَّﺮِ ﺑَﻴْﻦَ ﺍﻟﺴَّﻤَٓﺎﺀِ وَالْاَرْضِ</w:t>
      </w:r>
      <w:r>
        <w:rPr>
          <w:rFonts w:ascii="Times New Roman" w:hAnsi="Times New Roman" w:eastAsia="Noto Serif SC" w:cs="Amiri"/>
          <w:lang w:val="zh-CN" w:eastAsia="zh-CN" w:bidi="ar-SA"/>
          <w:color w:val="000000"/>
          <w:rtl w:val="0"/>
        </w:rPr>
        <w:t>（风的调遣运转，以及受制于天地之间、奉命服役的云）明确阐释：风受调遣，用于无数来自养育并主宰者的服务；云受顺服，用于无数来自慈悯普及者的工作。如此创造空气的，唯是存在必然、全能于万物、全知于万物、具威严与尊荣的养育并主宰者Allah。”</w:t>
      </w:r>
    </w:p>
    <w:p>
      <w:r>
        <w:rPr>
          <w:rFonts w:ascii="Times New Roman" w:hAnsi="Times New Roman" w:eastAsia="Noto Serif SC" w:cs="Amiri"/>
          <w:lang w:val="zh-CN" w:eastAsia="zh-CN" w:bidi="ar-SA"/>
          <w:color w:val="000000"/>
          <w:rtl w:val="0"/>
        </w:rPr>
        <w:t>随后，他观看雨水，看见：雨中有如雨点数目的利益，有如小滴数目的慈悯普及者的彰显，有如滴数一般繁多的智慧。那些甜美、轻柔而蒙福的小滴，被创造得如此整齐而优美；尤其夏季降下的冰雹，也依如此的尺度与秩序被发送、降落，以致翻搅风暴、使巨大物体互相碰撞的强风，也不能破坏它们的平衡与秩序，不能使小滴彼此碰撞、结合，形成有害的团块。这水由氢与氧两种简单物质组成，本身简单、无生命而无意识，却被用于诸如此类的众多至睿工作，尤其被用于有生命者，又被用于数十万项富有智慧、富有意识而各不相同的服务与创造之艺。可见，这凝结成形、恰是慈悯本身的雨，只能在慈悯普及而至慈者Allah那幽隐的慈悯宝库中被造成；它的降下，也在物质层面诠释着经文</w:t>
      </w:r>
      <w:r>
        <w:rPr>
          <w:rFonts w:ascii="Amiri" w:hAnsi="Amiri" w:eastAsia="Amiri" w:cs="Amiri"/>
          <w:lang w:val="zh-CN" w:eastAsia="zh-CN" w:bidi="ar-SA"/>
          <w:rtl w:val="1"/>
          <w:cs w:val="1"/>
          <w:color w:val="000000"/>
          <w:sz w:val="24"/>
          <w:szCs w:val="24"/>
        </w:rPr>
        <w:t>ﻭَﻫُﻮَ ﺍﻟَّﺬ۪ﻯ ﻳُﻨَﺰِّﻝُ ﺍﻟْﻐَﻴْﺚَ ﻣِﻦْ ﺑَﻌْﺪِ ﻣَﺎ ﻗَﻨَﻄُﻮﺍ ﻭَﻳَﻨْﺸُﺮُ ﺭَﺣْﻤَﺘَﻪُ</w:t>
      </w:r>
      <w:r>
        <w:rPr>
          <w:rFonts w:ascii="Times New Roman" w:hAnsi="Times New Roman" w:eastAsia="Noto Serif SC" w:cs="Amiri"/>
          <w:lang w:val="zh-CN" w:eastAsia="zh-CN" w:bidi="ar-SA"/>
          <w:color w:val="000000"/>
          <w:rtl w:val="0"/>
        </w:rPr>
        <w:t>（祂确是在众人断绝希望之后降下时雨，并展开祂的慈悯者）。</w:t>
      </w:r>
    </w:p>
    <w:p>
      <w:r>
        <w:rPr>
          <w:rFonts w:ascii="Times New Roman" w:hAnsi="Times New Roman" w:eastAsia="Noto Serif SC" w:cs="Amiri"/>
          <w:lang w:val="zh-CN" w:eastAsia="zh-CN" w:bidi="ar-SA"/>
          <w:color w:val="000000"/>
          <w:rtl w:val="0"/>
        </w:rPr>
        <w:t>随后，他聆听雷声，观看闪电，看见：天空的这两桩奇异事件，在物质层面分毫不差地诠释着经文</w:t>
      </w:r>
      <w:r>
        <w:rPr>
          <w:rFonts w:ascii="Amiri" w:hAnsi="Amiri" w:eastAsia="Amiri" w:cs="Amiri"/>
          <w:lang w:val="zh-CN" w:eastAsia="zh-CN" w:bidi="ar-SA"/>
          <w:rtl w:val="1"/>
          <w:cs w:val="1"/>
          <w:color w:val="000000"/>
          <w:sz w:val="24"/>
          <w:szCs w:val="24"/>
        </w:rPr>
        <w:t>ﻭَﻳُﺴَﺒِّﺢُ ﺍﻟﺮَّﻋْﺪُ ﺑِﺤَﻤْﺪِﻩ۪</w:t>
      </w:r>
      <w:r>
        <w:rPr>
          <w:rFonts w:ascii="Times New Roman" w:hAnsi="Times New Roman" w:eastAsia="Noto Serif SC" w:cs="Amiri"/>
          <w:lang w:val="zh-CN" w:eastAsia="zh-CN" w:bidi="ar-SA"/>
          <w:color w:val="000000"/>
          <w:rtl w:val="0"/>
        </w:rPr>
        <w:t>（雷霆在赞美祂的同时赞颂祂超绝一切缺欠）与经文</w:t>
      </w:r>
      <w:r>
        <w:rPr>
          <w:rFonts w:ascii="Amiri" w:hAnsi="Amiri" w:eastAsia="Amiri" w:cs="Amiri"/>
          <w:lang w:val="zh-CN" w:eastAsia="zh-CN" w:bidi="ar-SA"/>
          <w:rtl w:val="1"/>
          <w:cs w:val="1"/>
          <w:color w:val="000000"/>
          <w:sz w:val="24"/>
          <w:szCs w:val="24"/>
        </w:rPr>
        <w:t>ﻳَﻜَﺎﺩُ ﺳَﻨَﺎ ﺑَﺮْﻗِﻪ۪ ﻳَﺬْﻫَﺐُ بِالْاَبْصَارِ</w:t>
      </w:r>
      <w:r>
        <w:rPr>
          <w:rFonts w:ascii="Times New Roman" w:hAnsi="Times New Roman" w:eastAsia="Noto Serif SC" w:cs="Amiri"/>
          <w:lang w:val="zh-CN" w:eastAsia="zh-CN" w:bidi="ar-SA"/>
          <w:color w:val="000000"/>
          <w:rtl w:val="0"/>
        </w:rPr>
        <w:t>（祂的闪电之光几乎夺去众目的视力）；同时，它们又报告雨即将来临，向有需要的人传递喜讯。</w:t>
      </w:r>
    </w:p>
    <w:p>
      <w:r>
        <w:rPr>
          <w:rFonts w:ascii="Times New Roman" w:hAnsi="Times New Roman" w:eastAsia="Noto Serif SC" w:cs="Amiri"/>
          <w:lang w:val="zh-CN" w:eastAsia="zh-CN" w:bidi="ar-SA"/>
          <w:color w:val="000000"/>
          <w:rtl w:val="0"/>
        </w:rPr>
        <w:t>诚然，它们使天空从无有之中骤然发出非凡巨响，以非凡的光与火使黑暗的天空充满光明，又点燃那山岳般、仿佛棉花、犹如冰雹、积雪与抽水机的云团。它们以这些富有智慧而奇异的情状，像木槌一样敲击低头疏忽者的头颅，提醒他说：“抬起头来，看看那位主动行事、具有权能的主宰Allah，祂愿意使人认识自己，这些正是祂的非凡作为！正如你并非不受管辖，这些现象也绝不可能不受管辖。每一个都被驱使着履行众多富有智慧的职责，都受一位至睿的筹度者Allah任用。”</w:t>
      </w:r>
    </w:p>
    <w:p>
      <w:r>
        <w:rPr>
          <w:rFonts w:ascii="Times New Roman" w:hAnsi="Times New Roman" w:eastAsia="Noto Serif SC" w:cs="Amiri"/>
          <w:lang w:val="zh-CN" w:eastAsia="zh-CN" w:bidi="ar-SA"/>
          <w:color w:val="000000"/>
          <w:rtl w:val="0"/>
        </w:rPr>
        <w:t>于是，这位好奇的旅行者听到一种崇高而明白的见证：这见证由天空中对云的役使、对风的调遣、对雨的降下，以及对一切天象的筹度共同构成。他说：</w:t>
      </w:r>
      <w:r>
        <w:rPr>
          <w:rFonts w:ascii="Amiri" w:hAnsi="Amiri" w:eastAsia="Amiri" w:cs="Amiri"/>
          <w:lang w:val="zh-CN" w:eastAsia="zh-CN" w:bidi="ar-SA"/>
          <w:rtl w:val="1"/>
          <w:cs w:val="1"/>
          <w:color w:val="000000"/>
          <w:sz w:val="24"/>
          <w:szCs w:val="24"/>
        </w:rPr>
        <w:t>آمَنْتُ بِاللَّهِ</w:t>
      </w:r>
      <w:r>
        <w:rPr>
          <w:rFonts w:ascii="Times New Roman" w:hAnsi="Times New Roman" w:eastAsia="Noto Serif SC" w:cs="Amiri"/>
          <w:lang w:val="zh-CN" w:eastAsia="zh-CN" w:bidi="ar-SA"/>
          <w:color w:val="000000"/>
          <w:rtl w:val="0"/>
        </w:rPr>
        <w:t>（我信仰Allah，确信祂是真实的主宰）。第一篇第二层中的这段文字，表达了这位旅行者上述对天空的种种观见：</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ﺍﻟْﻮَﺍﺟِﺐُ ﺍﻟْﻮُﺟُﻮﺩِ</w:t>
      </w:r>
      <w:r>
        <w:rPr>
          <w:rFonts w:ascii="Times New Roman" w:hAnsi="Times New Roman" w:eastAsia="Noto Serif SC" w:cs="Amiri"/>
          <w:lang w:val="zh-CN" w:eastAsia="zh-CN" w:bidi="ar-SA"/>
          <w:color w:val="000000"/>
          <w:rtl w:val="0"/>
        </w:rPr>
        <w:t xml:space="preserve">（祂的存在由其自身而必然，绝无可能不存在） </w:t>
      </w:r>
      <w:r>
        <w:rPr>
          <w:rFonts w:ascii="Amiri" w:hAnsi="Amiri" w:eastAsia="Amiri" w:cs="Amiri"/>
          <w:lang w:val="zh-CN" w:eastAsia="zh-CN" w:bidi="ar-SA"/>
          <w:rtl w:val="1"/>
          <w:cs w:val="1"/>
          <w:color w:val="000000"/>
          <w:sz w:val="24"/>
          <w:szCs w:val="24"/>
        </w:rPr>
        <w:t>ﺍﻟَّﺬ۪ﻯ ﺩَﻝَّ ﻋَﻠٰﻰ ﻭُﺟُﻮﺏِ ﻭُﺟُﻮﺩِﻩِ</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ﺍﻟْﺠَﻮُّ ﺑِﺠَﻤ۪ﻴﻊِ ﻣَﺎ ﻓ۪ﻴﻪِ ﺑِﺸَﻬَﺎﺩَﺓِ ﻋَﻈَﻤَﺔِ ﺍِﺣَﺎﻃَﺔِ ﺣَﻘ۪ﻴﻘَﺔِ ﺍﻟﺘَّﺴْﺨ۪ﻴﺮِ ﻭَ ﺍﻟﺘَّﺼْﺮ۪ﻳﻒِ ﻭَ ﺍﻟﺘَّﻨْﺰ۪ﻳﻞِ ﻭَ ﺍﻟﺘَّﺪْﺑ۪ﻴﺮِ ﺍﻟْﻮَﺍﺳِﻌَﺔِ ﺍﻟْﻤُﻜَﻤَّﻠَﺔِ ﺑِﺎﻟْﻤُﺸَﺎﻫَﺪَﺓِ</w:t>
      </w:r>
      <w:r>
        <w:rPr>
          <w:rFonts w:ascii="Times New Roman" w:hAnsi="Times New Roman" w:eastAsia="Noto Serif SC" w:cs="Amiri"/>
          <w:lang w:val="zh-CN" w:eastAsia="zh-CN" w:bidi="ar-SA"/>
          <w:color w:val="000000"/>
          <w:rtl w:val="0"/>
        </w:rPr>
        <w:t>（天空连同其中的一切，以亲见为证，见证了役使、调遣、降下与筹度这一真理的宽广与完满，以及其涵盖范围的宏伟）</w:t>
      </w:r>
      <w:r>
        <w:rPr>
          <w:rStyle w:val="FootnoteReference"/>
        </w:rPr>
        <w:footnoteReference w:id="2"/>
      </w:r>
      <w:r>
        <w:rPr>
          <w:rFonts w:ascii="Times New Roman" w:hAnsi="Times New Roman" w:eastAsia="Noto Serif SC" w:cs="Amiri"/>
          <w:lang w:val="zh-CN" w:eastAsia="zh-CN" w:bidi="ar-SA"/>
          <w:color w:val="000000"/>
          <w:rtl w:val="0"/>
        </w:rPr>
        <w:t>。随后，地球以自身的存在状态，对这位已经习惯思想之旅的思悟者客人说：“你在天空、太空和大气中游逛什么呢？来吧，我会让你认识你所寻找的。看看我所承担的职责，阅读我的书页吧！”他便观看，见到：</w:t>
      </w:r>
    </w:p>
    <w:p>
      <w:r>
        <w:rPr>
          <w:rFonts w:ascii="Times New Roman" w:hAnsi="Times New Roman" w:eastAsia="Noto Serif SC" w:cs="Amiri"/>
          <w:lang w:val="zh-CN" w:eastAsia="zh-CN" w:bidi="ar-SA"/>
          <w:color w:val="000000"/>
          <w:rtl w:val="0"/>
        </w:rPr>
        <w:t>地球如同一位沉醉的梅夫勒维旋转舞者，以自己的两种运动，绕着至大复起的聚集之地画出一个圆圈，日子、年份和季节便由此形成。它是一艘壮丽而受命服役、属于养育并主宰者的舰船：把十万种有生命者连同它们的一切给养和所需物品载于其中，在太空的海洋里，以完满的均衡和秩序载运航行，并环绕太阳旅行。</w:t>
      </w:r>
    </w:p>
    <w:p>
      <w:r>
        <w:rPr>
          <w:rFonts w:ascii="Times New Roman" w:hAnsi="Times New Roman" w:eastAsia="Noto Serif SC" w:cs="Amiri"/>
          <w:lang w:val="zh-CN" w:eastAsia="zh-CN" w:bidi="ar-SA"/>
          <w:color w:val="000000"/>
          <w:rtl w:val="0"/>
        </w:rPr>
        <w:t>随后，他观看地球的书页，见到：其中各篇章的每一张书页，都凭数千项迹象使人认识大地的养育并主宰者。他无暇读完所有书页，便只看春天那一章中仅有的一张书页，观看有生命者的受造与治理，观见到：</w:t>
      </w:r>
    </w:p>
    <w:p>
      <w:r>
        <w:rPr>
          <w:rFonts w:ascii="Times New Roman" w:hAnsi="Times New Roman" w:eastAsia="Noto Serif SC" w:cs="Amiri"/>
          <w:lang w:val="zh-CN" w:eastAsia="zh-CN" w:bidi="ar-SA"/>
          <w:color w:val="000000"/>
          <w:rtl w:val="0"/>
        </w:rPr>
        <w:t>十万种生物无数个体的形貌，从一种简单的物质中极有秩序地展开；它们受到极其至慈的养育。其中一些生物的种子被赋予小翼，使种子飞翔，以此让它们传播，这实在奇妙非凡。它们受到极富筹度的治理，又受到充满怜爱的供养与喂食。它们无数而种类繁多、美味可口的给养，凭至慈与赐养之恩，从无有中、从干枯的泥土中、从彼此相似而差异极少、如骨头般的根、核和水的小滴中被培育出来。每年春天，十万种食物和所需物品，都如货车一般，从幽隐的宝库中极有秩序地装载起来，送给有生命者。</w:t>
      </w:r>
    </w:p>
    <w:p>
      <w:r>
        <w:rPr>
          <w:rFonts w:ascii="Times New Roman" w:hAnsi="Times New Roman" w:eastAsia="Noto Serif SC" w:cs="Amiri"/>
          <w:lang w:val="zh-CN" w:eastAsia="zh-CN" w:bidi="ar-SA"/>
          <w:color w:val="000000"/>
          <w:rtl w:val="0"/>
        </w:rPr>
        <w:t>尤其是在那些给养包裹之中，为幼崽送来的乳汁罐头，以及悬挂在慈母怜爱胸怀中的甘甜乳汁小泵，这一切都显得如此充满怜爱、慈悯与智慧，不言自明地证明：这是慈悯普及万物而至慈者Allah极其怜爱、极富养育之恩的慈悯与恩惠的显现。</w:t>
      </w:r>
    </w:p>
    <w:p>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这张春日生命的书页，展示了至大复起的十万个范例和譬喻，也以物质现实极为鲜明地阐释了这段经文：</w:t>
      </w:r>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w:t>
      </w:r>
      <w:r>
        <w:rPr>
          <w:rFonts w:ascii="Times New Roman" w:hAnsi="Times New Roman" w:eastAsia="Noto Serif SC" w:cs="Amiri"/>
          <w:lang w:val="zh-CN" w:eastAsia="zh-CN" w:bidi="ar-SA"/>
          <w:color w:val="000000"/>
          <w:rtl w:val="0"/>
        </w:rPr>
        <w:t xml:space="preserve">（你观看Allah慈悯的痕迹吧：大地死去之后，祂如何使它复活，使万物重新生长） </w:t>
      </w:r>
      <w:r>
        <w:rPr>
          <w:rFonts w:ascii="Amiri" w:hAnsi="Amiri" w:eastAsia="Amiri" w:cs="Amiri"/>
          <w:lang w:val="zh-CN" w:eastAsia="zh-CN" w:bidi="ar-SA"/>
          <w:rtl w:val="1"/>
          <w:cs w:val="1"/>
          <w:color w:val="000000"/>
          <w:sz w:val="24"/>
          <w:szCs w:val="24"/>
        </w:rPr>
        <w:t>ﺍِﻥَّ ﺫٰﻟِﻚَ ﻟَﻤُﺤْﻴِﻰ ﺍﻟْﻤَﻮْﺗٰﻰ</w:t>
      </w:r>
      <w:r>
        <w:rPr>
          <w:rFonts w:ascii="Times New Roman" w:hAnsi="Times New Roman" w:eastAsia="Noto Serif SC" w:cs="Amiri"/>
          <w:lang w:val="zh-CN" w:eastAsia="zh-CN" w:bidi="ar-SA"/>
          <w:color w:val="000000"/>
          <w:rtl w:val="0"/>
        </w:rPr>
        <w:t xml:space="preserve">（那位使大地复活的，确能使一切死者复起） </w:t>
      </w:r>
      <w:r>
        <w:rPr>
          <w:rFonts w:ascii="Amiri" w:hAnsi="Amiri" w:eastAsia="Amiri" w:cs="Amiri"/>
          <w:lang w:val="zh-CN" w:eastAsia="zh-CN" w:bidi="ar-SA"/>
          <w:rtl w:val="1"/>
          <w:cs w:val="1"/>
          <w:color w:val="000000"/>
          <w:sz w:val="24"/>
          <w:szCs w:val="24"/>
        </w:rPr>
        <w:t>ﻭَﻫُﻮَ ﻋَﻠٰﻰ ﻛُﻞِّ ﺷَﻰْﺀٍ ﻗَﺪ۪ﻳﺮٌ</w:t>
      </w:r>
      <w:r>
        <w:rPr>
          <w:rFonts w:ascii="Times New Roman" w:hAnsi="Times New Roman" w:eastAsia="Noto Serif SC" w:cs="Amiri"/>
          <w:lang w:val="zh-CN" w:eastAsia="zh-CN" w:bidi="ar-SA"/>
          <w:color w:val="000000"/>
          <w:rtl w:val="0"/>
        </w:rPr>
        <w:t>（祂对万事万物确是完全全能的，没有任何事物超出祂的权能）。这段经文也以奇迹般的方式表达了这张书页的诸般意义。他明白了：大地凭自己的全部书页，以其宏大所相应的力量宣说着：</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w:t>
      </w:r>
    </w:p>
    <w:p>
      <w:r>
        <w:rPr>
          <w:rFonts w:ascii="Times New Roman" w:hAnsi="Times New Roman" w:eastAsia="Noto Serif SC" w:cs="Amiri"/>
          <w:lang w:val="zh-CN" w:eastAsia="zh-CN" w:bidi="ar-SA"/>
          <w:color w:val="000000"/>
          <w:rtl w:val="0"/>
        </w:rPr>
        <w:t>以上，是地球二十多张宏大书页中仅一张书页的二十个方面里仅一个方面的简要见证，也代表这位旅行者在其余方面书页中的种种观见。为表达那些观见，第一篇第三层这样说道：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ﺍﻟْﻮَﺍﺟِﺐُ ﺍﻟْﻮُﺟُﻮﺩِ</w:t>
      </w:r>
      <w:r>
        <w:rPr>
          <w:rFonts w:ascii="Times New Roman" w:hAnsi="Times New Roman" w:eastAsia="Noto Serif SC" w:cs="Amiri"/>
          <w:lang w:val="zh-CN" w:eastAsia="zh-CN" w:bidi="ar-SA"/>
          <w:color w:val="000000"/>
          <w:rtl w:val="0"/>
        </w:rPr>
        <w:t xml:space="preserve">（祂的存在由其自身而必然，绝无可能不存在）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الْاَرْضُ ﺑِﺠَﻤ۪ﻴﻊِ ﻣَﺎ ﻓ۪ﻴﻬَﺎ ﻭَ ﻣَﺎ ﻋَﻠَﻴْﻬَﺎ ﺑِﺸَﻬَﺎﺩَﺓِ ﻋَﻈَﻤَﺔِ ﺍِﺣَﺎﻃَﺔِ ﺣَﻘ۪ﻴﻘَﺔِ ﺍﻟﺘَّﺴْﺨ۪ﻴﺮِ ﻭَ ﺍﻟﺘَّﺪْﺑ۪ﻴﺮِ ﻭَ ﺍﻟﺘَّﺮْﺑِﻴَﺔِ ﻭَ ﺍﻟْﻔَﺘَّﺎﺣِﻴَّﺔِ ﻭَ ﺗَﻮْﺯ۪ﻳﻊِ ﺍﻟْﺒُﺬُﻭﺭِ ﻭَ ﺍﻟْﻤُﺤَﺎﻓَﻈَﺔِ ﻭَ الْاِدَارَةِ ﻭَ الْاِعَاشَةِ ﻟِﺠَﻤ۪ﻴﻊِ ﺫَﻭِﻯ ﺍﻟْﺤَﻴَﺎﺓِ ﻭَ ﺍﻟﺮَّﺣْﻤَﺎﻧِﻴَّﺔِ ﻭَ ﺍﻟﺮَّﺣ۪ﻴﻤِﻴَّﺔِ ﺍﻟْﻌَﺎﻣَّﺔِ ﺍﻟﺸَّﺎﻣِﻠَﺔِ ﺍﻟْﻤُﻜَﻤَّﻠَﺔِ ﺑِﺎﻟْﻤُﺸَﺎﻫَﺪَﺓِ</w:t>
      </w:r>
      <w:r>
        <w:rPr>
          <w:rFonts w:ascii="Times New Roman" w:hAnsi="Times New Roman" w:eastAsia="Noto Serif SC" w:cs="Amiri"/>
          <w:lang w:val="zh-CN" w:eastAsia="zh-CN" w:bidi="ar-SA"/>
          <w:color w:val="000000"/>
          <w:rtl w:val="0"/>
        </w:rPr>
        <w:t>（大地连同其中和其上的一切，以亲见为证，见证了役使、筹度、养育、开启、种子传播、护佑，以及对一切有生命者的治理和供养；也见证了普及万物的慈悯与深厚慈悯这些真理普遍、周遍而完满，其涵盖范围宏伟无比）。后来，这位思悟的旅行者每读一张书页，作为幸福钥匙的信仰便愈加坚强，作为精神进步钥匙的真知便愈加增长，作为一切完善之根基与源泉的信仰Allah这一真理又展开一层，带给他许多精神上的体味与乐趣。这些强烈激发了他的好奇心；尽管他已聆听天空、大气和大地完满而确凿的教导，却仍不断说着：</w:t>
      </w:r>
      <w:r>
        <w:rPr>
          <w:rFonts w:ascii="Amiri" w:hAnsi="Amiri" w:eastAsia="Amiri" w:cs="Amiri"/>
          <w:lang w:val="zh-CN" w:eastAsia="zh-CN" w:bidi="ar-SA"/>
          <w:rtl w:val="1"/>
          <w:cs w:val="1"/>
          <w:color w:val="000000"/>
          <w:sz w:val="24"/>
          <w:szCs w:val="24"/>
        </w:rPr>
        <w:t>ﻫَﻞْ ﻣِﻦْ ﻣَﺰ۪ﻳﺪٍ</w:t>
      </w:r>
      <w:r>
        <w:rPr>
          <w:rFonts w:ascii="Times New Roman" w:hAnsi="Times New Roman" w:eastAsia="Noto Serif SC" w:cs="Amiri"/>
          <w:lang w:val="zh-CN" w:eastAsia="zh-CN" w:bidi="ar-SA"/>
          <w:color w:val="000000"/>
          <w:rtl w:val="0"/>
        </w:rPr>
        <w:t>（还有更多的吗）。这时，他听见大海与大江以激荡诱人的翻涌记念Allah，发出忧伤而悦耳的声音。它们以自身的存在状态，也用明确的言语说：“也看看我们，也阅读我们吧！”他便观看，见到：</w:t>
      </w:r>
    </w:p>
    <w:p>
      <w:r>
        <w:rPr>
          <w:rFonts w:ascii="Times New Roman" w:hAnsi="Times New Roman" w:eastAsia="Noto Serif SC" w:cs="Amiri"/>
          <w:lang w:val="zh-CN" w:eastAsia="zh-CN" w:bidi="ar-SA"/>
          <w:color w:val="000000"/>
          <w:rtl w:val="0"/>
        </w:rPr>
        <w:t>大海富有生命般地不停动荡，其本性本是散开、倾泻和泛滥；它们环绕大地，与大地一起以极快的速度，在一年之内沿一个需两万五千年的圆圈疾行。然而，它们既不散开，也不倾泻，也不侵越相邻的陆地。可见，它们是凭一位极有全能、极具威严者的命令和力量而停驻、运行并得到护佑的。</w:t>
      </w:r>
    </w:p>
    <w:p>
      <w:r>
        <w:rPr>
          <w:rFonts w:ascii="Times New Roman" w:hAnsi="Times New Roman" w:eastAsia="Noto Serif SC" w:cs="Amiri"/>
          <w:lang w:val="zh-CN" w:eastAsia="zh-CN" w:bidi="ar-SA"/>
          <w:color w:val="000000"/>
          <w:rtl w:val="0"/>
        </w:rPr>
        <w:t>随后，他观看大海深处，见到：除了其中极其美丽、华贵而有秩序的珍宝之外，数千种动物的供养与治理、出生与死亡，都极有秩序；从简单的沙和苦咸的水中赐给它们的给养与定量食物，又是如此完满。这一切不言自明地证明：它们是由具威严的全能者Allah、具美善的至慈者Allah治理并供养的。</w:t>
      </w:r>
    </w:p>
    <w:p>
      <w:r>
        <w:rPr>
          <w:rFonts w:ascii="Times New Roman" w:hAnsi="Times New Roman" w:eastAsia="Noto Serif SC" w:cs="Amiri"/>
          <w:lang w:val="zh-CN" w:eastAsia="zh-CN" w:bidi="ar-SA"/>
          <w:color w:val="000000"/>
          <w:rtl w:val="0"/>
        </w:rPr>
        <w:t>随后，这位客人观看河流，见到：河流的益处与职责、收入与支出，都如此充满智慧与至慈，不言自明地证明：一切川流、泉源、小溪和大河，都从具威严与荣宠的慈悯普及万物者Allah的慈悯宝库中涌出、奔流。它们的储存与支出甚至如此超乎寻常，因而有传述说：“四条河来自乐园。”也就是说，它们远远超过表面的种种原因，乃是从一座精神乐园的宝库中，单单借一个幽隐而不竭源泉的恩泽奔流而出。</w:t>
      </w:r>
    </w:p>
    <w:p>
      <w:r>
        <w:rPr>
          <w:rFonts w:ascii="Times New Roman" w:hAnsi="Times New Roman" w:eastAsia="Noto Serif SC" w:cs="Amiri"/>
          <w:lang w:val="zh-CN" w:eastAsia="zh-CN" w:bidi="ar-SA"/>
          <w:color w:val="000000"/>
          <w:rtl w:val="0"/>
        </w:rPr>
        <w:t>例如，把埃及的沙原变成乐园的赐福尼罗河，从南方一座称为“月亮山”的山中，像一片小小的海洋一般，持续不断、永不枯竭地奔流。若把六个月的支出堆积成山并冻结起来，会比那座山更大。然而，那座山中分配给它的位置和库房，连那座山的六分之一也不到。它的收入，则是那个炎热地区极少的降雨；干渴的土地很快把雨水吞下，进入库房的很少，自然无法维持如此广阔的平衡。因此，“赐福的尼罗河从超越地上常规的一座幽隐乐园中流出”这一传述，表达了一个极富深意而美好的真理。</w:t>
      </w:r>
    </w:p>
    <w:p>
      <w:r>
        <w:rPr>
          <w:rFonts w:ascii="Times New Roman" w:hAnsi="Times New Roman" w:eastAsia="Noto Serif SC" w:cs="Amiri"/>
          <w:lang w:val="zh-CN" w:eastAsia="zh-CN" w:bidi="ar-SA"/>
          <w:color w:val="000000"/>
          <w:rtl w:val="0"/>
        </w:rPr>
        <w:t>就这样，他看见了大海与江河那如海洋般浩瀚的真理和见证的千分之一。他明白了：它们全体一致，以与大海的宏大相应的力量宣说：</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（除祂之外，再无任何应受崇拜者；唯有祂配受崇拜）；并且，这一见证有与海中受造物数目相等的见证者为证。为表示并表达大海与江河的全部见证，第一篇第四层这样说道：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ﺍﻟْﻮَﺍﺟِﺐُ ﺍﻟْﻮُﺟُﻮﺩِ</w:t>
      </w:r>
      <w:r>
        <w:rPr>
          <w:rFonts w:ascii="Times New Roman" w:hAnsi="Times New Roman" w:eastAsia="Noto Serif SC" w:cs="Amiri"/>
          <w:lang w:val="zh-CN" w:eastAsia="zh-CN" w:bidi="ar-SA"/>
          <w:color w:val="000000"/>
          <w:rtl w:val="0"/>
        </w:rPr>
        <w:t xml:space="preserve">（祂的存在由其自身而必然，绝无可能不存在）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ﺟَﻤ۪ﻴﻊُ ﺍﻟْﺒِﺤَﺎﺭِ ﻭَ الْاَنْهَارِ ﺑِﺠَﻤ۪ﻴﻊِ ﻣَﺎ ﻓ۪ﻴﻬَﺎ ﺑِﺸَﻬَﺎﺩَﺓِ ﻋَﻈَﻤَﺔِ ﺍِﺣَﺎﻃَﺔِ ﺣَﻘ۪ﻴﻘَﺔِ ﺍﻟﺘَّﺴْﺨ۪ﻴﺮِ ﻭَ ﺍﻟْﻤُﺤَﺎﻓَﻈَﺔِ ﻭَ الْاِدِّخَارِ ﻭَ الْاِدَارَةِ ﺍﻟْﻮَﺍﺳِﻌَﺔِ ﺍﻟْﻤُﻨْﺘَﻈَﻤَﺔِ ﺑِﺎﻟْﻤُﺸَﺎﻫَﺪَﺓِ</w:t>
      </w:r>
      <w:r>
        <w:rPr>
          <w:rFonts w:ascii="Times New Roman" w:hAnsi="Times New Roman" w:eastAsia="Noto Serif SC" w:cs="Amiri"/>
          <w:lang w:val="zh-CN" w:eastAsia="zh-CN" w:bidi="ar-SA"/>
          <w:color w:val="000000"/>
          <w:rtl w:val="0"/>
        </w:rPr>
        <w:t>（一切海洋与江河连同其中的一切，以亲见为证，见证了役使、护佑、储存与治理这一真理的宽广而有秩序，以及其涵盖范围的宏伟）。</w:t>
      </w:r>
    </w:p>
    <w:p>
      <w:r>
        <w:rPr>
          <w:rFonts w:ascii="Times New Roman" w:hAnsi="Times New Roman" w:eastAsia="Noto Serif SC" w:cs="Amiri"/>
          <w:lang w:val="zh-CN" w:eastAsia="zh-CN" w:bidi="ar-SA"/>
          <w:color w:val="000000"/>
          <w:rtl w:val="0"/>
        </w:rPr>
        <w:t>随后，群山与原野呼唤这位进行思想之旅的旅行者，说：“也阅读我们的书页吧！”他便观看，见到：</w:t>
      </w:r>
    </w:p>
    <w:p>
      <w:r>
        <w:rPr>
          <w:rFonts w:ascii="Times New Roman" w:hAnsi="Times New Roman" w:eastAsia="Noto Serif SC" w:cs="Amiri"/>
          <w:lang w:val="zh-CN" w:eastAsia="zh-CN" w:bidi="ar-SA"/>
          <w:color w:val="000000"/>
          <w:rtl w:val="0"/>
        </w:rPr>
        <w:t>群山普遍的职责和广泛的服务，如此宏伟而充满智慧，令理智惊叹不已。例如，群山奉养育并主宰者Allah的命令从大地中升起；大地内部种种剧变所生的激动、愤怒和暴烈，借群山的升起而平息。大地借群山的喷涌和通气口呼吸，摆脱有害的震动和造成损害的地震；它在履行运行职责时，不再扰乱居民的安歇。</w:t>
      </w:r>
    </w:p>
    <w:p>
      <w:r>
        <w:rPr>
          <w:rFonts w:ascii="Times New Roman" w:hAnsi="Times New Roman" w:eastAsia="Noto Serif SC" w:cs="Amiri"/>
          <w:lang w:val="zh-CN" w:eastAsia="zh-CN" w:bidi="ar-SA"/>
          <w:color w:val="000000"/>
          <w:rtl w:val="0"/>
        </w:rPr>
        <w:t>可见，正如船舶的桅杆是为了保护船只免于摇晃、保持平衡而竖立在船上，同样，群山也是大地之船在这一意义上的宝库般的桅杆。以奇迹阐明真理的《古兰经》，用许多这样的经文宣告了这一事实：</w:t>
      </w:r>
      <w:r>
        <w:rPr>
          <w:rFonts w:ascii="Amiri" w:hAnsi="Amiri" w:eastAsia="Amiri" w:cs="Amiri"/>
          <w:lang w:val="zh-CN" w:eastAsia="zh-CN" w:bidi="ar-SA"/>
          <w:rtl w:val="1"/>
          <w:cs w:val="1"/>
          <w:color w:val="000000"/>
          <w:sz w:val="24"/>
          <w:szCs w:val="24"/>
        </w:rPr>
        <w:t>ﻭَ ﺍﻟْﺠِﺒَﺎﻝَ ﺍَﻭْﺗَﺎﺩًﺍ</w:t>
      </w:r>
      <w:r>
        <w:rPr>
          <w:rFonts w:ascii="Times New Roman" w:hAnsi="Times New Roman" w:eastAsia="Noto Serif SC" w:cs="Amiri"/>
          <w:lang w:val="zh-CN" w:eastAsia="zh-CN" w:bidi="ar-SA"/>
          <w:color w:val="000000"/>
          <w:rtl w:val="0"/>
        </w:rPr>
        <w:t xml:space="preserve">（我使群山成为钉桩，使大地得以稳固） </w:t>
      </w:r>
      <w:r>
        <w:rPr>
          <w:rFonts w:ascii="Amiri" w:hAnsi="Amiri" w:eastAsia="Amiri" w:cs="Amiri"/>
          <w:lang w:val="zh-CN" w:eastAsia="zh-CN" w:bidi="ar-SA"/>
          <w:rtl w:val="1"/>
          <w:cs w:val="1"/>
          <w:color w:val="000000"/>
          <w:sz w:val="24"/>
          <w:szCs w:val="24"/>
        </w:rPr>
        <w:t>٭ ﻭَﺍَﻟْﻘَﻴْﻨَﺎ ﻓ۪ﻴﻬَﺎ ﺭَﻭَﺍﺳِﻰَ</w:t>
      </w:r>
      <w:r>
        <w:rPr>
          <w:rFonts w:ascii="Times New Roman" w:hAnsi="Times New Roman" w:eastAsia="Noto Serif SC" w:cs="Amiri"/>
          <w:lang w:val="zh-CN" w:eastAsia="zh-CN" w:bidi="ar-SA"/>
          <w:color w:val="000000"/>
          <w:rtl w:val="0"/>
        </w:rPr>
        <w:t xml:space="preserve">（我确已在大地上投下稳固的群山，使大地不致动荡） </w:t>
      </w:r>
      <w:r>
        <w:rPr>
          <w:rFonts w:ascii="Amiri" w:hAnsi="Amiri" w:eastAsia="Amiri" w:cs="Amiri"/>
          <w:lang w:val="zh-CN" w:eastAsia="zh-CN" w:bidi="ar-SA"/>
          <w:rtl w:val="1"/>
          <w:cs w:val="1"/>
          <w:color w:val="000000"/>
          <w:sz w:val="24"/>
          <w:szCs w:val="24"/>
        </w:rPr>
        <w:t>٭ ﻭَﺍﻟْﺠِﺒَﺎﻝَ ﺍَﺭْﺳٰﻴﻬَﺎ</w:t>
      </w:r>
      <w:r>
        <w:rPr>
          <w:rFonts w:ascii="Times New Roman" w:hAnsi="Times New Roman" w:eastAsia="Noto Serif SC" w:cs="Amiri"/>
          <w:lang w:val="zh-CN" w:eastAsia="zh-CN" w:bidi="ar-SA"/>
          <w:color w:val="000000"/>
          <w:rtl w:val="0"/>
        </w:rPr>
        <w:t>（我使群山牢固地屹立于大地之上）。</w:t>
      </w:r>
    </w:p>
    <w:p>
      <w:r>
        <w:rPr>
          <w:rFonts w:ascii="Times New Roman" w:hAnsi="Times New Roman" w:eastAsia="Noto Serif SC" w:cs="Amiri"/>
          <w:lang w:val="zh-CN" w:eastAsia="zh-CN" w:bidi="ar-SA"/>
          <w:color w:val="000000"/>
          <w:rtl w:val="0"/>
        </w:rPr>
        <w:t>再例如，山中储存、备置和积藏着有生命者所需的各种源泉、水流、矿藏、物质和药物，如此充满智慧、富有筹度、慷慨而审慎，不言自明地证明：群山是权能无限的全能者Allah与智慧无限的至睿者Allah的宝库、仓房和仆役。他如此理解。</w:t>
      </w:r>
    </w:p>
    <w:p>
      <w:r>
        <w:rPr>
          <w:rFonts w:ascii="Times New Roman" w:hAnsi="Times New Roman" w:eastAsia="Noto Serif SC" w:cs="Amiri"/>
          <w:lang w:val="zh-CN" w:eastAsia="zh-CN" w:bidi="ar-SA"/>
          <w:color w:val="000000"/>
          <w:rtl w:val="0"/>
        </w:rPr>
        <w:t>他从原野与群山如山一般众多的职责和智慧中的这两项珍宝，推知其余的一切。他看见：群山与原野以它们的全部智慧，尤其是审慎储备方面所提供的见证，以及它们所宣说的认信Allah独一之言</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（除祂之外，再无任何应受崇拜者；唯有祂配受崇拜），具有群山的力量与坚定、原野的辽阔与宏大。于是他说：</w:t>
      </w:r>
      <w:r>
        <w:rPr>
          <w:rFonts w:ascii="Amiri" w:hAnsi="Amiri" w:eastAsia="Amiri" w:cs="Amiri"/>
          <w:lang w:val="zh-CN" w:eastAsia="zh-CN" w:bidi="ar-SA"/>
          <w:rtl w:val="1"/>
          <w:cs w:val="1"/>
          <w:color w:val="000000"/>
          <w:sz w:val="24"/>
          <w:szCs w:val="24"/>
        </w:rPr>
        <w:t>آمَنْتُ بِاللَّهِ</w:t>
      </w:r>
      <w:r>
        <w:rPr>
          <w:rFonts w:ascii="Times New Roman" w:hAnsi="Times New Roman" w:eastAsia="Noto Serif SC" w:cs="Amiri"/>
          <w:lang w:val="zh-CN" w:eastAsia="zh-CN" w:bidi="ar-SA"/>
          <w:color w:val="000000"/>
          <w:rtl w:val="0"/>
        </w:rPr>
        <w:t>（我信仰Allah，确信祂是真实的主宰）。</w:t>
      </w:r>
    </w:p>
    <w:p>
      <w:r>
        <w:rPr>
          <w:rFonts w:ascii="Times New Roman" w:hAnsi="Times New Roman" w:eastAsia="Noto Serif SC" w:cs="Amiri"/>
          <w:lang w:val="zh-CN" w:eastAsia="zh-CN" w:bidi="ar-SA"/>
          <w:color w:val="000000"/>
          <w:rtl w:val="0"/>
        </w:rPr>
        <w:t>为表达这一意义，第一篇第五层这样说道：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ﺍﻟْﻮَﺍﺟِﺐُ ﺍﻟْﻮُﺟُﻮﺩِ</w:t>
      </w:r>
      <w:r>
        <w:rPr>
          <w:rFonts w:ascii="Times New Roman" w:hAnsi="Times New Roman" w:eastAsia="Noto Serif SC" w:cs="Amiri"/>
          <w:lang w:val="zh-CN" w:eastAsia="zh-CN" w:bidi="ar-SA"/>
          <w:color w:val="000000"/>
          <w:rtl w:val="0"/>
        </w:rPr>
        <w:t xml:space="preserve">（祂的存在由其自身而必然，绝无可能不存在） </w:t>
      </w:r>
      <w:r>
        <w:rPr>
          <w:rFonts w:ascii="Amiri" w:hAnsi="Amiri" w:eastAsia="Amiri" w:cs="Amiri"/>
          <w:lang w:val="zh-CN" w:eastAsia="zh-CN" w:bidi="ar-SA"/>
          <w:rtl w:val="1"/>
          <w:cs w:val="1"/>
          <w:color w:val="000000"/>
          <w:sz w:val="24"/>
          <w:szCs w:val="24"/>
        </w:rPr>
        <w:t>ﺍﻟَّﺬ۪ﻯ ﺩَﻝَّ ﻋَﻠٰﻰ ﻭُﺟُﻮﺏِ ﻭُﺟُﻮﺩِﻩ۪</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ﺟَﻤ۪ﻴﻊُ ﺍﻟْﺠِﺒَﺎﻝِ ﻭَ ﺍﻟﺼَّﺤَﺎﺭٰﻯ ﺑِﺠَﻤ۪ﻴﻊِ ﻣَﺎ ﻓ۪ﻴﻬَﺎ ﻭَ ﻣَﺎ ﻋَﻠَﻴْﻬَﺎ ﺑِﺸَﻬَﺎﺩَﺓِ ﻋَﻈَﻤَﺔِ ﺍِﺣَﺎﻃَﺔِ ﺣَﻘ۪ﻴﻘَﺔِ الْاِدِّخَارِ ﻭَ الْاِدَارَةِ ﻭَ ﻧَﺸْﺮِ ﺍﻟْﺒُﺬُﻭﺭِ ﻭَ ﺍﻟْﻤُﺤَﺎﻓَﻈَﺔِ ﻭَ ﺍﻟﺘَّﺪْﺑ۪ﻴﺮِ الْاِحْتِيَاطِيَّةِ ﺍﻟﺮَّﺑَّﺎﻧِﻴَّﺔِ ﺍﻟْﻮَﺍﺳِﻌَﺔِ ﺍﻟْﻌَﺎﻣَّﺔِ ﺍﻟْﻤُﻨْﺘَﻈَﻤَﺔِ ﺍﻟْﻤُﻜَﻤَّﻠَﺔِ ﺑِﺎﻟْﻤُﺸَﺎﻫَﺪَﺓِ</w:t>
      </w:r>
      <w:r>
        <w:rPr>
          <w:rFonts w:ascii="Times New Roman" w:hAnsi="Times New Roman" w:eastAsia="Noto Serif SC" w:cs="Amiri"/>
          <w:lang w:val="zh-CN" w:eastAsia="zh-CN" w:bidi="ar-SA"/>
          <w:color w:val="000000"/>
          <w:rtl w:val="0"/>
        </w:rPr>
        <w:t>（一切群山与原野连同其中和其上的一切，以亲见为证，见证了储备、治理、种子传播、护佑，以及审慎筹度这些属于养育并主宰者的真理宽广、普遍、有秩序而完满，其涵盖范围宏伟无比）。</w:t>
      </w:r>
    </w:p>
    <w:p>
      <w:r>
        <w:rPr>
          <w:rFonts w:ascii="Times New Roman" w:hAnsi="Times New Roman" w:eastAsia="Noto Serif SC" w:cs="Amiri"/>
          <w:lang w:val="zh-CN" w:eastAsia="zh-CN" w:bidi="ar-SA"/>
          <w:color w:val="000000"/>
          <w:rtl w:val="0"/>
        </w:rPr>
        <w:t>随后，这位旅行者凭思想在群山和原野间漫游时，树木与植物世界的大门向他的思想敞开。它们邀请他进去，说：“来，也在我们的园囿中游览，阅读我们的文辞吧！”他便进去，见到：</w:t>
      </w:r>
    </w:p>
    <w:p>
      <w:r>
        <w:rPr>
          <w:rFonts w:ascii="Times New Roman" w:hAnsi="Times New Roman" w:eastAsia="Noto Serif SC" w:cs="Amiri"/>
          <w:lang w:val="zh-CN" w:eastAsia="zh-CN" w:bidi="ar-SA"/>
          <w:color w:val="000000"/>
          <w:rtl w:val="0"/>
        </w:rPr>
        <w:t>它们组成了一个极其壮丽而华美的赞美与认信Allah独一的集会，一个记念与感恩的圈环。他从树木和植物全部种类自身的存在状态中明白：它们仿佛都在一齐说：</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再无任何应受崇拜者；唯有祂配受崇拜）。因为一切结果的树木和植物，都以匀衡而明晰的叶片之舌、华美而动人的花朵之语、整齐而雄辩的果实之词，共同赞颂Allah超绝一切缺欠，并作见证。他由此看见了三项伟大的普遍真理，它们表明并见证这些树木和植物都在说：</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w:t>
      </w:r>
    </w:p>
    <w:p>
      <w:r>
        <w:rPr>
          <w:rFonts w:ascii="Times New Roman" w:hAnsi="Times New Roman" w:eastAsia="Noto Serif SC" w:cs="Amiri"/>
          <w:lang w:val="zh-CN" w:eastAsia="zh-CN" w:bidi="ar-SA"/>
          <w:color w:val="000000"/>
          <w:rtl w:val="0"/>
        </w:rPr>
        <w:t>第一：有意施恩与厚待、出于选择的恩惠与施予这一意义和真理，不仅在它们每一个身上都能明显感到；在它们的整体上，更像太阳显现时的光芒一样清晰可见。</w:t>
      </w:r>
    </w:p>
    <w:p>
      <w:r>
        <w:rPr>
          <w:rFonts w:ascii="Times New Roman" w:hAnsi="Times New Roman" w:eastAsia="Noto Serif SC" w:cs="Amiri"/>
          <w:lang w:val="zh-CN" w:eastAsia="zh-CN" w:bidi="ar-SA"/>
          <w:color w:val="000000"/>
          <w:rtl w:val="0"/>
        </w:rPr>
        <w:t>第二：那有意而充满智慧的区分与分别、出于选择而至慈的装饰与赋形，其意义和真理，绝无可能归于偶然；它在无数种类和个体上，如白昼一般清晰可见，表明它们都是至睿创造者Allah的作品与纹饰。</w:t>
      </w:r>
    </w:p>
    <w:p>
      <w:r>
        <w:rPr>
          <w:rFonts w:ascii="Times New Roman" w:hAnsi="Times New Roman" w:eastAsia="Noto Serif SC" w:cs="Amiri"/>
          <w:lang w:val="zh-CN" w:eastAsia="zh-CN" w:bidi="ar-SA"/>
          <w:color w:val="000000"/>
          <w:rtl w:val="0"/>
        </w:rPr>
        <w:t>第三：那无数受造之作，有十万种各不相同的形式和样态；它们却从有限、可数、彼此相似、简单而无生命、完全相同或仅有少许差异而且混杂的种子和微粒中展开。这二十万个种类的所有个体，形貌的开启与展开，都各自有别、秩序井然、匀衡有度、富有生命、充满智慧，毫无错谬。这一真理比太阳更为明亮；春天的花朵、果实、叶片和万有，有多少，便有多少见证者证明这一真理。他如此领悟，并说：</w:t>
      </w:r>
      <w:r>
        <w:rPr>
          <w:rFonts w:ascii="Amiri" w:hAnsi="Amiri" w:eastAsia="Amiri" w:cs="Amiri"/>
          <w:lang w:val="zh-CN" w:eastAsia="zh-CN" w:bidi="ar-SA"/>
          <w:rtl w:val="1"/>
          <w:cs w:val="1"/>
          <w:color w:val="000000"/>
          <w:sz w:val="24"/>
          <w:szCs w:val="24"/>
        </w:rPr>
        <w:t>ﺍَﻟْﺤَﻤْﺪُ ﻟِﻠّٰﻪِ ﻋَﻠٰﻰ ﻧِﻌْﻤَﺔِ الْا۪يمَانِ</w:t>
      </w:r>
      <w:r>
        <w:rPr>
          <w:rFonts w:ascii="Times New Roman" w:hAnsi="Times New Roman" w:eastAsia="Noto Serif SC" w:cs="Amiri"/>
          <w:lang w:val="zh-CN" w:eastAsia="zh-CN" w:bidi="ar-SA"/>
          <w:color w:val="000000"/>
          <w:rtl w:val="0"/>
        </w:rPr>
        <w:t>（一切赞美与称颂唯归Allah，因为祂赐下了信仰这一伟大恩赐）。</w:t>
      </w:r>
    </w:p>
    <w:p>
      <w:r>
        <w:rPr>
          <w:rFonts w:ascii="Times New Roman" w:hAnsi="Times New Roman" w:eastAsia="Noto Serif SC" w:cs="Amiri"/>
          <w:lang w:val="zh-CN" w:eastAsia="zh-CN" w:bidi="ar-SA"/>
          <w:color w:val="000000"/>
          <w:rtl w:val="0"/>
        </w:rPr>
        <w:t>为表达上述诸真理和见证，第一篇第六层这样说道：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ﺍﻟْﻮَﺍﺟِﺐُ ﺍﻟْﻮُﺟُﻮﺩِ</w:t>
      </w:r>
      <w:r>
        <w:rPr>
          <w:rFonts w:ascii="Times New Roman" w:hAnsi="Times New Roman" w:eastAsia="Noto Serif SC" w:cs="Amiri"/>
          <w:lang w:val="zh-CN" w:eastAsia="zh-CN" w:bidi="ar-SA"/>
          <w:color w:val="000000"/>
          <w:rtl w:val="0"/>
        </w:rPr>
        <w:t xml:space="preserve">（祂的存在由其自身而必然，绝无可能不存在）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ﺍِﺟْﻤَﺎﻉُ ﺟَﻤ۪ﻴﻊِ ﺍَﻧْﻮَﺍﻉِ الْاَشْجَارِ ﻭَ ﺍﻟﻨَّﺒَﺎﺗَﺎﺕِ ﺍﻟْﻤُﺴَﺒِّﺤَﺎﺕِ ﺍﻟﻨَّﺎﻃِﻘَﺎﺕِ ﺑِﻜَﻠِﻤَﺎﺕِ ﺍَﻭْﺭَﺍﻗِﻬَﺎ ﺍﻟْﻤَﻮْﺯُﻭﻧَﺎﺕِ ﺍﻟْﻔَﺼ۪ﻴﺤَﺎﺕِ ﻭَ ﺍَﺯْﻫَﺎﺭِﻫَﺎ ﺍﻟْﻤُﺰَﻳَّﻨَﺎﺕِ الْجَز۪يلَاتِ ﻭَ ﺍَﺛْﻤَﺎﺭِﻫَﺎ ﺍﻟْﻤُﻨْﺘَﻈَﻤَﺎﺕِ ﺍﻟْﺒَﻠ۪ﻴﻐَﺎﺕِ</w:t>
      </w:r>
      <w:r>
        <w:rPr>
          <w:rFonts w:ascii="Times New Roman" w:hAnsi="Times New Roman" w:eastAsia="Noto Serif SC" w:cs="Amiri"/>
          <w:lang w:val="zh-CN" w:eastAsia="zh-CN" w:bidi="ar-SA"/>
          <w:color w:val="000000"/>
          <w:rtl w:val="0"/>
        </w:rPr>
        <w:t xml:space="preserve">（一切树木与植物的全部种类，共同赞颂Allah超绝一切缺欠；它们以匀衡而明晰的叶片之语、华美而动人的花朵之词、整齐而雄辩的果实之言，一致表达并作见证） </w:t>
      </w:r>
      <w:r>
        <w:rPr>
          <w:rFonts w:ascii="Amiri" w:hAnsi="Amiri" w:eastAsia="Amiri" w:cs="Amiri"/>
          <w:lang w:val="zh-CN" w:eastAsia="zh-CN" w:bidi="ar-SA"/>
          <w:rtl w:val="1"/>
          <w:cs w:val="1"/>
          <w:color w:val="000000"/>
          <w:sz w:val="24"/>
          <w:szCs w:val="24"/>
        </w:rPr>
        <w:t>ﺑِﺸَﻬَﺎﺩَﺓِ ﻋَﻈَﻤَﺔِ ﺍِﺣَﺎﻃَﺔِ ﺣَﻘ۪ﻴﻘَﺔِ الْاِنْعَامِ ﻭَ الْاِكْرَامِ ﻭَ الْاِحْسَانِ ﺑِﻘَﺼْﺪٍ ﻭَ ﺭَﺣْﻤَﺔٍ ﻭَ ﺣَﻘ۪ﻴﻘَﺔِ ﺍﻟﺘَّﻤْﻴ۪ﻴﺰِ ﻭَ ﺍﻟﺘَّﺰْﻳ۪ﻴﻦِ ﻭَ ﺍﻟﺘَّﺼْﻮ۪ﻳﺮِ ﺑِﺎِﺭَﺍﺩَﺓٍ ﻭَ ﺣِﻜْﻤَﺔٍ</w:t>
      </w:r>
      <w:r>
        <w:rPr>
          <w:rFonts w:ascii="Times New Roman" w:hAnsi="Times New Roman" w:eastAsia="Noto Serif SC" w:cs="Amiri"/>
          <w:lang w:val="zh-CN" w:eastAsia="zh-CN" w:bidi="ar-SA"/>
          <w:color w:val="000000"/>
          <w:rtl w:val="0"/>
        </w:rPr>
        <w:t xml:space="preserve">（它们见证了出于目的与慈悯的施恩、厚待与惠赐之真理，以及凭意志与智慧进行区分、装饰与赋形之真理，其涵盖范围宏伟无比） </w:t>
      </w:r>
      <w:r>
        <w:rPr>
          <w:rFonts w:ascii="Amiri" w:hAnsi="Amiri" w:eastAsia="Amiri" w:cs="Amiri"/>
          <w:lang w:val="zh-CN" w:eastAsia="zh-CN" w:bidi="ar-SA"/>
          <w:rtl w:val="1"/>
          <w:cs w:val="1"/>
          <w:color w:val="000000"/>
          <w:sz w:val="24"/>
          <w:szCs w:val="24"/>
        </w:rPr>
        <w:t>ﻣَﻊَ ﻗَﻄْﻌِﻴَّﺔِ دَلَالَةِ ﺣَﻘ۪ﻴﻘَﺔِ ﻓَﺘْﺢِ ﺟَﻤ۪ﻴﻊِ ﺻُﻮَﺭِﻫَﺎ ﺍﻟْﻤَﻮْﺯُﻭﻧَﺎﺕِ ﺍﻟْﻤُﺰَﻳَّﻨَﺎﺕِ ﺍﻟْﻤُﺘَﺒَﺎﻳِﻨَﺔِ ﺍﻟْﻤُﺘَﻨَﻮِّﻋَﺔِ ﺍﻟْﻐَﻴْﺮِ ﺍﻟْﻤَﺤْﺪُﻭﺩَﺓِ ﻣِﻦْ ﻧُﻮَﺍﺗَﺎﺕٍ ﻭَ ﺣَﺒَّﺎﺕٍ ﻣُﺘَﻤَﺎﺛِﻠَﺔٍ ﻣُﺘَﺸَﺎﺑِﻬَﺔٍ ﻣَﺤْﺼُﻮﺭَﺓٍ ﻣَﻌْﺪُﻭﺩَﺓٍ</w:t>
      </w:r>
      <w:r>
        <w:rPr>
          <w:rFonts w:ascii="Times New Roman" w:hAnsi="Times New Roman" w:eastAsia="Noto Serif SC" w:cs="Amiri"/>
          <w:lang w:val="zh-CN" w:eastAsia="zh-CN" w:bidi="ar-SA"/>
          <w:color w:val="000000"/>
          <w:rtl w:val="0"/>
        </w:rPr>
        <w:t>（它们还确凿表明：从彼此相同、相似、有限而可数的种子与颗粒中，开启出它们匀衡、华美、各自有别、丰富多样而无穷无尽的一切形貌，这一真理是确实无误的）。</w:t>
      </w:r>
    </w:p>
    <w:p>
      <w:pPr>
        <w:pStyle w:val="Heading2"/>
      </w:pPr>
      <w:r>
        <w:rPr>
          <w:rFonts w:ascii="Times New Roman" w:hAnsi="Times New Roman" w:eastAsia="Noto Serif SC" w:cs="Amiri"/>
          <w:lang w:val="zh-CN" w:eastAsia="zh-CN" w:bidi="ar-SA"/>
          <w:color w:val="000000"/>
          <w:rtl w:val="0"/>
        </w:rPr>
        <w:t>有人曾说：</w:t>
      </w:r>
    </w:p>
    <w:p>
      <w:r>
        <w:rPr>
          <w:rFonts w:ascii="Times New Roman" w:hAnsi="Times New Roman" w:eastAsia="Noto Serif SC" w:cs="Amiri"/>
          <w:lang w:val="zh-CN" w:eastAsia="zh-CN" w:bidi="ar-SA"/>
          <w:color w:val="000000"/>
          <w:rtl w:val="0"/>
        </w:rPr>
        <w:t>随后，这位好奇的世界旅行者继续进行思想之旅，随着进步，他的体味与热忱愈加增长。他从春天的花园采得一束如春一般丰盛的真知与信仰之花归来时，动物与飞鸟世界的大门，向他能看见真理的理智和熟谙真知的心智敞开。它们以十万种不同的声音、各种各样的语言邀请他进去，说：“请进！”他便进去，见到：</w:t>
      </w:r>
    </w:p>
    <w:p>
      <w:r>
        <w:rPr>
          <w:rFonts w:ascii="Times New Roman" w:hAnsi="Times New Roman" w:eastAsia="Noto Serif SC" w:cs="Amiri"/>
          <w:lang w:val="zh-CN" w:eastAsia="zh-CN" w:bidi="ar-SA"/>
          <w:color w:val="000000"/>
          <w:rtl w:val="0"/>
        </w:rPr>
        <w:t>一切动物与飞鸟的所有种类、群体和族群，都一致以明确的言语和自身的存在状态说：</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把大地表面变成了一处记念Allah之所，一座宏伟的认信Allah独一之集会。他看见：它们每一个都亲自成为一首属于养育并主宰者的颂诗、一句崇高主宰的言辞、一个富有意义的慈悯普及万物者之字母，描述自己的创造者，对祂赞美称颂。仿佛那些动物与飞鸟的感官、能力、器官、肢体和工具，都是押韵而匀衡的词语、整齐而完满的话语；它们借这些话语，感恩自己的创造者和赐予给养者，并见证祂的独一。他观见了三项宏伟而周遍的真理，确凿表明这一事实：</w:t>
      </w:r>
    </w:p>
    <w:p>
      <w:r>
        <w:rPr>
          <w:rFonts w:ascii="Times New Roman" w:hAnsi="Times New Roman" w:eastAsia="Noto Serif SC" w:cs="Amiri"/>
          <w:lang w:val="zh-CN" w:eastAsia="zh-CN" w:bidi="ar-SA"/>
          <w:color w:val="000000"/>
          <w:rtl w:val="0"/>
        </w:rPr>
        <w:t>第一：从无有中充满智慧地创造，珍爱技艺地独创，出于选择、全知地创造与构造，以及赋予灵魂、赐予生命——这一切在二十个方面显示知识、智慧与意志的彰显。这一真理绝无可能归于盲目的偶然、盲目的力量和无意识的自然；它是一项光辉的确证，拥有与有灵魂者数目相等的见证者，证明永生而维持万有者Allah存在的必然性、祂的七种神圣属性和祂的独一。</w:t>
      </w:r>
    </w:p>
    <w:p>
      <w:r>
        <w:rPr>
          <w:rFonts w:ascii="Times New Roman" w:hAnsi="Times New Roman" w:eastAsia="Noto Serif SC" w:cs="Amiri"/>
          <w:lang w:val="zh-CN" w:eastAsia="zh-CN" w:bidi="ar-SA"/>
          <w:color w:val="000000"/>
          <w:rtl w:val="0"/>
        </w:rPr>
        <w:t>第二：在那无数受造之作中，区分、装饰与赋形使它们彼此面容有别、形状华美、数量匀衡、形貌有序。由此显出一项如此宏伟而有力的真理：除全能于万事者Allah、全知万事者Allah之外，任何事物都不可能拥有这一遍覆一切的作为；这作为在各个方面显示了成千上万的奇迹与智慧。此事绝无可能，也无丝毫可疑。</w:t>
      </w:r>
    </w:p>
    <w:p>
      <w:r>
        <w:rPr>
          <w:rFonts w:ascii="Times New Roman" w:hAnsi="Times New Roman" w:eastAsia="Noto Serif SC" w:cs="Amiri"/>
          <w:lang w:val="zh-CN" w:eastAsia="zh-CN" w:bidi="ar-SA"/>
          <w:color w:val="000000"/>
          <w:rtl w:val="0"/>
        </w:rPr>
        <w:t>第三：无数动物的形貌，有数十万种不同的样式，每一种都是智慧的奇迹；它们却从彼此相似、完全相同或仅有少许差异、相互近似而又狭窄有限的卵、卵粒，以及称为精液的微小水滴中被开启、展开，而且极有秩序、匀衡无误。这一真理如此明亮，与动物数目相等的凭据和证据都在光照它。</w:t>
      </w:r>
    </w:p>
    <w:p>
      <w:r>
        <w:rPr>
          <w:rFonts w:ascii="Times New Roman" w:hAnsi="Times New Roman" w:eastAsia="Noto Serif SC" w:cs="Amiri"/>
          <w:lang w:val="zh-CN" w:eastAsia="zh-CN" w:bidi="ar-SA"/>
          <w:color w:val="000000"/>
          <w:rtl w:val="0"/>
        </w:rPr>
        <w:t>凭这三项真理的一致，动物的一切种类共同宣说</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（除祂之外，再无任何应受崇拜者；唯有祂配受崇拜）并作见证。他仿佛看见：大地如同一个巨人，以其宏大所相应的声音说：</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（除祂之外，再无任何应受崇拜者；唯有祂配受崇拜），让诸天居民听见。他由此领受了完整的教导。为表达上述诸真理，第一篇第七层这样说道：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ﺍﻟْﻮَﺍﺟِﺐُ ﺍﻟْﻮُﺟُﻮﺩِ</w:t>
      </w:r>
      <w:r>
        <w:rPr>
          <w:rFonts w:ascii="Times New Roman" w:hAnsi="Times New Roman" w:eastAsia="Noto Serif SC" w:cs="Amiri"/>
          <w:lang w:val="zh-CN" w:eastAsia="zh-CN" w:bidi="ar-SA"/>
          <w:color w:val="000000"/>
          <w:rtl w:val="0"/>
        </w:rPr>
        <w:t xml:space="preserve">（祂的存在由其自身而必然，绝无可能不存在）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ﺍِﺗِّﻔَﺎﻕُ ﺟَﻤ۪ﻴﻊِ ﺍَﻧْﻮَﺍﻉِ ﺍﻟْﺤَﻴَﻮَﺍﻧَﺎﺕِ ﻭَ ﺍﻟﻄُّﻴُﻮﺭِ ﺍﻟْﺤَﺎﻣِﺪَﺍﺕِ ﺍﻟﺸَّﺎﻫِﺪَﺍﺕِ ﺑِﻜَﻠِﻤَﺎﺕِ ﺣَﻮَﺍﺳِّﻬَﺎ ﻭَ ﻗُﻮَﺍﻫَﺎ ﻭَ ﺣِﺴِّﻴَّﺎﺗِﻬَﺎ ﻭَ ﻟَﻄَﺎﺋِﻔِﻬَﺎ ﺍﻟْﻤَﻮْﺯُﻭﻧَﺎﺕِ ﺍﻟْﻤُﻨْﺘَﻈَﻤَﺎﺕِ ﺍﻟْﻔَﺼ۪ﻴﺤَﺎﺕِ ﻭَ ﺑِﻜَﻠِﻤَﺎﺕِ ﺟِﻬَﺎﺯَﺍﺗِﻬَﺎ ﻭَ ﺟَﻮَﺍﺭِﺣِﻬَﺎ ﻭَ ﺍَﻋْﻀَﺎﺋِﻬَﺎ وَاٰلَاتِهَا ﺍﻟْﻤُﻜَﻤَّﻠَﺔِ ﺍﻟْﺒَﻠ۪ﻴﻐَﺎﺕِ</w:t>
      </w:r>
      <w:r>
        <w:rPr>
          <w:rFonts w:ascii="Times New Roman" w:hAnsi="Times New Roman" w:eastAsia="Noto Serif SC" w:cs="Amiri"/>
          <w:lang w:val="zh-CN" w:eastAsia="zh-CN" w:bidi="ar-SA"/>
          <w:color w:val="000000"/>
          <w:rtl w:val="0"/>
        </w:rPr>
        <w:t xml:space="preserve">（一切动物与飞鸟的全部种类一致赞美并作见证；它们以匀衡、整齐而明晰的感官、能力、感觉与内在官能之语，又以完满而雄辩的器官、肢体和工具之词，共同表达这一真理） </w:t>
      </w:r>
      <w:r>
        <w:rPr>
          <w:rFonts w:ascii="Amiri" w:hAnsi="Amiri" w:eastAsia="Amiri" w:cs="Amiri"/>
          <w:lang w:val="zh-CN" w:eastAsia="zh-CN" w:bidi="ar-SA"/>
          <w:rtl w:val="1"/>
          <w:cs w:val="1"/>
          <w:color w:val="000000"/>
          <w:sz w:val="24"/>
          <w:szCs w:val="24"/>
        </w:rPr>
        <w:t>ﺑِﺸَﻬَﺎﺩَﺓِ ﻋَﻈَﻤَﺔِ ﺍِﺣَﺎﻃَﺔِ ﺣَﻘ۪ﻴﻘَﺔِ الْا۪يجَادِ ﻭَ ﺍﻟﺼُّﻨْﻊِ ﻭَ الْاِبْدَاعِ بِالْاِرَادَةِ ﻭَ ﺣَﻘ۪ﻴﻘَﺔِ ﺍﻟﺘَّﻤْﻴ۪ﻴﺰِ ﻭَ ﺍﻟﺘَّﺰْﻳ۪ﻴﻦِ ﺑِﺎﻟْﻘَﺼْﺪِ ﻭَ ﺣَﻘ۪ﻴﻘَﺔِ ﺍﻟﺘَّﻘْﺪ۪ﻳﺮِ ﻭَ ﺍﻟﺘَّﺼْﻮ۪ﻳﺮِ ﺑِﺎﻟْﺤِﻜْﻤَﺔِ</w:t>
      </w:r>
      <w:r>
        <w:rPr>
          <w:rFonts w:ascii="Times New Roman" w:hAnsi="Times New Roman" w:eastAsia="Noto Serif SC" w:cs="Amiri"/>
          <w:lang w:val="zh-CN" w:eastAsia="zh-CN" w:bidi="ar-SA"/>
          <w:color w:val="000000"/>
          <w:rtl w:val="0"/>
        </w:rPr>
        <w:t xml:space="preserve">（它们见证了凭意志而创造、施艺与独创的真理，出于目的而区分与装饰的真理，以及凭智慧而量定与赋形的真理，其涵盖范围宏伟无比） </w:t>
      </w:r>
      <w:r>
        <w:rPr>
          <w:rFonts w:ascii="Amiri" w:hAnsi="Amiri" w:eastAsia="Amiri" w:cs="Amiri"/>
          <w:lang w:val="zh-CN" w:eastAsia="zh-CN" w:bidi="ar-SA"/>
          <w:rtl w:val="1"/>
          <w:cs w:val="1"/>
          <w:color w:val="000000"/>
          <w:sz w:val="24"/>
          <w:szCs w:val="24"/>
        </w:rPr>
        <w:t>ﻣَﻊَ   ﻗَﻄْﻌِﻴَّﺔِ دَلَالَةِ ﺣَﻘ۪ﻴﻘَﺔِ ﻓَﺘْﺢِ ﺟَﻤ۪ﻴﻊِ ﺻُﻮَﺭِﻫَﺎ ﺍﻟْﻤُﻨْﺘَﻈَﻤَﺔِ ﺍﻟْﻤُﺘَﺨَﺎﻟِﻔَﺔِ ﺍﻟْﻤُﺘَﻨَﻮِّﻋَﺔِ ﺍﻟْﻐَﻴْﺮِ ﺍﻟْﻤَﺤْﺼُﻮﺭَﺓِ ﻣِﻦْ ﺑَﻴْﻀَﺎﺕٍ ﻭَ ﻗَﻄَﺮَﺍﺕٍ ﻣُﺘَﻤَﺎﺛِﻠَﺔٍ ﻣُﺘَﺸَﺎﺑِﻬَﺔٍ ﻣَﺤْﺼُﻮﺭَﺓٍ ﻣَﺤْﺪُﻭﺩَﺓٍ</w:t>
      </w:r>
      <w:r>
        <w:rPr>
          <w:rFonts w:ascii="Times New Roman" w:hAnsi="Times New Roman" w:eastAsia="Noto Serif SC" w:cs="Amiri"/>
          <w:lang w:val="zh-CN" w:eastAsia="zh-CN" w:bidi="ar-SA"/>
          <w:color w:val="000000"/>
          <w:rtl w:val="0"/>
        </w:rPr>
        <w:t>（它们还确凿表明：从彼此相同、相似、狭窄而有限的卵与液滴中，开启出它们秩序井然、彼此有别、丰富多样而不可尽数的一切形貌，这一真理确实无误）。</w:t>
      </w:r>
    </w:p>
    <w:p>
      <w:r>
        <w:rPr>
          <w:rFonts w:ascii="Times New Roman" w:hAnsi="Times New Roman" w:eastAsia="Noto Serif SC" w:cs="Amiri"/>
          <w:lang w:val="zh-CN" w:eastAsia="zh-CN" w:bidi="ar-SA"/>
          <w:color w:val="000000"/>
          <w:rtl w:val="0"/>
        </w:rPr>
        <w:t>随后，这位思悟的旅行者，为在对Allah真知的无数层次、无尽体味与光明中更进一步，正要进入人类的世界、众人的天地时，众先知首先邀请他进去，他便走了进去。他首先观看往昔岁月的驿站，见到：</w:t>
      </w:r>
    </w:p>
    <w:p>
      <w:r>
        <w:rPr>
          <w:rFonts w:ascii="Times New Roman" w:hAnsi="Times New Roman" w:eastAsia="Noto Serif SC" w:cs="Amiri"/>
          <w:lang w:val="zh-CN" w:eastAsia="zh-CN" w:bidi="ar-SA"/>
          <w:color w:val="000000"/>
          <w:rtl w:val="0"/>
        </w:rPr>
        <w:t>他看见：人类中最光明、最完善的全体先知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（愿Allah赐他们平安）都一齐说：</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记念Allah；他们凭无数光明而证实的奇迹所具有的力量，主张认信Allah独一，并为把人类从兽性的层次提升到天使的境界，教导人类，召唤他们信仰Allah。他也在那光明的学府中屈膝坐下，静心听课。他见到：</w:t>
      </w:r>
    </w:p>
    <w:p>
      <w:r>
        <w:rPr>
          <w:rFonts w:ascii="Times New Roman" w:hAnsi="Times New Roman" w:eastAsia="Noto Serif SC" w:cs="Amiri"/>
          <w:lang w:val="zh-CN" w:eastAsia="zh-CN" w:bidi="ar-SA"/>
          <w:color w:val="000000"/>
          <w:rtl w:val="0"/>
        </w:rPr>
        <w:t>那些导师，是人类名人中最高卓、最著名的人物。他们每一个人手中，都有宇宙创造者Allah赐下的奇迹作为印证的标志；借他们每一个人的传报，人类中都有庞大的群体和共同体确认其言并归向信仰。因此，他能够推知：这十万位真诚而真实的人物共同一致地判定并确认的一项真理，是多么有力而确凿。他也明白：面对如此有力、由如此众多真实传报者以无数奇迹签署并证实的真理，迷误者若加以否认，便犯下了何等无边的错误和罪行，应受何等无尽的惩罚；而确认他们并带来信仰的人，又是何等正确、何等合乎真理。信仰神圣性的又一伟大层次显现在他眼前。</w:t>
      </w:r>
    </w:p>
    <w:p>
      <w:r>
        <w:rPr>
          <w:rFonts w:ascii="Times New Roman" w:hAnsi="Times New Roman" w:eastAsia="Noto Serif SC" w:cs="Amiri"/>
          <w:lang w:val="zh-CN" w:eastAsia="zh-CN" w:bidi="ar-SA"/>
          <w:color w:val="000000"/>
          <w:rtl w:val="0"/>
        </w:rPr>
        <w:t>是的，众先知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拥有无数奇迹，这些奇迹相当于至高无上的真实主宰Allah以实际行动对他们的确认；反对者遭到许多来自天上的打击，表明他们的真实；他们个人的完善、合乎真理的教导、信仰的力量，证明他们的正确；他们极其真诚、勇于自我牺牲，手持神圣的经典与书页；无数弟子追随他们而抵达真理、完善与光明，证明他们的道路正确而真实。除此之外，他们这些极其严肃的传报者在肯定性命题上的共识、一致和众源连续传述，以及在论证上的吻合、相互支持和彼此符合，是这样一种证据、这样一种力量：世上没有任何力量能与之对抗，它不留丝毫怀疑和犹豫。他明白了：在信仰的诸根基中，确认全体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（愿Allah赐他们平安）也包含在内，这种确认是一个巨大的力量源泉。他从他们的教导中获得了极其丰盛的信仰恩泽。</w:t>
      </w:r>
    </w:p>
    <w:p>
      <w:r>
        <w:rPr>
          <w:rFonts w:ascii="Times New Roman" w:hAnsi="Times New Roman" w:eastAsia="Noto Serif SC" w:cs="Amiri"/>
          <w:lang w:val="zh-CN" w:eastAsia="zh-CN" w:bidi="ar-SA"/>
          <w:color w:val="000000"/>
          <w:rtl w:val="0"/>
        </w:rPr>
        <w:t>为表达这位旅行者所受的上述教导，第一篇第八层这样说道：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ﺍِﺟْﻤَﺎﻉُ ﺟَﻤ۪ﻴﻊِ الْاَنْبِيَاءِ ﺑِﻘُﻮَّﺓِ ﻣُﻌْﺠِﺰَﺍﺗِﻬِﻢُ ﺍﻟْﺒَﺎﻫِﺮَﺓِ ﺍﻟْﻤُﺼَﺪِّﻗَﺔِ ﺍﻟْﻤُﺼَﺪَّﻗَﺔِ</w:t>
      </w:r>
      <w:r>
        <w:rPr>
          <w:rFonts w:ascii="Times New Roman" w:hAnsi="Times New Roman" w:eastAsia="Noto Serif SC" w:cs="Amiri"/>
          <w:lang w:val="zh-CN" w:eastAsia="zh-CN" w:bidi="ar-SA"/>
          <w:color w:val="000000"/>
          <w:rtl w:val="0"/>
        </w:rPr>
        <w:t>（全体先知以他们昭著奇迹的力量达成共识；那些奇迹证实他们的真实，其本身也得到真实凭据的确证，由此证明了Allah存在的必然性与独一）。</w:t>
      </w:r>
    </w:p>
    <w:p>
      <w:r>
        <w:rPr>
          <w:rFonts w:ascii="Times New Roman" w:hAnsi="Times New Roman" w:eastAsia="Noto Serif SC" w:cs="Amiri"/>
          <w:lang w:val="zh-CN" w:eastAsia="zh-CN" w:bidi="ar-SA"/>
          <w:color w:val="000000"/>
          <w:rtl w:val="0"/>
        </w:rPr>
        <w:t>随后，这位有所寻求的旅行者从信仰的力量中获得一种崇高的真理体味。当他离开众先知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（愿Allah赐他们平安）的集会时，学者中那些以理性确知的方式、用确凿有力的证据证明众先知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（愿Allah赐他们平安）之主张的人，也就是被称为精纯贤者与忠诚真实者的渊博学者、独立研考者和穷究真理者，邀请他到他们的讲学堂。他便进去，见到：</w:t>
      </w:r>
    </w:p>
    <w:p>
      <w:r>
        <w:rPr>
          <w:rFonts w:ascii="Times New Roman" w:hAnsi="Times New Roman" w:eastAsia="Noto Serif SC" w:cs="Amiri"/>
          <w:lang w:val="zh-CN" w:eastAsia="zh-CN" w:bidi="ar-SA"/>
          <w:color w:val="000000"/>
          <w:rtl w:val="0"/>
        </w:rPr>
        <w:t>数千位天才、数十万位精细研考者和卓越的穷究求证者，以深入而不留丝毫疑问的研究，证明信仰的各项肯定性命题，首先是存在的必然性与Allah的独一。是的，尽管他们的禀赋和治学道路各不相同，却在信仰的原则与根基上共同一致，各自又依据有力而确实的证据；这是一种如此有力的证据：除非有人能拥有他们全体的智慧与洞察力，并找到与他们全部证据总和相等的证据，否则无法与他们抗衡。否则，那些否认者只能凭无知和愚昧，凭否认，凭在未经证明的否定性命题上固执，并闭上眼睛来反对他们。闭上眼睛的人，只把白昼变成自己的黑夜。</w:t>
      </w:r>
    </w:p>
    <w:p>
      <w:r>
        <w:rPr>
          <w:rFonts w:ascii="Times New Roman" w:hAnsi="Times New Roman" w:eastAsia="Noto Serif SC" w:cs="Amiri"/>
          <w:lang w:val="zh-CN" w:eastAsia="zh-CN" w:bidi="ar-SA"/>
          <w:color w:val="000000"/>
          <w:rtl w:val="0"/>
        </w:rPr>
        <w:t>这位旅行者知道：在这座壮丽而广阔的讲学堂里，这些可敬而渊博的导师所传播的光明，已照亮半个地球一千多年。他由此获得一种如此强大的精神力量：即使一切否认者联合起来，也不能使它动摇分毫。</w:t>
      </w:r>
    </w:p>
    <w:p>
      <w:r>
        <w:rPr>
          <w:rFonts w:ascii="Times New Roman" w:hAnsi="Times New Roman" w:eastAsia="Noto Serif SC" w:cs="Amiri"/>
          <w:lang w:val="zh-CN" w:eastAsia="zh-CN" w:bidi="ar-SA"/>
          <w:color w:val="000000"/>
          <w:rtl w:val="0"/>
        </w:rPr>
        <w:t>为简要指示这位旅行者从讲学堂领受的教导，第一篇第九层这样说道：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ﺍِﺗِّﻔَﺎﻕُ ﺟَﻤ۪ﻴﻊِ الْاَصْفِيَاءِ ﺑِﻘُﻮَّﺓِ ﺑَﺮَﺍﻫ۪ﻴﻨِﻬِﻢُ ﺍﻟﻈَّﺎﻫِﺮَﺓِ ﺍﻟْﻤُﺤَﻘَّﻘَﺔِ ﺍﻟْﻤُﺘَّﻔِﻘَﺔِ</w:t>
      </w:r>
      <w:r>
        <w:rPr>
          <w:rFonts w:ascii="Times New Roman" w:hAnsi="Times New Roman" w:eastAsia="Noto Serif SC" w:cs="Amiri"/>
          <w:lang w:val="zh-CN" w:eastAsia="zh-CN" w:bidi="ar-SA"/>
          <w:color w:val="000000"/>
          <w:rtl w:val="0"/>
        </w:rPr>
        <w:t>（全体精纯贤者凭他们昭著、经穷究而确凿且彼此一致的证据所具的力量达成共识，证明Allah存在的必然性与独一）。</w:t>
      </w:r>
    </w:p>
    <w:p>
      <w:r>
        <w:rPr>
          <w:rFonts w:ascii="Times New Roman" w:hAnsi="Times New Roman" w:eastAsia="Noto Serif SC" w:cs="Amiri"/>
          <w:lang w:val="zh-CN" w:eastAsia="zh-CN" w:bidi="ar-SA"/>
          <w:color w:val="000000"/>
          <w:rtl w:val="0"/>
        </w:rPr>
        <w:t>这位思悟的旅行者，极想看见信仰愈加坚强与展开、并由理性确知的层次上升到亲见确信之境时所显的光明与体味。当他离开学府时，无数小小的修持静所与修持处所彼此相连，汇成一处极富恩泽与光明、辽阔如原野的修持殿堂、记念Allah之所和引导之地。在那里，在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（愿Allah赐他尊荣、恩福与平安）的康庄大道和艾哈迈德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（愿Allah赐他尊荣、恩福与平安）的升登之路的荫庇下，数千位乃至数百万位神圣的引导者为真理而努力，抵达真实并达到亲见确信；他们邀请他进入这所殿堂。他便进去，见到：</w:t>
      </w:r>
    </w:p>
    <w:p>
      <w:r>
        <w:rPr>
          <w:rFonts w:ascii="Times New Roman" w:hAnsi="Times New Roman" w:eastAsia="Noto Serif SC" w:cs="Amiri"/>
          <w:lang w:val="zh-CN" w:eastAsia="zh-CN" w:bidi="ar-SA"/>
          <w:color w:val="000000"/>
          <w:rtl w:val="0"/>
        </w:rPr>
        <w:t>那些具有内在揭见与非凡恩迹的引导者，依据他们的揭见、观见和非凡恩迹，全体一致地说：</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向宇宙宣告Allah存在的必然性与独一。他以亲见确信观见到：正如凭阳光中的七种颜色认识太阳，这些神圣英才与光明真知者，凭无始太阳Allah的光辉所彰显的七十种、乃至如诸最美尊名数目那么多的不同光明色彩、各种光辉色泽，凭各不相同而合乎真理的内在修持之路、不同而正确的治学道路、多样而正当的精神取向，共同一致地签署一项真理；这真理是何等明显而昭著。他看见：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（愿Allah赐他们平安）的共识、精纯贤者的一致、亲近Allah者的吻合，以及这三种共识的共同一致，比显示太阳的白昼之光更加明亮。</w:t>
      </w:r>
    </w:p>
    <w:p>
      <w:r>
        <w:rPr>
          <w:rFonts w:ascii="Times New Roman" w:hAnsi="Times New Roman" w:eastAsia="Noto Serif SC" w:cs="Amiri"/>
          <w:lang w:val="zh-CN" w:eastAsia="zh-CN" w:bidi="ar-SA"/>
          <w:color w:val="000000"/>
          <w:rtl w:val="0"/>
        </w:rPr>
        <w:t>为简要指示这位客人从修持殿堂获得的恩泽，第一篇第十层这样说道：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ﺍِﺟْﻤَﺎﻉُ الْاَوْلِيَاءِ ﺑِﻜَﺸْﻔِﻴَّﺎﺗِﻬِﻢْ ﻭَ ﻛَﺮَﺍﻣَﺎﺗِﻬِﻢُ ﺍﻟﻈَّﺎﻫِﺮَﺓِ ﺍﻟْﻤُﺤَﻘَّﻘَﺔِ ﺍﻟْﻤُﺼَﺪَّﻗَﺔِ</w:t>
      </w:r>
      <w:r>
        <w:rPr>
          <w:rFonts w:ascii="Times New Roman" w:hAnsi="Times New Roman" w:eastAsia="Noto Serif SC" w:cs="Amiri"/>
          <w:lang w:val="zh-CN" w:eastAsia="zh-CN" w:bidi="ar-SA"/>
          <w:color w:val="000000"/>
          <w:rtl w:val="0"/>
        </w:rPr>
        <w:t>（全体亲近Allah者凭他们昭著、经穷究而确凿并得到真实凭据证实的内在揭见与非凡恩迹达成共识，证明Allah存在的必然性与独一）。</w:t>
      </w:r>
    </w:p>
    <w:p>
      <w:r>
        <w:rPr>
          <w:rFonts w:ascii="Times New Roman" w:hAnsi="Times New Roman" w:eastAsia="Noto Serif SC" w:cs="Amiri"/>
          <w:lang w:val="zh-CN" w:eastAsia="zh-CN" w:bidi="ar-SA"/>
          <w:color w:val="000000"/>
          <w:rtl w:val="0"/>
        </w:rPr>
        <w:t>这位世界旅行者知道：人类诸般完善中最重要、最伟大的，甚至可以说一切人类完善的源泉与根基，是由信仰Allah和真知Allah所生的对Allah的爱。于是，他怀着要凭信仰的力量和真知的展开取得更大进步的念头，以全部力量和内在官能抬起头，仰望诸天，对自己的理智说：</w:t>
      </w:r>
    </w:p>
    <w:p>
      <w:r>
        <w:rPr>
          <w:rFonts w:ascii="Times New Roman" w:hAnsi="Times New Roman" w:eastAsia="Noto Serif SC" w:cs="Amiri"/>
          <w:lang w:val="zh-CN" w:eastAsia="zh-CN" w:bidi="ar-SA"/>
          <w:color w:val="000000"/>
          <w:rtl w:val="0"/>
        </w:rPr>
        <w:t>“既然宇宙间最珍贵的是生命，宇宙万有都受命服务于生命；既然有生命者中最珍贵的是有灵魂者，有灵魂者中最珍贵的是有意识者；既然为了这种珍贵，地球为不断增多有生命者，每个世纪、每一年都充盈又空虚，那么，这壮丽而华美的诸天，当然也必有与其相称的居民，其中必有有生命、有灵魂、有意识者。正如在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（愿Allah赐他尊荣、恩福与平安）面前，尊贵的哲布勒伊来</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曾以人形显现在圣门弟子面前；自古以来，看见天使并与天使交谈的事件，一直以众源连续传述的方式辗转传述。那么，但愿我也能与诸天居民交谈，知道他们的想法；因为关于宇宙的创造者Allah，最重要的话是由他们说的。”他正这样想时，忽然听见从天上传来这样一个声音：</w:t>
      </w:r>
    </w:p>
    <w:p>
      <w:r>
        <w:rPr>
          <w:rFonts w:ascii="Times New Roman" w:hAnsi="Times New Roman" w:eastAsia="Noto Serif SC" w:cs="Amiri"/>
          <w:lang w:val="zh-CN" w:eastAsia="zh-CN" w:bidi="ar-SA"/>
          <w:color w:val="000000"/>
          <w:rtl w:val="0"/>
        </w:rPr>
        <w:t>“既然你想与我们见面，听我们的课，你当知道：以尊贵的穆罕默德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和以奇迹阐明一切的《古兰经》为首，凡借我们传达给众先知的信仰问题，我们最先加以信仰。并且，所有显现人形、向人显现的、属于我们的纯净灵魂，毫无例外、异口同声地见证这宇宙创造者的存在必然、独一与神圣属性，并以彼此相符、相互一致的传报加以宣告。这无数传报的吻合与一致，如同太阳，是你的向导。”他知道他们如此说了，他的信仰之光便闪耀起来，从大地升上诸天。</w:t>
      </w:r>
    </w:p>
    <w:p>
      <w:r>
        <w:rPr>
          <w:rFonts w:ascii="Times New Roman" w:hAnsi="Times New Roman" w:eastAsia="Noto Serif SC" w:cs="Amiri"/>
          <w:lang w:val="zh-CN" w:eastAsia="zh-CN" w:bidi="ar-SA"/>
          <w:color w:val="000000"/>
          <w:rtl w:val="0"/>
        </w:rPr>
        <w:t>为简要指示这位旅行者从众天使所受的课，第一篇第十一层中这样说道：</w:t>
      </w:r>
      <w:r>
        <w:rPr>
          <w:rFonts w:ascii="Amiri" w:hAnsi="Amiri" w:eastAsia="Amiri" w:cs="Amiri"/>
          <w:lang w:val="zh-CN" w:eastAsia="zh-CN" w:bidi="ar-SA"/>
          <w:rtl w:val="1"/>
          <w:cs w:val="1"/>
          <w:color w:val="000000"/>
          <w:sz w:val="24"/>
          <w:szCs w:val="24"/>
        </w:rPr>
        <w:t>لَا ﺍِﻟٰﻪَ اِلَّا ﺍﻟﻠّٰﻪُ ﺍﻟْﻮَﺍﺟِﺐُ ﺍﻟْﻮُﺟُﻮﺩِ ﺍﻟَّﺬ۪ﻯ ﺩَﻝَّ ﻋَﻠٰﻰ ﻭُﺟُﻮﺏِ ﻭُﺟُﻮﺩِﻩ۪ ﻓ۪ﻰ ﻭَﺣْﺪَﺗِﻪ۪ ﺍِﺗِّﻔَﺎﻕُ ﺍﻟْﻤَﻠٰﺌِﻜَﺔِ ﺍﻟْﻤُﺘَﻤَﺜِّﻠ۪ﻴﻦَ لِاَنْظَارِ ﺍﻟﻨَّﺎﺱِ ﻭَ ﺍﻟْﻤُﺘَﻜَﻠِّﻤ۪ﻴﻦَ ﻣَﻊَ ﺧَﻮَﺍﺹِّ ﺍﻟْﺒَﺸَﺮِ ﺑِﺎِﺧْﺒَﺎﺭَﺍﺗِﻬِﻢُ ﺍﻟْﻤُﺘَﻄَﺎﺑِﻘَﺔِ ﺍﻟْﻤُﺘَﻮَﺍﻓِﻘَﺔِ</w:t>
      </w:r>
      <w:r>
        <w:rPr>
          <w:rFonts w:ascii="Times New Roman" w:hAnsi="Times New Roman" w:eastAsia="Noto Serif SC" w:cs="Amiri"/>
          <w:lang w:val="zh-CN" w:eastAsia="zh-CN" w:bidi="ar-SA"/>
          <w:color w:val="000000"/>
          <w:rtl w:val="0"/>
        </w:rPr>
        <w:t>（除Allah外，绝无应受崇拜者；祂是存在必然者，其存在绝无可能缺失。那些为人们显现人形、并与人类中特选者交谈的天使，以其彼此相符、相互吻合的传报，一致证明了祂在独一之中的必然存在；他们共同见证，祂的独一毫无伙伴，祂的存在必然确定）</w:t>
      </w:r>
    </w:p>
    <w:p>
      <w:r>
        <w:rPr>
          <w:rFonts w:ascii="Times New Roman" w:hAnsi="Times New Roman" w:eastAsia="Noto Serif SC" w:cs="Amiri"/>
          <w:lang w:val="zh-CN" w:eastAsia="zh-CN" w:bidi="ar-SA"/>
          <w:color w:val="000000"/>
          <w:rtl w:val="0"/>
        </w:rPr>
        <w:t>随后，那位满怀好奇与渴望的客人，已经在现象世界及其肉体和物质方面，从可见各族的言辞与它们以自身存在状态所作的表达中受教；此时，他也想在幽隐世界和死后复起前的中间世界里游历考察，探求真理。就在这时，一扇门向他打开了：那是通向各人类群体中都存在的正直而蒙光照的理智、健全而光明的心灵之门。这些理智与心灵，犹如作为宇宙果实的人之种子，虽然微小，却能在精神上扩展到宇宙般广阔。</w:t>
      </w:r>
    </w:p>
    <w:p>
      <w:r>
        <w:rPr>
          <w:rFonts w:ascii="Times New Roman" w:hAnsi="Times New Roman" w:eastAsia="Noto Serif SC" w:cs="Amiri"/>
          <w:lang w:val="zh-CN" w:eastAsia="zh-CN" w:bidi="ar-SA"/>
          <w:color w:val="000000"/>
          <w:rtl w:val="0"/>
        </w:rPr>
        <w:t>他看见，这些理智与心灵是处在幽隐世界和现象世界之间的人性中间界；两个世界的彼此接触与往来，就人而言，正发生在这些点上。于是，他对自己的理智和心灵说：“来吧，从你们这些同类的门进入，通向真理的路更短。我们不应像在其他道路上那样，仅从各种言辞受教，而应通过考察它们在信仰方面的品质、状态和色彩来获益。”他说着，便开始考察。他看见：</w:t>
      </w:r>
    </w:p>
    <w:p>
      <w:r>
        <w:rPr>
          <w:rFonts w:ascii="Times New Roman" w:hAnsi="Times New Roman" w:eastAsia="Noto Serif SC" w:cs="Amiri"/>
          <w:lang w:val="zh-CN" w:eastAsia="zh-CN" w:bidi="ar-SA"/>
          <w:color w:val="000000"/>
          <w:rtl w:val="0"/>
        </w:rPr>
        <w:t>所有正直而光明的理智，尽管禀赋极为不同，学派彼此相距甚远甚至相反，它们在信仰和认信Allah独一上的信念，却富有品质、根深蒂固，并且相互吻合；它们坚定而安宁的确信与真知，也彼此相符。可见，它们依靠并联结着一个不变的真理，它们的根已扎入一个坚固的真理之中，不会断裂。那么，它们在信仰要点、存在必然与认信独一上的共识，就是一条绝不会断裂的光明之链，也是一扇向真理开启的明亮窗户。</w:t>
      </w:r>
    </w:p>
    <w:p>
      <w:r>
        <w:rPr>
          <w:rFonts w:ascii="Times New Roman" w:hAnsi="Times New Roman" w:eastAsia="Noto Serif SC" w:cs="Amiri"/>
          <w:lang w:val="zh-CN" w:eastAsia="zh-CN" w:bidi="ar-SA"/>
          <w:color w:val="000000"/>
          <w:rtl w:val="0"/>
        </w:rPr>
        <w:t>他还看见：所有健全而光明的心灵，尽管道路彼此相距遥远，志趣彼此迥异，它们在信仰诸根基上的内在揭见与亲见，却和谐一致、安宁坚定、倾心向往，并且相互吻合；在认信Allah独一上，也彼此相符。</w:t>
      </w:r>
    </w:p>
    <w:p>
      <w:r>
        <w:rPr>
          <w:rFonts w:ascii="Times New Roman" w:hAnsi="Times New Roman" w:eastAsia="Noto Serif SC" w:cs="Amiri"/>
          <w:lang w:val="zh-CN" w:eastAsia="zh-CN" w:bidi="ar-SA"/>
          <w:color w:val="000000"/>
          <w:rtl w:val="0"/>
        </w:rPr>
        <w:t>可见，这些光明的心灵，各自面对真理、抵达真理并体现真理；每一颗心都是一座认识养育并主宰者Allah的微小至高宝座，也是一面包容万有、映照那位万物皆依赖祂而祂无所依赖者的镜子。它们是朝向真理之日开启的窗户；它们合在一起，犹如整个海洋同时映照太阳，构成一面至大的镜子。它们在存在必然与独一上的一致和共识，是一位绝不会迷误、也不会使人迷误的至完善向导、至大引路人。</w:t>
      </w:r>
    </w:p>
    <w:p>
      <w:r>
        <w:rPr>
          <w:rFonts w:ascii="Times New Roman" w:hAnsi="Times New Roman" w:eastAsia="Noto Serif SC" w:cs="Amiri"/>
          <w:lang w:val="zh-CN" w:eastAsia="zh-CN" w:bidi="ar-SA"/>
          <w:color w:val="000000"/>
          <w:rtl w:val="0"/>
        </w:rPr>
        <w:t>因为，绝无丝毫可能，也绝无丝毫可以想象之处，使真理之外的某种臆想、不合真理的思想或毫无根据的属性，能够如此持续不断、如此根深蒂固地同时欺骗所有这些极其宏大而锐利的眼睛，使它们产生错觉。他明白，连那些否认宇宙的愚蠢诡辩学者，也不会赞同这种可能，而会予以拒绝。于是，他与自己的理智和心灵一同说道：</w:t>
      </w:r>
      <w:r>
        <w:rPr>
          <w:rFonts w:ascii="Amiri" w:hAnsi="Amiri" w:eastAsia="Amiri" w:cs="Amiri"/>
          <w:lang w:val="zh-CN" w:eastAsia="zh-CN" w:bidi="ar-SA"/>
          <w:rtl w:val="1"/>
          <w:cs w:val="1"/>
          <w:color w:val="000000"/>
          <w:sz w:val="24"/>
          <w:szCs w:val="24"/>
        </w:rPr>
        <w:t>آمَنْتُ بِاللَّهِ</w:t>
      </w:r>
      <w:r>
        <w:rPr>
          <w:rFonts w:ascii="Times New Roman" w:hAnsi="Times New Roman" w:eastAsia="Noto Serif SC" w:cs="Amiri"/>
          <w:lang w:val="zh-CN" w:eastAsia="zh-CN" w:bidi="ar-SA"/>
          <w:color w:val="000000"/>
          <w:rtl w:val="0"/>
        </w:rPr>
        <w:t>（我信仰Allah，坚信祂的存在必然、祂的独一以及祂神圣的属性）</w:t>
      </w:r>
    </w:p>
    <w:p>
      <w:r>
        <w:rPr>
          <w:rFonts w:ascii="Times New Roman" w:hAnsi="Times New Roman" w:eastAsia="Noto Serif SC" w:cs="Amiri"/>
          <w:lang w:val="zh-CN" w:eastAsia="zh-CN" w:bidi="ar-SA"/>
          <w:color w:val="000000"/>
          <w:rtl w:val="0"/>
        </w:rPr>
        <w:t>为简要指示这位旅行者从正直的理智与蒙光照的心灵所获得的信仰真知，第一篇第十二层和第十三层中这样说道：</w:t>
      </w:r>
      <w:r>
        <w:rPr>
          <w:rFonts w:ascii="Amiri" w:hAnsi="Amiri" w:eastAsia="Amiri" w:cs="Amiri"/>
          <w:lang w:val="zh-CN" w:eastAsia="zh-CN" w:bidi="ar-SA"/>
          <w:rtl w:val="1"/>
          <w:cs w:val="1"/>
          <w:color w:val="000000"/>
          <w:sz w:val="24"/>
          <w:szCs w:val="24"/>
        </w:rPr>
        <w:t>لَا ﺍِﻟٰﻪَ اِلَّا ﺍﻟﻠّٰﻪُ ﺍﻟْﻮَﺍﺟِﺐُ ﺍﻟْﻮُﺟُﻮﺩِ ﺍﻟَّﺬ۪ﻯ ﺩَﻝَّ ﻋَﻠٰﻰ ﻭُﺟُﻮﺏِ ﻭُﺟُﻮﺩِﻩ۪ ﻓ۪ﻰ ﻭَﺣْﺪَﺗِﻪ۪ ﺍِﺟْﻤَﺎﻉُ ﺍﻟْﻌُﻘُﻮﻝِ ﺍﻟْﻤُﺴْﺘَﻘ۪ﻴﻤَﺔِ ﺍﻟْﻤُﻨَﻮَّﺭَﺓِ ﺑِﺎِﻋْﺘِﻘَﺎﺩَﺍﺗِﻬَﺎ ﺍﻟْﻤُﺘَﻮَﺍﻓِﻘَﺔِ ﻭَ ﺑِﻘَﻨَﺎﻋَﺎﺗِﻬَﺎ ﻭَ ﻳَﻘ۪ﻴﻨِﻴَّﺎﺗِﻬَﺎ ﺍﻟْﻤُﺘَﻄَﺎﺑِﻘَﺔِ ﻣَﻊَ ﺗَﺨَﺎﻟُﻒِ الْاِسْتِعْدَادَاتِ ﻭَ ﺍﻟْﻤَﺬَﺍﻫِﺐِ ﻭَ ﻛَﺬَﺍ ﺩَﻝَّ ﻋَﻠٰﻰ ﻭُﺟُﻮﺏِ ﻭُﺟُﻮﺩِﻩ۪ ﻓ۪ﻰ ﻭَﺣْﺪَﺗِﻪ۪ ﺍِﺗِّﻔَﺎﻕُ ﺍﻟْﻘُﻠُﻮﺏِ ﺍﻟﺴَّﻠ۪ﻴﻤَﺔِ ﺍﻟﻨُّﻮﺭَﺍﻧِﻴَّﺔِ ﺑِﻜَﺸْﻔِﻴَّﺎﺗِﻬَﺎ ﺍﻟْﻤُﺘَﻄَﺎﺑِﻘَﺔِ ﻭَ ﺑِﻤُﺸَﺎﻫَﺪَﺍﺗِﻬَﺎ ﺍﻟْﻤُﺘَﻮَﺍﻓِﻘَﺔِ ﻣَﻊَ ﺗَﺒَﺎﻳُﻦِ ﺍﻟْﻤَﺴَﺎﻟِﻚِ ﻭَ ﺍﻟْﻤَﺸَﺎﺭِﺏِ</w:t>
      </w:r>
      <w:r>
        <w:rPr>
          <w:rFonts w:ascii="Times New Roman" w:hAnsi="Times New Roman" w:eastAsia="Noto Serif SC" w:cs="Amiri"/>
          <w:lang w:val="zh-CN" w:eastAsia="zh-CN" w:bidi="ar-SA"/>
          <w:color w:val="000000"/>
          <w:rtl w:val="0"/>
        </w:rPr>
        <w:t>（除Allah外，绝无应受崇拜者；祂是存在必然者，其存在绝无可能缺失。正直而蒙光照的诸理智，尽管禀赋与学派各异，却凭彼此吻合的信念，以及相互符合的确信与真知，共同证明祂在独一之中的必然存在；同样，健全而光明的诸心灵，尽管道路与志趣不同，也凭相互符合的内在揭见与彼此吻合的亲见，一致证明祂在独一之中的必然存在）</w:t>
      </w:r>
    </w:p>
    <w:p>
      <w:r>
        <w:rPr>
          <w:rFonts w:ascii="Times New Roman" w:hAnsi="Times New Roman" w:eastAsia="Noto Serif SC" w:cs="Amiri"/>
          <w:lang w:val="zh-CN" w:eastAsia="zh-CN" w:bidi="ar-SA"/>
          <w:color w:val="000000"/>
          <w:rtl w:val="0"/>
        </w:rPr>
        <w:t>随后，那位近观幽隐世界、在理智与心灵中游历的旅行者，怀着“幽隐世界究竟在说什么”的好奇，也以下面的想法叩响了那扇门：既然在这肉体的现象世界里，有一位存在，借无数如此华美而精巧的受造之作，以实际行动使人认识祂自身，其方式比言辞和说话更为明显；借无数如此甜美、绚丽而无尽的恩赐，使人爱慕祂自身；又借无数如此神奇而精湛的作为，显示祂隐秘的诸般完善——那么，不言自明，祂就在幽隐帷幕的另一边。毫无疑问，祂既然以实际行动和存在状态表达自己，也必定会以言辞和说话来表达，使人认识自己、爱慕自己。因此，在幽隐世界方面，我们应当借祂的种种彰显来认识祂。他说着，心灵进入其中，以理智之眼看见：</w:t>
      </w:r>
    </w:p>
    <w:p>
      <w:r>
        <w:rPr>
          <w:rFonts w:ascii="Times New Roman" w:hAnsi="Times New Roman" w:eastAsia="Noto Serif SC" w:cs="Amiri"/>
          <w:lang w:val="zh-CN" w:eastAsia="zh-CN" w:bidi="ar-SA"/>
          <w:color w:val="000000"/>
          <w:rtl w:val="0"/>
        </w:rPr>
        <w:t>启示的真理以极其强大的种种彰显，在幽隐世界的每个角落、每个时代都居于支配地位。一种比宇宙和受造物的见证远为强大的存在与独一见证，借全知幽隐者Allah的启示与内在启示之真理而来。祂不把自己以及自身的存在与独一，仅仅留给受造之作来见证；祂亲自以配得祂自身的无始言辞说话。那位以知识和权能无处不在、全观一切者，祂的言辞同样无穷无尽；祂言辞的意义使人认识祂，祂的言语行为也使人借祂的诸属性认识祂。</w:t>
      </w:r>
    </w:p>
    <w:p>
      <w:r>
        <w:rPr>
          <w:rFonts w:ascii="Times New Roman" w:hAnsi="Times New Roman" w:eastAsia="Noto Serif SC" w:cs="Amiri"/>
          <w:lang w:val="zh-CN" w:eastAsia="zh-CN" w:bidi="ar-SA"/>
          <w:color w:val="000000"/>
          <w:rtl w:val="0"/>
        </w:rPr>
        <w:t>是的，他凭以下事实知道，启示真理的实现与确立已经达到不言自明的程度：十万位先知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众源连续传述；他们的传报在蒙受Allah启示这一点上的一致；神圣经典与天降经页作为人类绝对多数的确认者、向导与效法典范，作为启示的果实和显而易见的启示，所呈示的种种证据与奇迹。他也明白，启示的真理表达并倾注着五项神圣真理：</w:t>
      </w:r>
    </w:p>
    <w:p>
      <w:r>
        <w:rPr>
          <w:rFonts w:ascii="Times New Roman" w:hAnsi="Times New Roman" w:eastAsia="Noto Serif SC" w:cs="Amiri"/>
          <w:lang w:val="zh-CN" w:eastAsia="zh-CN" w:bidi="ar-SA"/>
          <w:color w:val="000000"/>
          <w:rtl w:val="0"/>
        </w:rPr>
        <w:t>第一：所谓</w:t>
      </w:r>
      <w:r>
        <w:rPr>
          <w:rFonts w:ascii="Amiri" w:hAnsi="Amiri" w:eastAsia="Amiri" w:cs="Amiri"/>
          <w:lang w:val="zh-CN" w:eastAsia="zh-CN" w:bidi="ar-SA"/>
          <w:rtl w:val="1"/>
          <w:cs w:val="1"/>
          <w:color w:val="000000"/>
          <w:sz w:val="24"/>
          <w:szCs w:val="24"/>
        </w:rPr>
        <w:t>اَلتَّنَزُّلَاتُ الْاِلٰهِيَّةُ ﺍِﻟٰﻰ ﻋُﻘُﻮﻝِ ﺍﻟْﺒَﺸَﺮِ</w:t>
      </w:r>
      <w:r>
        <w:rPr>
          <w:rFonts w:ascii="Times New Roman" w:hAnsi="Times New Roman" w:eastAsia="Noto Serif SC" w:cs="Amiri"/>
          <w:lang w:val="zh-CN" w:eastAsia="zh-CN" w:bidi="ar-SA"/>
          <w:color w:val="000000"/>
          <w:rtl w:val="0"/>
        </w:rPr>
        <w:t>（Allah俯就人类的理智，以人类所能理解的方式向他们颁降言辞），就是按照人类的理智与理解力对他们说话，这是Allah的一种神圣俯就。诚然，那位使一切有灵魂的受造物说话、并知晓它们所言的养育并主宰者Allah，当然也会亲自发言，介入它们的言谈；这正是养育与主宰的要求。</w:t>
      </w:r>
    </w:p>
    <w:p>
      <w:r>
        <w:rPr>
          <w:rFonts w:ascii="Times New Roman" w:hAnsi="Times New Roman" w:eastAsia="Noto Serif SC" w:cs="Amiri"/>
          <w:lang w:val="zh-CN" w:eastAsia="zh-CN" w:bidi="ar-SA"/>
          <w:color w:val="000000"/>
          <w:rtl w:val="0"/>
        </w:rPr>
        <w:t>第二：那位为了使人认识自己，以无数耗费创造整个宇宙、使其从头到尾充满奇事，并借数千种语言宣说自身诸般完善的创造者Allah，当然也会以祂自己的言辞使人认识祂。</w:t>
      </w:r>
    </w:p>
    <w:p>
      <w:r>
        <w:rPr>
          <w:rFonts w:ascii="Times New Roman" w:hAnsi="Times New Roman" w:eastAsia="Noto Serif SC" w:cs="Amiri"/>
          <w:lang w:val="zh-CN" w:eastAsia="zh-CN" w:bidi="ar-SA"/>
          <w:color w:val="000000"/>
          <w:rtl w:val="0"/>
        </w:rPr>
        <w:t>第三：真正的人是万有中最精选、最匮乏、最娇柔也最满怀渴望者；那位创造者Allah既然以实际行动回应他们的恳求与感恩，也以祂的言辞回应他们，正是创造者的尊位所应有之义。</w:t>
      </w:r>
    </w:p>
    <w:p>
      <w:r>
        <w:rPr>
          <w:rFonts w:ascii="Times New Roman" w:hAnsi="Times New Roman" w:eastAsia="Noto Serif SC" w:cs="Amiri"/>
          <w:lang w:val="zh-CN" w:eastAsia="zh-CN" w:bidi="ar-SA"/>
          <w:color w:val="000000"/>
          <w:rtl w:val="0"/>
        </w:rPr>
        <w:t>第四：相互交谈的属性，是知识与生命的必然伴随，是它们光明的彰显；因此，在那位具有周遍知识与永恒生命的存在者Allah身上，这种属性当然也必定以周遍而永恒的方式存在。</w:t>
      </w:r>
    </w:p>
    <w:p>
      <w:r>
        <w:rPr>
          <w:rFonts w:ascii="Times New Roman" w:hAnsi="Times New Roman" w:eastAsia="Noto Serif SC" w:cs="Amiri"/>
          <w:lang w:val="zh-CN" w:eastAsia="zh-CN" w:bidi="ar-SA"/>
          <w:color w:val="000000"/>
          <w:rtl w:val="0"/>
        </w:rPr>
        <w:t>第五：祂的受造物最为可爱、满怀爱恋与忧虑，最需要依靠的支点，最渴望找到自己的主人与所有者，同时又匮乏而无力。那位赋予它们无力与渴望、匮乏与需要、对未来的忧虑、爱恋与仰慕的存在者Allah，当然会以祂的言辞使它们知晓祂自身的存在；这正是祂应受崇拜之神圣性的要求。</w:t>
      </w:r>
    </w:p>
    <w:p>
      <w:r>
        <w:rPr>
          <w:rFonts w:ascii="Times New Roman" w:hAnsi="Times New Roman" w:eastAsia="Noto Serif SC" w:cs="Amiri"/>
          <w:lang w:val="zh-CN" w:eastAsia="zh-CN" w:bidi="ar-SA"/>
          <w:color w:val="000000"/>
          <w:rtl w:val="0"/>
        </w:rPr>
        <w:t>他明白，普遍的天启蕴含着Allah的神圣俯就、祂作为养育并主宰者的自我介绍、祂以普及万物的慈悯所作的回应、祂作为超绝一切缺欠者的相互交谈，以及祂作为万物皆依赖而祂无所依赖者所发出的告知；这些天启以共识证明存在必然者Allah的存在与独一，构成如此有力的证据，甚至胜过白昼里太阳的光芒对太阳自身的见证。</w:t>
      </w:r>
    </w:p>
    <w:p>
      <w:r>
        <w:rPr>
          <w:rFonts w:ascii="Times New Roman" w:hAnsi="Times New Roman" w:eastAsia="Noto Serif SC" w:cs="Amiri"/>
          <w:lang w:val="zh-CN" w:eastAsia="zh-CN" w:bidi="ar-SA"/>
          <w:color w:val="000000"/>
          <w:rtl w:val="0"/>
        </w:rPr>
        <w:t>随后，他考察内在启示的方面，看见：真实的内在启示虽然在一个方面类似启示，也是养育并主宰者Allah的一种交谈，但两者有两个区别：</w:t>
      </w:r>
    </w:p>
    <w:p>
      <w:r>
        <w:rPr>
          <w:rFonts w:ascii="Times New Roman" w:hAnsi="Times New Roman" w:eastAsia="Noto Serif SC" w:cs="Amiri"/>
          <w:lang w:val="zh-CN" w:eastAsia="zh-CN" w:bidi="ar-SA"/>
          <w:color w:val="000000"/>
          <w:rtl w:val="0"/>
        </w:rPr>
        <w:t>第一：远远高于内在启示的天启，大多借天使为媒介；内在启示则大多没有媒介。</w:t>
      </w:r>
    </w:p>
    <w:p>
      <w:r>
        <w:rPr>
          <w:rFonts w:ascii="Times New Roman" w:hAnsi="Times New Roman" w:eastAsia="Noto Serif SC" w:cs="Amiri"/>
          <w:lang w:val="zh-CN" w:eastAsia="zh-CN" w:bidi="ar-SA"/>
          <w:color w:val="000000"/>
          <w:rtl w:val="0"/>
        </w:rPr>
        <w:t>譬如，一位君王的谈话与命令有两种方式：</w:t>
      </w:r>
    </w:p>
    <w:p>
      <w:r>
        <w:rPr>
          <w:rFonts w:ascii="Times New Roman" w:hAnsi="Times New Roman" w:eastAsia="Noto Serif SC" w:cs="Amiri"/>
          <w:lang w:val="zh-CN" w:eastAsia="zh-CN" w:bidi="ar-SA"/>
          <w:color w:val="000000"/>
          <w:rtl w:val="0"/>
        </w:rPr>
        <w:t>其一：他凭王权的威严和普遍统治的尊严，派一名侍从前往一位总督那里。有时，为显示那统治的壮丽与命令的重要，他会偕同媒介召开一次集会，随后才传达敕令。</w:t>
      </w:r>
    </w:p>
    <w:p>
      <w:r>
        <w:rPr>
          <w:rFonts w:ascii="Times New Roman" w:hAnsi="Times New Roman" w:eastAsia="Noto Serif SC" w:cs="Amiri"/>
          <w:lang w:val="zh-CN" w:eastAsia="zh-CN" w:bidi="ar-SA"/>
          <w:color w:val="000000"/>
          <w:rtl w:val="0"/>
        </w:rPr>
        <w:t>其二：他不是以苏丹的称号和君王的普遍名义，而是以自己的个人身份，借私人电话，与一位同自己有特殊关系和个别交往的贴身侍从，或与一位普通臣民私下交谈。</w:t>
      </w:r>
    </w:p>
    <w:p>
      <w:r>
        <w:rPr>
          <w:rFonts w:ascii="Times New Roman" w:hAnsi="Times New Roman" w:eastAsia="Noto Serif SC" w:cs="Amiri"/>
          <w:lang w:val="zh-CN" w:eastAsia="zh-CN" w:bidi="ar-SA"/>
          <w:color w:val="000000"/>
          <w:rtl w:val="0"/>
        </w:rPr>
        <w:t>同样，无始的君王Allah以祂作为诸世界之养育并主宰者的名义、作为宇宙创造者的尊位，借天启以及服务于天启、涵盖广泛的内在启示进行交谈；同时，祂也以自己作为每一个人、每一个有生命者的养育并主宰者和创造者的身份，在帷幕之后，依照他们的禀赋，以一种特殊的方式与他们交谈。</w:t>
      </w:r>
    </w:p>
    <w:p>
      <w:r>
        <w:rPr>
          <w:rFonts w:ascii="Times New Roman" w:hAnsi="Times New Roman" w:eastAsia="Noto Serif SC" w:cs="Amiri"/>
          <w:lang w:val="zh-CN" w:eastAsia="zh-CN" w:bidi="ar-SA"/>
          <w:color w:val="000000"/>
          <w:rtl w:val="0"/>
        </w:rPr>
        <w:t>第二个区别：天启没有阴影，纯粹无杂，专属于特选者；内在启示则带有阴影，会混入种种色彩，是普遍的。天使的内在启示、人的内在启示、动物的内在启示等，种类繁多，数量极多，构成一个使养育并主宰者Allah的诸言辞繁增多样的园地，其数量如同海洋的小滴。他明白，这诠释了下面经文的一个方面：</w:t>
      </w:r>
      <w:r>
        <w:rPr>
          <w:rFonts w:ascii="Amiri" w:hAnsi="Amiri" w:eastAsia="Amiri" w:cs="Amiri"/>
          <w:lang w:val="zh-CN" w:eastAsia="zh-CN" w:bidi="ar-SA"/>
          <w:rtl w:val="1"/>
          <w:cs w:val="1"/>
          <w:color w:val="000000"/>
          <w:sz w:val="24"/>
          <w:szCs w:val="24"/>
        </w:rPr>
        <w:t>ﻟَﻮْ ﻛَﺎﻥَ ﺍﻟْﺒَﺤْﺮُ ﻣِﺪَﺍﺩًﺍ ﻟِﻜَﻠِﻤَﺎﺕِ ﺭَﺑّ۪ﻰ ﻟَﻨَﻔِﺪَ ﺍﻟْﺒَﺤْﺮُ ﻗَﺒْﻞَ ﺍَﻥْ ﺗَﻨْﻔَﺪَ ﻛَﻠِﻤَﺎﺕُ ﺭَﺑّ۪ﻰ</w:t>
      </w:r>
      <w:r>
        <w:rPr>
          <w:rFonts w:ascii="Times New Roman" w:hAnsi="Times New Roman" w:eastAsia="Noto Serif SC" w:cs="Amiri"/>
          <w:lang w:val="zh-CN" w:eastAsia="zh-CN" w:bidi="ar-SA"/>
          <w:color w:val="000000"/>
          <w:rtl w:val="0"/>
        </w:rPr>
        <w:t>（倘若大海化作我的养育并主宰者诸言辞的墨水，那么，在我的养育并主宰者诸言辞穷尽之前，大海必定早已枯竭；祂的言辞却永无穷尽）</w:t>
      </w:r>
    </w:p>
    <w:p>
      <w:r>
        <w:rPr>
          <w:rFonts w:ascii="Times New Roman" w:hAnsi="Times New Roman" w:eastAsia="Noto Serif SC" w:cs="Amiri"/>
          <w:lang w:val="zh-CN" w:eastAsia="zh-CN" w:bidi="ar-SA"/>
          <w:color w:val="000000"/>
          <w:rtl w:val="0"/>
        </w:rPr>
        <w:t>随后，他考察内在启示的性质、智慧与见证，看见：它的性质、智慧和结果由四种光明构成。</w:t>
      </w:r>
    </w:p>
    <w:p>
      <w:r>
        <w:rPr>
          <w:rFonts w:ascii="Times New Roman" w:hAnsi="Times New Roman" w:eastAsia="Noto Serif SC" w:cs="Amiri"/>
          <w:lang w:val="zh-CN" w:eastAsia="zh-CN" w:bidi="ar-SA"/>
          <w:color w:val="000000"/>
          <w:rtl w:val="0"/>
        </w:rPr>
        <w:t>第一：所谓Allah使自身受爱慕，就是祂既然以实际行动使受造物爱慕自己，也以言辞、亲临和交谈使他们爱慕自己；这正是祂作为至爱者与慈悯普及万物者的属性所要求的。</w:t>
      </w:r>
    </w:p>
    <w:p>
      <w:r>
        <w:rPr>
          <w:rFonts w:ascii="Times New Roman" w:hAnsi="Times New Roman" w:eastAsia="Noto Serif SC" w:cs="Amiri"/>
          <w:lang w:val="zh-CN" w:eastAsia="zh-CN" w:bidi="ar-SA"/>
          <w:color w:val="000000"/>
          <w:rtl w:val="0"/>
        </w:rPr>
        <w:t>第二：祂既然以实际行动应答众仆的祈祷，也在帷幕之后以言辞应答他们，这正是祂作为至慈者的属性所应有之义。</w:t>
      </w:r>
    </w:p>
    <w:p>
      <w:r>
        <w:rPr>
          <w:rFonts w:ascii="Times New Roman" w:hAnsi="Times New Roman" w:eastAsia="Noto Serif SC" w:cs="Amiri"/>
          <w:lang w:val="zh-CN" w:eastAsia="zh-CN" w:bidi="ar-SA"/>
          <w:color w:val="000000"/>
          <w:rtl w:val="0"/>
        </w:rPr>
        <w:t>第三：祂的受造物遭遇沉重灾祸与艰难处境时，祂既然以实际行动援助他们的求救、呼号与哀恳，也借具有言谈意义的内在启示之辞赶来援助，这正是养育与主宰的必然伴随。</w:t>
      </w:r>
    </w:p>
    <w:p>
      <w:r>
        <w:rPr>
          <w:rFonts w:ascii="Times New Roman" w:hAnsi="Times New Roman" w:eastAsia="Noto Serif SC" w:cs="Amiri"/>
          <w:lang w:val="zh-CN" w:eastAsia="zh-CN" w:bidi="ar-SA"/>
          <w:color w:val="000000"/>
          <w:rtl w:val="0"/>
        </w:rPr>
        <w:t>第四：那些有意识的受造之作极其无力、极其软弱、极其匮乏、需求极多，极其需要并渴望找到自己的所有者、保护者、筹度者与护佑者。祂既然以实际行动使他们感知自己的存在、亲临与护佑，也借某些被视为养育并主宰者Allah之交谈的真实内在启示，在帷幕之后，在面向某一特定受造物的特殊层面上，依照它的禀赋，通过它心灵的电话，以言辞使它感知祂的亲临与存在。他明白，这正是Allah应受崇拜之神圣性所具的怜爱、养育与主宰所具的慈悯之必然而不可缺的要求。</w:t>
      </w:r>
    </w:p>
    <w:p>
      <w:r>
        <w:rPr>
          <w:rFonts w:ascii="Times New Roman" w:hAnsi="Times New Roman" w:eastAsia="Noto Serif SC" w:cs="Amiri"/>
          <w:lang w:val="zh-CN" w:eastAsia="zh-CN" w:bidi="ar-SA"/>
          <w:color w:val="000000"/>
          <w:rtl w:val="0"/>
        </w:rPr>
        <w:t>随后，他考察内在启示的见证，看见：假如太阳拥有意识和生命，并且它光芒中的七种颜色是它的七种属性，那么，它便会借光芒中的射线与种种显现，以某种方式说话。在这种情形下，正如可以亲眼见到的那样，它的映像与反射存在于透明之物中；每一面镜子、每一件明亮物品、玻璃碎片、气泡、小滴，乃至透明的微粒，它都会依照它们各自的禀赋与它们交谈，回应它们的需要；它们全体都见证太阳的存在，任何一件事不妨碍另一件事，一次交谈也不干扰另一次交谈……</w:t>
      </w:r>
    </w:p>
    <w:p>
      <w:r>
        <w:rPr>
          <w:rFonts w:ascii="Times New Roman" w:hAnsi="Times New Roman" w:eastAsia="Noto Serif SC" w:cs="Amiri"/>
          <w:lang w:val="zh-CN" w:eastAsia="zh-CN" w:bidi="ar-SA"/>
          <w:color w:val="000000"/>
          <w:rtl w:val="0"/>
        </w:rPr>
        <w:t>同样，无始与无终的威严君王、一切万有那位具美善的尊贵创造者Allah，即永恒的太阳，祂的交谈也如同祂的知识与权能，普遍而周遍地依照万物的禀赋彰显；一个问题不妨碍另一个问题，一件事不妨碍另一件事，一次呼语不妨碍也不混淆另一次呼语，这是不言自明的。他以一种接近亲见确知的理知确信认识到：所有那些显现、交谈与内在启示，无论各自分别还是共同一致，都指向并见证那位无始太阳的亲临、存在必然、独一，以及祂在每一事物中彰显的独一性。</w:t>
      </w:r>
    </w:p>
    <w:p>
      <w:r>
        <w:rPr>
          <w:rFonts w:ascii="Times New Roman" w:hAnsi="Times New Roman" w:eastAsia="Noto Serif SC" w:cs="Amiri"/>
          <w:lang w:val="zh-CN" w:eastAsia="zh-CN" w:bidi="ar-SA"/>
          <w:color w:val="000000"/>
          <w:rtl w:val="0"/>
        </w:rPr>
        <w:t>为简要指示这位好奇的客人从幽隐世界所得的真知之课，第一篇第十四层和第十五层中这样说道：</w:t>
      </w:r>
      <w:r>
        <w:rPr>
          <w:rFonts w:ascii="Amiri" w:hAnsi="Amiri" w:eastAsia="Amiri" w:cs="Amiri"/>
          <w:lang w:val="zh-CN" w:eastAsia="zh-CN" w:bidi="ar-SA"/>
          <w:rtl w:val="1"/>
          <w:cs w:val="1"/>
          <w:color w:val="000000"/>
          <w:sz w:val="24"/>
          <w:szCs w:val="24"/>
        </w:rPr>
        <w:t>لَا ﺍِﻟٰﻪَ اِلَّا ﺍﻟﻠّٰﻪُ ﺍﻟْﻮَﺍﺟِﺐُ ﺍﻟْﻮُﺟُﻮﺩِ ﺍَﻟْﻮَﺍﺣِﺪُ الْاَحَدُ ﺍﻟَّﺬ۪ﻯ ﺩَﻝَّ ﻋَﻠٰﻰ ﻭُﺟُﻮﺏِ ﻭُﺟُﻮﺩِﻩ۪ ﻓ۪ﻰ ﻭَﺣْﺪَﺗِﻪ۪ ﺍِﺟْﻤَﺎﻉُ ﺟَﻤ۪ﻴﻊِ ﺍﻟْﻮَﺣْﻴَﺎﺕِ ﺍﻟْﺤَﻘَّﺔِ ﺍﻟْﻤُﺘَﻀَﻤِّﻨَﺔِ لِلتَّنَزُّلَاتِ الْاِلٰهِيَّةِ ﻭَ ﻟِﻠْﻤُﻜَﺎﻟَﻤَﺎﺕِ ﺍﻟﺴُّﺒْﺤَﺎﻧِﻴَّﺔِ ﻭَ ﻟِﻠﺘَّﻌَﺮُّﻓَﺎﺕِ ﺍﻟﺮَّﺑَّﺎﻧِﻴَّﺔِ ﻭَ لِلْمُقَابَلَاتِ ﺍﻟﺮَّﺣْﻤَﺎﻧِﻴَّﺔِ ﻋِﻨْﺪَ ﻣُﻨَﺎﺟَﺎﺓِ ﻋِﺒَﺎﺩِﻩ۪ وَلِلْاِشْعَارَاتِ ﺍﻟﺼَّﻤَﺪَﺍﻧِﻴَّﺔِ ﻟِﻮُﺟُﻮﺩِﻩ۪ ﻟِﻤَﺨْﻠُﻮﻗَﺎﺗِﻪ۪ ﻭَ ﻛَﺬَﺍ ﺩَﻝَّ ﻋَﻠٰﻰ ﻭُﺟُﻮﺏِ ﻭُﺟُﻮﺩِﻩ۪ ﻓ۪ﻰ ﻭَﺣْﺪَﺗِﻪ۪ ﺍِﺗِّﻔَﺎﻕُ الْاِلْهَامَاتِ ﺍﻟﺼَّﺎﺩِﻗَﺔِ ﺍﻟْﻤُﺘَﻀَﻤِّﻨَﺔِ ﻟِﻠﺘَّﻮَﺩُّﺩَﺍﺕِ الْاِلٰهِيَّةِ ﻭَ لِلْاِجَابَاتِ ﺍﻟﺮَّﺣْﻤَﺎﻧِﻴَّﺔِ ﻟِﺪَﻋَﻮَﺍﺕِ ﻣَﺨْﻠُﻮﻗَﺎﺗِﻪ۪ ﻭَ لِلْاِمْدَادَاتِ ﺍﻟﺮَّﺑَّﺎﻧِﻴَّﺔِ لِاِسْتِغَاثَاتِ ﻋِﺒَﺎﺩِﻩ۪ ﻭَ لِلْاِحْسَاسَاتِ ﺍﻟﺴُّﺒْﺤَﺎﻧِﻴَّﺔِ ﻟِﻮُﺟُﻮﺩِﻩ۪ ﻟِﻤَﺼْﻨُﻮﻋَﺎﺗِﻪ۪</w:t>
      </w:r>
      <w:r>
        <w:rPr>
          <w:rFonts w:ascii="Times New Roman" w:hAnsi="Times New Roman" w:eastAsia="Noto Serif SC" w:cs="Amiri"/>
          <w:lang w:val="zh-CN" w:eastAsia="zh-CN" w:bidi="ar-SA"/>
          <w:color w:val="000000"/>
          <w:rtl w:val="0"/>
        </w:rPr>
        <w:t>（除Allah外，绝无应受崇拜者；祂是存在必然者，是唯一而独一者。一切真实的天启，蕴含Allah对人类理智的俯就降示、祂超绝的交谈、祂作为养育并主宰者的自我介绍、祂在仆人恳求时以普遍慈悯作出的回应，以及祂作为万物皆依赖而祂无所依赖者，向受造物告知自身存在的启示；这些天启共同证明祂在独一之中的必然存在。同样，一切真实的内在启示，蕴含Allah使自身受爱慕的俯就、祂对受造物祈求的慈悯应答、祂对仆人求救的养育与主宰式援助，以及祂使受造之作感知自身存在的超绝感召；它们也一致证明祂在独一之中的必然存在）</w:t>
      </w:r>
    </w:p>
    <w:p>
      <w:r>
        <w:rPr>
          <w:rFonts w:ascii="Times New Roman" w:hAnsi="Times New Roman" w:eastAsia="Noto Serif SC" w:cs="Amiri"/>
          <w:lang w:val="zh-CN" w:eastAsia="zh-CN" w:bidi="ar-SA"/>
          <w:color w:val="000000"/>
          <w:rtl w:val="0"/>
        </w:rPr>
        <w:t>随后，那位世界旅行者对自己的理智说：“既然我在借这宇宙的万有寻找我的所有者、我的创造者，那么，我首先应当拜访万有中最为著名、连敌人都承认其最为完善的阿拉伯的穆罕默德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位至大统帅、最负盛名的治理者、言辞最崇高、理智最光辉，并以自己的美德和《古兰经》照亮了十四个世纪的尊者，向他询问我所寻找的，因此我们必须一同前往幸福时代。”他说着，便与自己的理智一同进入了那个时代。他看见：</w:t>
      </w:r>
    </w:p>
    <w:p>
      <w:r>
        <w:rPr>
          <w:rFonts w:ascii="Times New Roman" w:hAnsi="Times New Roman" w:eastAsia="Noto Serif SC" w:cs="Amiri"/>
          <w:lang w:val="zh-CN" w:eastAsia="zh-CN" w:bidi="ar-SA"/>
          <w:color w:val="000000"/>
          <w:rtl w:val="0"/>
        </w:rPr>
        <w:t>那个时代，确实因这位尊者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（愿Allah赐他尊荣、恩福与平安）而成为人类幸福的时代。因为，他借所带来的光明，在短时间内，使一个极其蒙昧、极无学识的民族成为世界的导师与治理者。</w:t>
      </w:r>
    </w:p>
    <w:p>
      <w:r>
        <w:rPr>
          <w:rFonts w:ascii="Times New Roman" w:hAnsi="Times New Roman" w:eastAsia="Noto Serif SC" w:cs="Amiri"/>
          <w:lang w:val="zh-CN" w:eastAsia="zh-CN" w:bidi="ar-SA"/>
          <w:color w:val="000000"/>
          <w:rtl w:val="0"/>
        </w:rPr>
        <w:t>他又对自己的理智说：“我们首先必须在一定程度上认识这位非凡人物</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（愿Allah赐他尊荣、恩福与平安）的价值、他言辞的真实与他传报的正确，然后才能向他询问我们的创造者。”他说着，开始探究。在这里，对于他找到的无数确凿证据，只简略指出其中九项普遍证据。</w:t>
      </w:r>
    </w:p>
    <w:p>
      <w:r>
        <w:rPr>
          <w:rFonts w:ascii="Times New Roman" w:hAnsi="Times New Roman" w:eastAsia="Noto Serif SC" w:cs="Amiri"/>
          <w:lang w:val="zh-CN" w:eastAsia="zh-CN" w:bidi="ar-SA"/>
          <w:color w:val="000000"/>
          <w:rtl w:val="0"/>
        </w:rPr>
        <w:t>第一：这位尊者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（愿Allah赐他尊荣、恩福与平安）身上具备一切美好的品性与德行，甚至连他的敌人也予以确认；</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 xml:space="preserve">（月亮裂开了，分成两部分） </w:t>
      </w:r>
      <w:r>
        <w:rPr>
          <w:rFonts w:ascii="Amiri" w:hAnsi="Amiri" w:eastAsia="Amiri" w:cs="Amiri"/>
          <w:lang w:val="zh-CN" w:eastAsia="zh-CN" w:bidi="ar-SA"/>
          <w:rtl w:val="1"/>
          <w:cs w:val="1"/>
          <w:color w:val="000000"/>
          <w:sz w:val="24"/>
          <w:szCs w:val="24"/>
        </w:rPr>
        <w:t>٭ ﻭَﻣَﺎ ﺭَﻣَﻴْﺖَ ﺍِﺫْ ﺭَﻣَﻴْﺖَ ﻭَﻟٰﻜِﻦَّ ﺍﻟﻠّٰﻪَ ﺭَﻣٰﻰ</w:t>
      </w:r>
      <w:r>
        <w:rPr>
          <w:rFonts w:ascii="Times New Roman" w:hAnsi="Times New Roman" w:eastAsia="Noto Serif SC" w:cs="Amiri"/>
          <w:lang w:val="zh-CN" w:eastAsia="zh-CN" w:bidi="ar-SA"/>
          <w:color w:val="000000"/>
          <w:rtl w:val="0"/>
        </w:rPr>
        <w:t>（你投掷时，并不是你在投掷，而是Allah在投掷；那真正使投掷生效的是祂）这些经文明确记载：他手指一指，月亮便裂成两块；他向敌军投去一捧少量的泥土，泥土便进入那整支军队所有人的眼睛，使他们逃走；他又让如同多福之水的水从自己五指间流出，使干渴的军队足量饮用。诸如此类，数以百计的奇迹借明确的经典明文、其中一部分又借众源连续传述，在他手中显现。这些奇迹中有三百多项，已在名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（愿Allah赐他尊荣、恩福与平安）的诸般奇迹》的第十九封书信这部奇异而富于非凡恩迹的论著中，连同确凿证据一并阐明，因此他把这些交由那部书说明，并说：</w:t>
      </w:r>
    </w:p>
    <w:p>
      <w:r>
        <w:rPr>
          <w:rFonts w:ascii="Times New Roman" w:hAnsi="Times New Roman" w:eastAsia="Noto Serif SC" w:cs="Amiri"/>
          <w:lang w:val="zh-CN" w:eastAsia="zh-CN" w:bidi="ar-SA"/>
          <w:color w:val="000000"/>
          <w:rtl w:val="0"/>
        </w:rPr>
        <w:t>一位具有如此众多美好品德与诸般完善，又拥有如此众多昭著奇迹的尊者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（愿Allah赐他尊荣、恩福与平安），当然是最真实无妄的。他绝不可能自降身份，去行诡诈、谎言和谬误这些无德者所为的事。</w:t>
      </w:r>
    </w:p>
    <w:p>
      <w:r>
        <w:rPr>
          <w:rFonts w:ascii="Times New Roman" w:hAnsi="Times New Roman" w:eastAsia="Noto Serif SC" w:cs="Amiri"/>
          <w:lang w:val="zh-CN" w:eastAsia="zh-CN" w:bidi="ar-SA"/>
          <w:color w:val="000000"/>
          <w:rtl w:val="0"/>
        </w:rPr>
        <w:t>第二：他手中持有这宇宙主宰的一道敕令；每个世纪都有三亿多人接受并确认这道敕令；而身为这道敕令的尊贵庄严《古兰经》，又在七个方面超乎常规。这部《古兰经》在四十个方面显示奇迹，并且是宇宙创造者的言辞，这一点已在名为《第二十五言·古兰经的诸般奇迹》的著名论著——《光明论集》的一颗太阳——中，连同有力证据详细阐明。因此他把这问题交由那部书说明，并说：</w:t>
      </w:r>
    </w:p>
    <w:p>
      <w:r>
        <w:rPr>
          <w:rFonts w:ascii="Times New Roman" w:hAnsi="Times New Roman" w:eastAsia="Noto Serif SC" w:cs="Amiri"/>
          <w:lang w:val="zh-CN" w:eastAsia="zh-CN" w:bidi="ar-SA"/>
          <w:color w:val="000000"/>
          <w:rtl w:val="0"/>
        </w:rPr>
        <w:t>这样一道本身即是真理与真实的敕令，它的传译者和传达者这位尊者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（愿Allah赐他尊荣、恩福与平安）身上，绝不可能、也不会存在谎言；谎言等同于对敕令的犯罪、对敕令主宰的背叛。</w:t>
      </w:r>
    </w:p>
    <w:p>
      <w:r>
        <w:rPr>
          <w:rFonts w:ascii="Times New Roman" w:hAnsi="Times New Roman" w:eastAsia="Noto Serif SC" w:cs="Amiri"/>
          <w:lang w:val="zh-CN" w:eastAsia="zh-CN" w:bidi="ar-SA"/>
          <w:color w:val="000000"/>
          <w:rtl w:val="0"/>
        </w:rPr>
        <w:t>第三：这位尊者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带着这样一部神圣律法、这样一种伊斯兰、这样一种全然奴仆意识、这样一种祈祷、这样一种召唤、这样一种信仰挺身而出；它们没有与之相当者，也不会有；未曾有比它们更完善的，也不会有。</w:t>
      </w:r>
    </w:p>
    <w:p>
      <w:r>
        <w:rPr>
          <w:rFonts w:ascii="Times New Roman" w:hAnsi="Times New Roman" w:eastAsia="Noto Serif SC" w:cs="Amiri"/>
          <w:lang w:val="zh-CN" w:eastAsia="zh-CN" w:bidi="ar-SA"/>
          <w:color w:val="000000"/>
          <w:rtl w:val="0"/>
        </w:rPr>
        <w:t>因为，那由一位未受学校教育者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（愿Allah赐他尊荣、恩福与平安）显现的神圣律法，以无数律则，公正地本着真理、精细周到地治理了十四个世纪和人类的五分之一，这不接受任何比拟。</w:t>
      </w:r>
    </w:p>
    <w:p>
      <w:r>
        <w:rPr>
          <w:rFonts w:ascii="Times New Roman" w:hAnsi="Times New Roman" w:eastAsia="Noto Serif SC" w:cs="Amiri"/>
          <w:lang w:val="zh-CN" w:eastAsia="zh-CN" w:bidi="ar-SA"/>
          <w:color w:val="000000"/>
          <w:rtl w:val="0"/>
        </w:rPr>
        <w:t>同样，由一位未受学校教育者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行为、言辞与状态中产生的伊斯兰，在每个世纪都是三亿人的引导者与归依之处，是他们理智的教师与引路人，是他们心灵的光照者与净化者，是他们自我的教化者与纯化者，也是他们灵魂得以展开的凭借与进步的源泉；从这些方面看，它没有、也不曾有过与之相当者。</w:t>
      </w:r>
    </w:p>
    <w:p>
      <w:r>
        <w:rPr>
          <w:rFonts w:ascii="Times New Roman" w:hAnsi="Times New Roman" w:eastAsia="Noto Serif SC" w:cs="Amiri"/>
          <w:lang w:val="zh-CN" w:eastAsia="zh-CN" w:bidi="ar-SA"/>
          <w:color w:val="000000"/>
          <w:rtl w:val="0"/>
        </w:rPr>
        <w:t>同样，他在自己宗教的一切崇拜功修的一切种类中都最为超前，比任何人都更敬畏、更畏惧Allah；在异常而持续的奋斗与纷扰之中，仍完完全全地遵守全然奴仆意识最精微的奥秘；他不模仿任何人，真正独创而又完善地践行，将开端与终结合而为一。这样的实践，当然没有、也不曾有过与之相当者。</w:t>
      </w:r>
    </w:p>
    <w:p>
      <w:r>
        <w:rPr>
          <w:rFonts w:ascii="Times New Roman" w:hAnsi="Times New Roman" w:eastAsia="Noto Serif SC" w:cs="Amiri"/>
          <w:lang w:val="zh-CN" w:eastAsia="zh-CN" w:bidi="ar-SA"/>
          <w:color w:val="000000"/>
          <w:rtl w:val="0"/>
        </w:rPr>
        <w:t>同样，他在自己宗教的一切崇拜功修的一切种类中都最为超前，比任何人都更敬畏、更畏惧Allah；在异常而持续的奋斗与纷扰之中，仍完完全全地遵守全然奴仆意识最精微的奥秘；他不模仿任何人，真正独创而又完善地践行，将开端与终结合而为一。这样的实践，当然没有、也不曾有过与之相当者。</w:t>
      </w:r>
    </w:p>
    <w:p>
      <w:r>
        <w:rPr>
          <w:rFonts w:ascii="Times New Roman" w:hAnsi="Times New Roman" w:eastAsia="Noto Serif SC" w:cs="Amiri"/>
          <w:lang w:val="zh-CN" w:eastAsia="zh-CN" w:bidi="ar-SA"/>
          <w:color w:val="000000"/>
          <w:rtl w:val="0"/>
        </w:rPr>
        <w:t>同样，在他数以千计的祈祷与恳求中，仅《大铠甲祷文》一部，便以那样一种对养育并主宰者Allah的真知、以那样的程度描述自己的养育并主宰者；自那时以来，具有真知者与亲近Allah者即使思想相继汇聚，也未能达到那样的真知层次与描述程度。这表明，在祈祷方面，也没有人可与他相比。一个人只要阅读《祈求论著》开头对《大铠甲祷文》九十九节中一节所作的极短释义，就会说：“《大铠甲祷文》同样没有与之相当者。”</w:t>
      </w:r>
    </w:p>
    <w:p>
      <w:r>
        <w:rPr>
          <w:rFonts w:ascii="Times New Roman" w:hAnsi="Times New Roman" w:eastAsia="Noto Serif SC" w:cs="Amiri"/>
          <w:lang w:val="zh-CN" w:eastAsia="zh-CN" w:bidi="ar-SA"/>
          <w:color w:val="000000"/>
          <w:rtl w:val="0"/>
        </w:rPr>
        <w:t>同样，他在传达使者使命、召唤人们归向真理时，表现出那样的坚定、坚毅与勇气：尽管强大的国家、强大的宗教，甚至他的部族、宗族和叔父都对他怀有强烈敌意，他却没有显出丝毫犹豫、慌乱或怯懦；他独自向全世界挑战，并且战胜了他们，使伊斯兰居于世界的前列。这证明，在传达与召唤方面，也没有人可与他相比，也不可能有。</w:t>
      </w:r>
    </w:p>
    <w:p>
      <w:r>
        <w:rPr>
          <w:rFonts w:ascii="Times New Roman" w:hAnsi="Times New Roman" w:eastAsia="Noto Serif SC" w:cs="Amiri"/>
          <w:lang w:val="zh-CN" w:eastAsia="zh-CN" w:bidi="ar-SA"/>
          <w:color w:val="000000"/>
          <w:rtl w:val="0"/>
        </w:rPr>
        <w:t>同样，他在信仰中怀有那样非凡的力量、奇异的确信、奇迹般的展开，以及照亮世界的崇高信念：尽管当时居于统治地位的一切思想与信条、哲人们的智慧、精神领袖们的学问都与他敌对、相悖并否认他，却丝毫没有使他的确信、信念、信赖和安然产生任何怀疑、犹豫、软弱或妄念；在精神境界与信仰诸层次中不断上升的全体亲近Allah者，尤其是圣门弟子，始终从他的信仰层次汲取恩泽，并发现他的信仰处于最高层次。这显然表明，他的信仰同样无与伦比。</w:t>
      </w:r>
    </w:p>
    <w:p>
      <w:r>
        <w:rPr>
          <w:rFonts w:ascii="Times New Roman" w:hAnsi="Times New Roman" w:eastAsia="Noto Serif SC" w:cs="Amiri"/>
          <w:lang w:val="zh-CN" w:eastAsia="zh-CN" w:bidi="ar-SA"/>
          <w:color w:val="000000"/>
          <w:rtl w:val="0"/>
        </w:rPr>
        <w:t>因此，一位拥有如此无与伦比的神圣律法、无可比拟的伊斯兰、奇异的全然奴仆意识、非凡的祈祷、为世界所嘉许的召唤和奇迹般信仰的尊者，当然不可能在任何方面说谎，也不会欺骗。他如此理解，他的理智也予以确认。</w:t>
      </w:r>
    </w:p>
    <w:p>
      <w:r>
        <w:rPr>
          <w:rFonts w:ascii="Times New Roman" w:hAnsi="Times New Roman" w:eastAsia="Noto Serif SC" w:cs="Amiri"/>
          <w:lang w:val="zh-CN" w:eastAsia="zh-CN" w:bidi="ar-SA"/>
          <w:color w:val="000000"/>
          <w:rtl w:val="0"/>
        </w:rPr>
        <w:t>第四：众先知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（愿Allah赐他们平安）的共识，正如是Allah存在与独一的极有力证据，同样，也是这位尊者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（愿Allah赐他尊荣、恩福与平安）真实无妄及其使者使命的极坚固见证。因为，众先知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（愿Allah赐他们平安）的真实以及他们作为先知所凭依的一切神圣属性、奇迹和职责，历史都确认在这位尊者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（愿Allah赐他尊荣、恩福与平安）身上达到了最高的境界。</w:t>
      </w:r>
    </w:p>
    <w:p>
      <w:r>
        <w:rPr>
          <w:rFonts w:ascii="Times New Roman" w:hAnsi="Times New Roman" w:eastAsia="Noto Serif SC" w:cs="Amiri"/>
          <w:lang w:val="zh-CN" w:eastAsia="zh-CN" w:bidi="ar-SA"/>
          <w:color w:val="000000"/>
          <w:rtl w:val="0"/>
        </w:rPr>
        <w:t>可见，正如他们以明确的言辞，在《讨拉特》《引支勒》《宰逋尔》和诸经页中预告这位尊者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将要到来，向人们报喜——神圣经典中那些带有报喜的指示，有二十多处极为明显的例子，已在《第十九封书信》中得到很好的阐明与证明——同样，他们也以自身存在状态，也就是以自己的先知身份与奇迹，确认这位在自己的道路和职责上最为超前、最为完善的尊者，并为他的主张签署证词。正如他们以明确的言辞和共识证明Allah的独一，他们也以自身存在状态和一致意见，见证这位尊者的真实无妄。他如此明白了。</w:t>
      </w:r>
    </w:p>
    <w:p>
      <w:r>
        <w:rPr>
          <w:rFonts w:ascii="Times New Roman" w:hAnsi="Times New Roman" w:eastAsia="Noto Serif SC" w:cs="Amiri"/>
          <w:lang w:val="zh-CN" w:eastAsia="zh-CN" w:bidi="ar-SA"/>
          <w:color w:val="000000"/>
          <w:rtl w:val="0"/>
        </w:rPr>
        <w:t>第五：成千上万亲近Allah者，借这位尊者的准则、教化、追随和跟从，抵达真理、真实、完善、非凡恩迹、内在揭见与亲见；正如他们证明Allah的独一，也以共识与一致，见证自己这位导师的真实无妄和使者使命。他看见：他们以亲近Allah之位的光，亲见这位尊者从幽隐世界所传报之事的一部分；又以信仰之光，或按理知确信、或按亲见确知、或按真实本身的确知，相信并确认其全部。这一切如同太阳，显明了他们这位导师的真实与无妄所达到的程度。</w:t>
      </w:r>
    </w:p>
    <w:p>
      <w:r>
        <w:rPr>
          <w:rFonts w:ascii="Times New Roman" w:hAnsi="Times New Roman" w:eastAsia="Noto Serif SC" w:cs="Amiri"/>
          <w:lang w:val="zh-CN" w:eastAsia="zh-CN" w:bidi="ar-SA"/>
          <w:color w:val="000000"/>
          <w:rtl w:val="0"/>
        </w:rPr>
        <w:t>第六：这位尊者虽未受过学校教育，却带来神圣真理，开创高深学问，并传授、教导他所揭见的对Allah的真知；借这些教导，数以百万计、精细探究的精纯贤者——即信仰精纯、通达真理的卓越者——，穷究真理的忠诚真实者，以及天赋卓异的信仰者哲人，抵达学问层次中的至高地位。正如他们以有力确证，共同证明并确认这位尊者最根本的主张——Allah的独一——，他们对这位至大教师、至伟导师的真实无妄及其言辞之真理的一致见证，也是如白昼般明白的证据，证明他的使者使命与真实无妄。例如，《光明论集》以其一百个部分，就是这位尊者真实无妄的一项确证。</w:t>
      </w:r>
    </w:p>
    <w:p>
      <w:r>
        <w:rPr>
          <w:rFonts w:ascii="Times New Roman" w:hAnsi="Times New Roman" w:eastAsia="Noto Serif SC" w:cs="Amiri"/>
          <w:lang w:val="zh-CN" w:eastAsia="zh-CN" w:bidi="ar-SA"/>
          <w:color w:val="000000"/>
          <w:rtl w:val="0"/>
        </w:rPr>
        <w:t>第七：以先知家室与圣门弟子闻名的宏大群体，是人类中从众先知之后，以洞察力、睿智和诸般完善而最为著名、最受尊敬、最负盛名、最为虔诚、目光最为锐利的一群。他们怀着极强烈的好奇，以极其细致的注意和最严肃的态度，探究、检查并审察这位尊者一切隐秘与公开的状态、思想和情形；最终，他们一致而共同地作出不可动摇的确认，坚信他是世界上最为真实、最为崇高、最有正当依据、最符合真理的人。他明白，这种确认与他们坚定的信仰，犹如白昼证明太阳的光芒，是一项证据。</w:t>
      </w:r>
    </w:p>
    <w:p>
      <w:r>
        <w:rPr>
          <w:rFonts w:ascii="Times New Roman" w:hAnsi="Times New Roman" w:eastAsia="Noto Serif SC" w:cs="Amiri"/>
          <w:lang w:val="zh-CN" w:eastAsia="zh-CN" w:bidi="ar-SA"/>
          <w:color w:val="000000"/>
          <w:rtl w:val="0"/>
        </w:rPr>
        <w:t>第八：正如这宇宙指向那位创造、治理并安排它，以赋形、量定与筹度，像处置一座宫殿、一部书册、一场展览、一处观览之所那样支配它的技艺创造者、书写者和纹饰者；同样，宇宙也需要并要求一位崇高的宣告者、一位真实的揭示者、一位穷究真理的导师、一位真实无妄的教师：他要懂得并阐明宇宙创造中的神圣目的，教导宇宙变化中来自养育并主宰者的智慧，讲解万有各尽职守的运动所产生的结果，宣告宇宙本质的价值及其中万有的完善，并表达那部大书的意义。宇宙的这些需要与要求，也表明这样一位人物必然存在。他知道，从这一方面看，宇宙当然见证这位比任何人都更充分地履行这些职责的尊者真实无妄，并见证他是这宇宙的创造者Allah所派遣、地位最高而真实无妄的仆从。</w:t>
      </w:r>
    </w:p>
    <w:p>
      <w:r>
        <w:rPr>
          <w:rFonts w:ascii="Times New Roman" w:hAnsi="Times New Roman" w:eastAsia="Noto Serif SC" w:cs="Amiri"/>
          <w:lang w:val="zh-CN" w:eastAsia="zh-CN" w:bidi="ar-SA"/>
          <w:color w:val="000000"/>
          <w:rtl w:val="0"/>
        </w:rPr>
        <w:t>第九：帷幕之后有这样一位存在者：祂借这些富于技艺与智慧的受造之作，展示自身的才能和技艺的完善；借这些装饰华美、无穷无尽的受造物，使自身为人认识并爱慕；借这些美味珍贵、不可计数的恩赐，使人向祂感恩并赞美；又以充满怜爱与护佑的普遍养育和供给，尤其是为满足口舌最精微的趣味与各种食欲而预备的、来自养育并主宰者的馈飨和宴席，使人为回应祂的养育与主宰，以感念、感恩、崇敬之心崇拜祂；又借如季节更替、昼夜转换与差异一般威严壮丽的处置和作为，以及惊人而充满智慧的活动与不断创造，彰显祂应受崇拜的神圣性，使人以信仰、顺服、归顺和遵行回应这神圣性；并且，祂始终愿保护善与善人，消除恶与恶人，以来自天上的惩罚毁灭不义者和说谎者，借此显示祂的真实与公正。</w:t>
      </w:r>
    </w:p>
    <w:p>
      <w:r>
        <w:rPr>
          <w:rFonts w:ascii="Times New Roman" w:hAnsi="Times New Roman" w:eastAsia="Noto Serif SC" w:cs="Amiri"/>
          <w:lang w:val="zh-CN" w:eastAsia="zh-CN" w:bidi="ar-SA"/>
          <w:color w:val="000000"/>
          <w:rtl w:val="0"/>
        </w:rPr>
        <w:t>当然，在那幽隐尊者身边，最受深爱的受造物、最真实的仆人，必将是这位称作古莱氏的穆罕默德的尊者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（愿Allah赐他尊荣、恩福与平安）。他完全服务于上述宗旨，解开宇宙创造的密码与谜题，始终奉他的创造者之名而行，向祂求援、祈求成功，并蒙受来自祂的援助与成功引导。</w:t>
      </w:r>
    </w:p>
    <w:p>
      <w:pPr>
        <w:pStyle w:val="Heading2"/>
      </w:pPr>
      <w:r>
        <w:rPr>
          <w:rFonts w:ascii="Times New Roman" w:hAnsi="Times New Roman" w:eastAsia="Noto Serif SC" w:cs="Amiri"/>
          <w:lang w:val="zh-CN" w:eastAsia="zh-CN" w:bidi="ar-SA"/>
          <w:color w:val="000000"/>
          <w:rtl w:val="0"/>
        </w:rPr>
        <w:t>又对自己的理智说：</w:t>
      </w:r>
    </w:p>
    <w:p>
      <w:r>
        <w:rPr>
          <w:rFonts w:ascii="Times New Roman" w:hAnsi="Times New Roman" w:eastAsia="Noto Serif SC" w:cs="Amiri"/>
          <w:lang w:val="zh-CN" w:eastAsia="zh-CN" w:bidi="ar-SA"/>
          <w:color w:val="000000"/>
          <w:rtl w:val="0"/>
        </w:rPr>
        <w:t>既然上述九项真理都为这位尊者的真实作证，那么，这个人自然是阿丹后裔的荣耀之源，是这个世界的自豪之源。称他为“世界之荣”和“阿丹后裔之荣”，实在十分相宜。他手中所持慈悯普及万物者的敕令——彰明奇迹的《古兰经》——其精神王权的威严覆盖了半个地球；他个人的完善与崇高品性也表明：在这个世界上，最重要的人物就是他；关于我们的创造者Allah，最重要的话也是他的话。</w:t>
      </w:r>
    </w:p>
    <w:p>
      <w:r>
        <w:rPr>
          <w:rFonts w:ascii="Times New Roman" w:hAnsi="Times New Roman" w:eastAsia="Noto Serif SC" w:cs="Amiri"/>
          <w:lang w:val="zh-CN" w:eastAsia="zh-CN" w:bidi="ar-SA"/>
          <w:color w:val="000000"/>
          <w:rtl w:val="0"/>
        </w:rPr>
        <w:t>现在来吧，请看！凭借这位非凡尊者数以百计昭著灿烂的确定奇迹之力，以及他宗教中数千项崇高而根本的真理，他一切主张的根本和整个生命的目标，就是：指向并见证必然存在者——即其存在由自身而必然、绝无可能不存在者——Allah的存在、独一、属性和尊名，证明、宣示并传扬这位必然存在者Allah。</w:t>
      </w:r>
    </w:p>
    <w:p>
      <w:r>
        <w:rPr>
          <w:rFonts w:ascii="Times New Roman" w:hAnsi="Times New Roman" w:eastAsia="Noto Serif SC" w:cs="Amiri"/>
          <w:lang w:val="zh-CN" w:eastAsia="zh-CN" w:bidi="ar-SA"/>
          <w:color w:val="000000"/>
          <w:rtl w:val="0"/>
        </w:rPr>
        <w:t>因此，这宇宙的精神太阳、我们的创造者Allah最明亮的一项确证，就是这位称为Allah挚爱者的尊者。确认、证实并签署他的见证的，有三大共识；它们不受欺骗，也不欺骗人：</w:t>
      </w:r>
    </w:p>
    <w:p>
      <w:r>
        <w:rPr>
          <w:rFonts w:ascii="Times New Roman" w:hAnsi="Times New Roman" w:eastAsia="Noto Serif SC" w:cs="Amiri"/>
          <w:lang w:val="zh-CN" w:eastAsia="zh-CN" w:bidi="ar-SA"/>
          <w:color w:val="000000"/>
          <w:rtl w:val="0"/>
        </w:rPr>
        <w:t>第一：是那些目光锐利、能洞察幽隐者的共识确认，例如说“即使幽隐的帷幕揭开，我的确信也不会增加”的先导者阿里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（愿Allah喜悦他），以及虽身在大地，却观览至高宝座和伊斯拉菲尔宏伟形体的至大援助者</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（愿Allah使他的内在奥秘圣洁）。这光明会众汇聚了数以千计的精神枢纽和伟大的亲近Allah者，以穆罕默德家室之名著称于世；他们的确认，正是第一项共识。</w:t>
      </w:r>
    </w:p>
    <w:p>
      <w:r>
        <w:rPr>
          <w:rFonts w:ascii="Times New Roman" w:hAnsi="Times New Roman" w:eastAsia="Noto Serif SC" w:cs="Amiri"/>
          <w:lang w:val="zh-CN" w:eastAsia="zh-CN" w:bidi="ar-SA"/>
          <w:color w:val="000000"/>
          <w:rtl w:val="0"/>
        </w:rPr>
        <w:t>第二：是以圣门弟子之名享誉世界的著名会众的一致确认；他们出于一种坚固信仰，甘愿献出自己的生命、财产、父亲和部族。这个会众原属游牧民族，身处未受学校教育的环境，远离社会生活和政治思想，没有经典，处在启示中断时代的黑暗之中；他们却在极短时间内，成为最文明、最有学识、在社会与政治生活方面最先进的民族和政府的导师、引路人、外交家与公正裁决者，并从东方到西方，以举世嘉许的方式施行治理。</w:t>
      </w:r>
    </w:p>
    <w:p>
      <w:r>
        <w:rPr>
          <w:rFonts w:ascii="Times New Roman" w:hAnsi="Times New Roman" w:eastAsia="Noto Serif SC" w:cs="Amiri"/>
          <w:lang w:val="zh-CN" w:eastAsia="zh-CN" w:bidi="ar-SA"/>
          <w:color w:val="000000"/>
          <w:rtl w:val="0"/>
        </w:rPr>
        <w:t>第三：是他的共同体中造就的无数穷究真理、渊博精深的学者所组成的至大会众的确认。他们每个世纪都有数以千计的成员，在各门学科中以天才之势不断超前，并从事各种不同的学术道路；他们以彼此吻合——即各自独立求证而在真理上相互印证——且达到知识层面确信程度的方式确认他。</w:t>
      </w:r>
    </w:p>
    <w:p>
      <w:r>
        <w:rPr>
          <w:rFonts w:ascii="Times New Roman" w:hAnsi="Times New Roman" w:eastAsia="Noto Serif SC" w:cs="Amiri"/>
          <w:lang w:val="zh-CN" w:eastAsia="zh-CN" w:bidi="ar-SA"/>
          <w:color w:val="000000"/>
          <w:rtl w:val="0"/>
        </w:rPr>
        <w:t>于是，他断定：这位尊者对独一的见证，并非一己的、个别的，而是普遍的、统摄整体的，且不可动摇；即使群魔聚集，也绝无可能从任何方面抵挡它。</w:t>
      </w:r>
    </w:p>
    <w:p>
      <w:r>
        <w:rPr>
          <w:rFonts w:ascii="Times New Roman" w:hAnsi="Times New Roman" w:eastAsia="Noto Serif SC" w:cs="Amiri"/>
          <w:lang w:val="zh-CN" w:eastAsia="zh-CN" w:bidi="ar-SA"/>
          <w:color w:val="000000"/>
          <w:rtl w:val="0"/>
        </w:rPr>
        <w:t>于是，作为对那位在幸福时代与理智一同旅行的世界旅客和生命行旅者，从那座光明学校所获课程的简要指示，在第一篇第十六层中，这样写道：</w:t>
      </w:r>
      <w:r>
        <w:rPr>
          <w:rFonts w:ascii="Amiri" w:hAnsi="Amiri" w:eastAsia="Amiri" w:cs="Amiri"/>
          <w:lang w:val="zh-CN" w:eastAsia="zh-CN" w:bidi="ar-SA"/>
          <w:rtl w:val="1"/>
          <w:cs w:val="1"/>
          <w:color w:val="000000"/>
          <w:sz w:val="24"/>
          <w:szCs w:val="24"/>
        </w:rPr>
        <w:t>لَا ﺍِﻟٰﻪَ اِلَّا ﺍﻟﻠّٰﻪُ ﺍﻟْﻮَﺍﺟِﺐُ ﺍﻟْﻮُﺟُﻮﺩِ ﺍَﻟْﻮَﺍﺣِﺪُ الْاَحَدُ</w:t>
      </w:r>
      <w:r>
        <w:rPr>
          <w:rFonts w:ascii="Times New Roman" w:hAnsi="Times New Roman" w:eastAsia="Noto Serif SC" w:cs="Amiri"/>
          <w:lang w:val="zh-CN" w:eastAsia="zh-CN" w:bidi="ar-SA"/>
          <w:color w:val="000000"/>
          <w:rtl w:val="0"/>
        </w:rPr>
        <w:t xml:space="preserve">（除Allah外，绝无应受崇拜者；祂是自身存在必然者，是独一者，是独一无二者；祂的存在由自身而必然，绝无可能不存在，除祂以外没有任何存在配受崇拜） </w:t>
      </w:r>
      <w:r>
        <w:rPr>
          <w:rFonts w:ascii="Amiri" w:hAnsi="Amiri" w:eastAsia="Amiri" w:cs="Amiri"/>
          <w:lang w:val="zh-CN" w:eastAsia="zh-CN" w:bidi="ar-SA"/>
          <w:rtl w:val="1"/>
          <w:cs w:val="1"/>
          <w:color w:val="000000"/>
          <w:sz w:val="24"/>
          <w:szCs w:val="24"/>
        </w:rPr>
        <w:t>ﺍﻟَّﺬ۪ﻯ ﺩَﻝَّ ﻋَﻠٰﻰ ﻭُﺟُﻮﺏِ ﻭُﺟُﻮﺩِﻩ۪ ﻓ۪ﻰ ﻭَﺣْﺪَﺗِﻪ۪ ﻓَﺨْﺮُ ﺍﻟْﻌَﺎﻟَﻢِ ﻭَ ﺷَﺮَﻑُ ﻧَﻮْﻉِ ﺑَﻨ۪ﻰ ﺍٰﺩَﻡَ</w:t>
      </w:r>
      <w:r>
        <w:rPr>
          <w:rFonts w:ascii="Times New Roman" w:hAnsi="Times New Roman" w:eastAsia="Noto Serif SC" w:cs="Amiri"/>
          <w:lang w:val="zh-CN" w:eastAsia="zh-CN" w:bidi="ar-SA"/>
          <w:color w:val="000000"/>
          <w:rtl w:val="0"/>
        </w:rPr>
        <w:t xml:space="preserve">（世界的荣耀与阿丹后裔的尊荣那位尊者，以Allah的独一，证明了Allah自身存在的必然） </w:t>
      </w:r>
      <w:r>
        <w:rPr>
          <w:rFonts w:ascii="Amiri" w:hAnsi="Amiri" w:eastAsia="Amiri" w:cs="Amiri"/>
          <w:lang w:val="zh-CN" w:eastAsia="zh-CN" w:bidi="ar-SA"/>
          <w:rtl w:val="1"/>
          <w:cs w:val="1"/>
          <w:color w:val="000000"/>
          <w:sz w:val="24"/>
          <w:szCs w:val="24"/>
        </w:rPr>
        <w:t>ﺑِﻌَﻈَﻤَﺔِ ﺳَﻠْﻄَﻨَﺔِ ﻗُﺮْﺍٰﻧِﻪ۪ ﻭَ ﺣَﺸْﻤَﺔِ ﻭُﺳْﻌَﺔِ ﺩ۪ﻳﻨِﻪ۪ ﻭَ ﻛَﺜْﺮَﺓِ كَمَالَاتِه۪ ﻭَ ﻋُﻠْﻮِﻳَّﺔِ اَخْلَاقِه۪</w:t>
      </w:r>
      <w:r>
        <w:rPr>
          <w:rFonts w:ascii="Times New Roman" w:hAnsi="Times New Roman" w:eastAsia="Noto Serif SC" w:cs="Amiri"/>
          <w:lang w:val="zh-CN" w:eastAsia="zh-CN" w:bidi="ar-SA"/>
          <w:color w:val="000000"/>
          <w:rtl w:val="0"/>
        </w:rPr>
        <w:t xml:space="preserve">（凭他《古兰经》王权的威严、他宗教广阔的庄重、他诸般完善的众多与他品德的崇高） </w:t>
      </w:r>
      <w:r>
        <w:rPr>
          <w:rFonts w:ascii="Amiri" w:hAnsi="Amiri" w:eastAsia="Amiri" w:cs="Amiri"/>
          <w:lang w:val="zh-CN" w:eastAsia="zh-CN" w:bidi="ar-SA"/>
          <w:rtl w:val="1"/>
          <w:cs w:val="1"/>
          <w:color w:val="000000"/>
          <w:sz w:val="24"/>
          <w:szCs w:val="24"/>
        </w:rPr>
        <w:t>ﺣَﺘّٰﻰ ﺑِﺘَﺼْﺪ۪ﻳﻖِ ﺍَﻋْﺪَﺍﺋِﻪ۪ ﻭَ ﻛَﺬَﺍ ﺷَﻬِﺪَ ﻭَ ﺑَﺮْﻫَﻦَ</w:t>
      </w:r>
      <w:r>
        <w:rPr>
          <w:rFonts w:ascii="Times New Roman" w:hAnsi="Times New Roman" w:eastAsia="Noto Serif SC" w:cs="Amiri"/>
          <w:lang w:val="zh-CN" w:eastAsia="zh-CN" w:bidi="ar-SA"/>
          <w:color w:val="000000"/>
          <w:rtl w:val="0"/>
        </w:rPr>
        <w:t xml:space="preserve">（乃至连他的敌人也予以确认；他就这样作证并提出确证） </w:t>
      </w:r>
      <w:r>
        <w:rPr>
          <w:rFonts w:ascii="Amiri" w:hAnsi="Amiri" w:eastAsia="Amiri" w:cs="Amiri"/>
          <w:lang w:val="zh-CN" w:eastAsia="zh-CN" w:bidi="ar-SA"/>
          <w:rtl w:val="1"/>
          <w:cs w:val="1"/>
          <w:color w:val="000000"/>
          <w:sz w:val="24"/>
          <w:szCs w:val="24"/>
        </w:rPr>
        <w:t>ﺑِﻘُﻮَّﺓِ ﻣِﺎٰﺕِ ﻣُﻌْﺠِﺰَﺍﺗِﻪِ ﺍﻟﻈَّﺎﻫِﺮَﺓِ ﺍﻟْﺒَﺎﻫِﺮَﺓِ ﺍﻟْﻤُﺼَﺪِّﻗَﺔِ ﺍﻟْﻤُﺼَﺪَّﻗَﺔِ</w:t>
      </w:r>
      <w:r>
        <w:rPr>
          <w:rFonts w:ascii="Times New Roman" w:hAnsi="Times New Roman" w:eastAsia="Noto Serif SC" w:cs="Amiri"/>
          <w:lang w:val="zh-CN" w:eastAsia="zh-CN" w:bidi="ar-SA"/>
          <w:color w:val="000000"/>
          <w:rtl w:val="0"/>
        </w:rPr>
        <w:t xml:space="preserve">（凭他数以百计昭著灿烂、彼此证实且又经证实的奇迹之力） </w:t>
      </w:r>
      <w:r>
        <w:rPr>
          <w:rFonts w:ascii="Amiri" w:hAnsi="Amiri" w:eastAsia="Amiri" w:cs="Amiri"/>
          <w:lang w:val="zh-CN" w:eastAsia="zh-CN" w:bidi="ar-SA"/>
          <w:rtl w:val="1"/>
          <w:cs w:val="1"/>
          <w:color w:val="000000"/>
          <w:sz w:val="24"/>
          <w:szCs w:val="24"/>
        </w:rPr>
        <w:t>ﻭَ ﺑِﻘُﻮَّﺓِ اٰلَافِ ﺣَﻘَﺎﺋِﻖِ ﺩ۪ﻳﻨِﻪِ ﺍﻟﺴَّﺎﻃِﻌَﺔِ ﺍﻟْﻘَﺎﻃِﻌَﺔِ</w:t>
      </w:r>
      <w:r>
        <w:rPr>
          <w:rFonts w:ascii="Times New Roman" w:hAnsi="Times New Roman" w:eastAsia="Noto Serif SC" w:cs="Amiri"/>
          <w:lang w:val="zh-CN" w:eastAsia="zh-CN" w:bidi="ar-SA"/>
          <w:color w:val="000000"/>
          <w:rtl w:val="0"/>
        </w:rPr>
        <w:t xml:space="preserve">（凭他宗教中数千项辉明而确凿的真理之力） </w:t>
      </w:r>
      <w:r>
        <w:rPr>
          <w:rFonts w:ascii="Amiri" w:hAnsi="Amiri" w:eastAsia="Amiri" w:cs="Amiri"/>
          <w:lang w:val="zh-CN" w:eastAsia="zh-CN" w:bidi="ar-SA"/>
          <w:rtl w:val="1"/>
          <w:cs w:val="1"/>
          <w:color w:val="000000"/>
          <w:sz w:val="24"/>
          <w:szCs w:val="24"/>
        </w:rPr>
        <w:t>ﺑِﺎِﺟْﻤَﺎﻉِ ﺍٰﻟِﻪ۪ ﺫَﻭِﻯ الْاَنْوَارِ</w:t>
      </w:r>
      <w:r>
        <w:rPr>
          <w:rFonts w:ascii="Times New Roman" w:hAnsi="Times New Roman" w:eastAsia="Noto Serif SC" w:cs="Amiri"/>
          <w:lang w:val="zh-CN" w:eastAsia="zh-CN" w:bidi="ar-SA"/>
          <w:color w:val="000000"/>
          <w:rtl w:val="0"/>
        </w:rPr>
        <w:t xml:space="preserve">（凭他那些光明家室的共识） </w:t>
      </w:r>
      <w:r>
        <w:rPr>
          <w:rFonts w:ascii="Amiri" w:hAnsi="Amiri" w:eastAsia="Amiri" w:cs="Amiri"/>
          <w:lang w:val="zh-CN" w:eastAsia="zh-CN" w:bidi="ar-SA"/>
          <w:rtl w:val="1"/>
          <w:cs w:val="1"/>
          <w:color w:val="000000"/>
          <w:sz w:val="24"/>
          <w:szCs w:val="24"/>
        </w:rPr>
        <w:t>ﻭَ ﺑِﺎِﺗِّﻔَﺎﻕِ ﺍَﺻْﺤَﺎﺑِﻪ۪ ﺫَﻭِﻯ الْاَبْصَارِ</w:t>
      </w:r>
      <w:r>
        <w:rPr>
          <w:rFonts w:ascii="Times New Roman" w:hAnsi="Times New Roman" w:eastAsia="Noto Serif SC" w:cs="Amiri"/>
          <w:lang w:val="zh-CN" w:eastAsia="zh-CN" w:bidi="ar-SA"/>
          <w:color w:val="000000"/>
          <w:rtl w:val="0"/>
        </w:rPr>
        <w:t xml:space="preserve">（凭他那些具有洞察力的同伴们的一致确认） </w:t>
      </w:r>
      <w:r>
        <w:rPr>
          <w:rFonts w:ascii="Amiri" w:hAnsi="Amiri" w:eastAsia="Amiri" w:cs="Amiri"/>
          <w:lang w:val="zh-CN" w:eastAsia="zh-CN" w:bidi="ar-SA"/>
          <w:rtl w:val="1"/>
          <w:cs w:val="1"/>
          <w:color w:val="000000"/>
          <w:sz w:val="24"/>
          <w:szCs w:val="24"/>
        </w:rPr>
        <w:t>ﻭَ ﺑِﺘَﻮَﺍﻓُﻖِ ﻣُﺤَﻘِّﻘ۪ﻰ ﺍُﻣَّﺘِﻪ۪ ﺫَﻭِﻯ ﺍﻟْﺒَﺮَﺍﻫ۪ﻴﻦِ ﻭَ ﺍﻟْﺒَﺼَﺎﺋِﺮِ ﺍﻟﻨَّﻮَّﺍﺭَﺓِ</w:t>
      </w:r>
      <w:r>
        <w:rPr>
          <w:rFonts w:ascii="Times New Roman" w:hAnsi="Times New Roman" w:eastAsia="Noto Serif SC" w:cs="Amiri"/>
          <w:lang w:val="zh-CN" w:eastAsia="zh-CN" w:bidi="ar-SA"/>
          <w:color w:val="000000"/>
          <w:rtl w:val="0"/>
        </w:rPr>
        <w:t>（凭他共同体中那些富有确证、心灵明察而光明的穷究真理者的相互吻合）。</w:t>
      </w:r>
    </w:p>
    <w:p>
      <w:r>
        <w:rPr>
          <w:rFonts w:ascii="Times New Roman" w:hAnsi="Times New Roman" w:eastAsia="Noto Serif SC" w:cs="Amiri"/>
          <w:lang w:val="zh-CN" w:eastAsia="zh-CN" w:bidi="ar-SA"/>
          <w:color w:val="000000"/>
          <w:rtl w:val="0"/>
        </w:rPr>
        <w:t>后来，这位不知疲倦、永不知足的行旅者明白：在这个世界上，生命的目的与生命的生命就是信仰。他对自己的心灵说：“我们应当求教这部名为彰明奇迹的《古兰经》的书。它被称为我们所寻找尊者的言辞和话语，在这个世界上最著名、最光辉、最具统摄力，并且每个世纪都向一切不归顺它的人挑战。让我们看看它究竟说什么。但首先必须证明，这部书是我们的创造者Allah的书。”他说着，开始探究。</w:t>
      </w:r>
    </w:p>
    <w:p>
      <w:r>
        <w:rPr>
          <w:rFonts w:ascii="Times New Roman" w:hAnsi="Times New Roman" w:eastAsia="Noto Serif SC" w:cs="Amiri"/>
          <w:lang w:val="zh-CN" w:eastAsia="zh-CN" w:bidi="ar-SA"/>
          <w:color w:val="000000"/>
          <w:rtl w:val="0"/>
        </w:rPr>
        <w:t>这旅行者身处这个时代，便先看《光明论集》——《古兰经》内在意义奇迹的闪光。他看见，其中一百三十篇论著都是分判真伪的《古兰经》经文的精义、光明、根本性解释；而《光明论集》在如此顽抗、无神论盛行的时代，以奋斗的姿态，把《古兰经》的真实传播四方，竟无人能出而抗衡。这就证明：作为它的导师、源泉、所归依者、太阳的《古兰经》，来自天上，是神圣启示，绝非人的话语。</w:t>
      </w:r>
    </w:p>
    <w:p>
      <w:r>
        <w:rPr>
          <w:rFonts w:ascii="Times New Roman" w:hAnsi="Times New Roman" w:eastAsia="Noto Serif SC" w:cs="Amiri"/>
          <w:lang w:val="zh-CN" w:eastAsia="zh-CN" w:bidi="ar-SA"/>
          <w:color w:val="000000"/>
          <w:rtl w:val="0"/>
        </w:rPr>
        <w:t>甚至，《光明论集》的数百个证据中，仅一个关于《古兰经》的证据，即《第二十五言》与《第十九封信》的末尾，便如此证明《古兰经》在四十方面是奇迹，凡看见者，非但未批评、反驳，反而惊叹其证明，欣赏、极力赞美。他把证明《古兰经》的奇迹性及其确为Allah话语的工作交给《光明论集》，只简要留意几个显示它伟大的要点。</w:t>
      </w:r>
    </w:p>
    <w:p>
      <w:r>
        <w:rPr>
          <w:rFonts w:ascii="Times New Roman" w:hAnsi="Times New Roman" w:eastAsia="Noto Serif SC" w:cs="Amiri"/>
          <w:lang w:val="zh-CN" w:eastAsia="zh-CN" w:bidi="ar-SA"/>
          <w:color w:val="000000"/>
          <w:rtl w:val="0"/>
        </w:rPr>
        <w:t>第一点：《古兰经》，以其全部奇迹、证明其真实性的全部真实，是穆罕默德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w:t>
      </w:r>
    </w:p>
    <w:p>
      <w:r>
        <w:rPr>
          <w:rFonts w:ascii="Times New Roman" w:hAnsi="Times New Roman" w:eastAsia="Noto Serif SC" w:cs="Amiri"/>
          <w:lang w:val="zh-CN" w:eastAsia="zh-CN" w:bidi="ar-SA"/>
          <w:color w:val="000000"/>
          <w:rtl w:val="0"/>
        </w:rPr>
        <w:t>第一点：正如《古兰经》凭其一切奇迹及证明其真实的一切真理，是穆罕默德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（愿Allah赐他尊荣、恩福与平安）的一项奇迹；同样，穆罕默德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（愿Allah赐他尊荣、恩福与平安）也凭其一切奇迹、先知身份的证据和知识上的完善，是《古兰经》的一项奇迹，是《古兰经》为Allah言辞的决断证据。</w:t>
      </w:r>
    </w:p>
    <w:p>
      <w:r>
        <w:rPr>
          <w:rFonts w:ascii="Times New Roman" w:hAnsi="Times New Roman" w:eastAsia="Noto Serif SC" w:cs="Amiri"/>
          <w:lang w:val="zh-CN" w:eastAsia="zh-CN" w:bidi="ar-SA"/>
          <w:color w:val="000000"/>
          <w:rtl w:val="0"/>
        </w:rPr>
        <w:t>第二点：《古兰经》在这个世界上，以一种光明、幸福而真实的方式变革社会生活，同时在人们的自我、心灵、灵魂、理智、个人生活、社会生活和政治生活中，发起并持续、维系着一场如此深刻的革命，以至在十四个世纪里，每一分钟都有逾一亿人以至高敬意，诵读其六千六百六十六节经文；它教化人们，净化他们的自我，纯明他们的心灵，使灵魂得以展开与进步，使理智获得正直与光明，使生命获得生命与幸福。这样的书当然没有相似者；它超乎常规、非同凡响，是一项奇迹。</w:t>
      </w:r>
    </w:p>
    <w:p>
      <w:r>
        <w:rPr>
          <w:rFonts w:ascii="Times New Roman" w:hAnsi="Times New Roman" w:eastAsia="Noto Serif SC" w:cs="Amiri"/>
          <w:lang w:val="zh-CN" w:eastAsia="zh-CN" w:bidi="ar-SA"/>
          <w:color w:val="000000"/>
          <w:rtl w:val="0"/>
        </w:rPr>
        <w:t>第三点：《古兰经》从那个时代直到如今，显示如此雄辩，使最著名文学家以黄金书写、悬在克尔白墙上、以《七首悬诗》闻名的颂诗落到这样一个地步：莱比德的女儿从克尔白取下父亲的诗时说：“与经文相比，它已无价值。”</w:t>
      </w:r>
    </w:p>
    <w:p>
      <w:r>
        <w:rPr>
          <w:rFonts w:ascii="Times New Roman" w:hAnsi="Times New Roman" w:eastAsia="Noto Serif SC" w:cs="Amiri"/>
          <w:lang w:val="zh-CN" w:eastAsia="zh-CN" w:bidi="ar-SA"/>
          <w:color w:val="000000"/>
          <w:rtl w:val="0"/>
        </w:rPr>
        <w:t>第三点：从那个时代直到今天，《古兰经》显示了如此卓越的雄辩，以至最著名文人们用黄金写在克尔白墙上、以《七首悬诗》之名著称的歌颂长诗，也被它降到这样的地步：莱比德的女儿从克尔白取下父亲的诗篇时说：“面对经文，这首诗再也没有价值了。”</w:t>
      </w:r>
    </w:p>
    <w:p>
      <w:r>
        <w:rPr>
          <w:rFonts w:ascii="Times New Roman" w:hAnsi="Times New Roman" w:eastAsia="Noto Serif SC" w:cs="Amiri"/>
          <w:lang w:val="zh-CN" w:eastAsia="zh-CN" w:bidi="ar-SA"/>
          <w:color w:val="000000"/>
          <w:rtl w:val="0"/>
        </w:rPr>
        <w:t>又有一位游牧文人，在诵读</w:t>
      </w:r>
      <w:r>
        <w:rPr>
          <w:rFonts w:ascii="Amiri" w:hAnsi="Amiri" w:eastAsia="Amiri" w:cs="Amiri"/>
          <w:lang w:val="zh-CN" w:eastAsia="zh-CN" w:bidi="ar-SA"/>
          <w:rtl w:val="1"/>
          <w:cs w:val="1"/>
          <w:color w:val="000000"/>
          <w:sz w:val="24"/>
          <w:szCs w:val="24"/>
        </w:rPr>
        <w:t>ﻓَﺎﺻْﺪَﻉْ ﺑِﻤَﺎ ﺗُﺆْﻣَﺮُ</w:t>
      </w:r>
      <w:r>
        <w:rPr>
          <w:rFonts w:ascii="Times New Roman" w:hAnsi="Times New Roman" w:eastAsia="Noto Serif SC" w:cs="Amiri"/>
          <w:lang w:val="zh-CN" w:eastAsia="zh-CN" w:bidi="ar-SA"/>
          <w:color w:val="000000"/>
          <w:rtl w:val="0"/>
        </w:rPr>
        <w:t>（你当公开宣示你所奉的命令，毫不隐晦地传达）这节经文时听见，便俯身叩拜。有人问他：“你成为穆斯林了吗？”他说：“不，我是为这节经文的雄辩叩拜。”</w:t>
      </w:r>
    </w:p>
    <w:p>
      <w:r>
        <w:rPr>
          <w:rFonts w:ascii="Times New Roman" w:hAnsi="Times New Roman" w:eastAsia="Noto Serif SC" w:cs="Amiri"/>
          <w:lang w:val="zh-CN" w:eastAsia="zh-CN" w:bidi="ar-SA"/>
          <w:color w:val="000000"/>
          <w:rtl w:val="0"/>
        </w:rPr>
        <w:t>又有修辞学的天才阿卜杜勒·卡希尔·朱尔贾尼、塞卡基、宰迈赫舍里，以及数以千计的天才领头学者和精通各科的文人，一致断定：“《古兰经》的雄辩超越人的能力，无人能企及。”</w:t>
      </w:r>
    </w:p>
    <w:p>
      <w:r>
        <w:rPr>
          <w:rFonts w:ascii="Times New Roman" w:hAnsi="Times New Roman" w:eastAsia="Noto Serif SC" w:cs="Amiri"/>
          <w:lang w:val="zh-CN" w:eastAsia="zh-CN" w:bidi="ar-SA"/>
          <w:color w:val="000000"/>
          <w:rtl w:val="0"/>
        </w:rPr>
        <w:t>此外，自那时起，它不断邀请人们到抗衡之场，触动傲慢自负的文人与雄辩者的痛处，以击碎其傲气的方式宣告：“或者你们拿出一章与它相似的文本，或者接受今世与后世的毁灭和屈辱。”然而，那个时代顽抗的雄辩者，放弃了以写出一章相似文本进行抗衡这条短路，却选择了漫长且使生命与财产陷入危险的战争之路；这证明，那条短路根本走不通。</w:t>
      </w:r>
    </w:p>
    <w:p>
      <w:r>
        <w:rPr>
          <w:rFonts w:ascii="Times New Roman" w:hAnsi="Times New Roman" w:eastAsia="Noto Serif SC" w:cs="Amiri"/>
          <w:lang w:val="zh-CN" w:eastAsia="zh-CN" w:bidi="ar-SA"/>
          <w:color w:val="000000"/>
          <w:rtl w:val="0"/>
        </w:rPr>
        <w:t>此外，《古兰经》的朋友们出于仿效它的热望，敌人们也出于对抗和批评它的冲动，自那时以来写下了无数作品；这些在思想相继汇聚中不断进步的数百万部阿拉伯语书籍，至今仍流传于世。它们没有一部能企及《古兰经》；即使最普通的人听了，也必定会说：“这部《古兰经》不像这些书，也不与它们同级。”它或者低于它们，或者高于它们全体。全世界没有任何个人、任何不信者，甚至任何愚人，能说它低于全体。可见，它的雄辩层次高于一切。</w:t>
      </w:r>
    </w:p>
    <w:p>
      <w:r>
        <w:rPr>
          <w:rFonts w:ascii="Times New Roman" w:hAnsi="Times New Roman" w:eastAsia="Noto Serif SC" w:cs="Amiri"/>
          <w:lang w:val="zh-CN" w:eastAsia="zh-CN" w:bidi="ar-SA"/>
          <w:color w:val="000000"/>
          <w:rtl w:val="0"/>
        </w:rPr>
        <w:t>甚至，有一个人读了</w:t>
      </w:r>
      <w:r>
        <w:rPr>
          <w:rFonts w:ascii="Amiri" w:hAnsi="Amiri" w:eastAsia="Amiri" w:cs="Amiri"/>
          <w:lang w:val="zh-CN" w:eastAsia="zh-CN" w:bidi="ar-SA"/>
          <w:rtl w:val="1"/>
          <w:cs w:val="1"/>
          <w:color w:val="000000"/>
          <w:sz w:val="24"/>
          <w:szCs w:val="24"/>
        </w:rPr>
        <w:t>ﺳَﺒَّﺢَ ﻟِﻠّٰﻪِ ﻣَﺎ ﻓِﻰ ﺍﻟﺴَّﻤٰﻮَﺍﺕِ وَالْاَرْضِ</w:t>
      </w:r>
      <w:r>
        <w:rPr>
          <w:rFonts w:ascii="Times New Roman" w:hAnsi="Times New Roman" w:eastAsia="Noto Serif SC" w:cs="Amiri"/>
          <w:lang w:val="zh-CN" w:eastAsia="zh-CN" w:bidi="ar-SA"/>
          <w:color w:val="000000"/>
          <w:rtl w:val="0"/>
        </w:rPr>
        <w:t>（诸天与大地中的一切，都以各自的存有赞美Allah、宣认祂超绝一切缺欠）这节经文，说：“我看不出这节经文那被视为非凡的雄辩。”人们对他说：“你也要像这位旅行者一样回到那个时代，在那里听。”他想象自己在《古兰经》之前的那个地方时，看见：</w:t>
      </w:r>
    </w:p>
    <w:p>
      <w:r>
        <w:rPr>
          <w:rFonts w:ascii="Times New Roman" w:hAnsi="Times New Roman" w:eastAsia="Noto Serif SC" w:cs="Amiri"/>
          <w:lang w:val="zh-CN" w:eastAsia="zh-CN" w:bidi="ar-SA"/>
          <w:color w:val="000000"/>
          <w:rtl w:val="0"/>
        </w:rPr>
        <w:t>世界万有散乱、黑暗、僵死、无意识、无职责，处在空荡、无边无际的虚空里，处在一个不稳定、易逝的世界上。突然，当他从《古兰经》的语言中听见这节经文时，他看见：</w:t>
      </w:r>
    </w:p>
    <w:p>
      <w:r>
        <w:rPr>
          <w:rFonts w:ascii="Times New Roman" w:hAnsi="Times New Roman" w:eastAsia="Noto Serif SC" w:cs="Amiri"/>
          <w:lang w:val="zh-CN" w:eastAsia="zh-CN" w:bidi="ar-SA"/>
          <w:color w:val="000000"/>
          <w:rtl w:val="0"/>
        </w:rPr>
        <w:t>这节经文在宇宙之上、世界的表面掀开一层帷幕并加以照亮；这无始的宣谕、无终的敕令，向排列在历代序列中的有意识者教导并显示：这宇宙如同一座大清真寺，以诸天和大地为首的一切受造物，都富有生命地记念、赞颂，在职责之上欢欣踊跃，处于幸福而满足的状态。他如此观见，并体味这节经文的雄辩层次，以此衡量其他经文；他明白了：《古兰经》的雄辩之音覆盖半个地球和人类五分之一，其王权的威严在十四个世纪不间断地以至高敬意延续，这其中有数千项智慧，而这是其中之一。</w:t>
      </w:r>
    </w:p>
    <w:p>
      <w:r>
        <w:rPr>
          <w:rFonts w:ascii="Times New Roman" w:hAnsi="Times New Roman" w:eastAsia="Noto Serif SC" w:cs="Amiri"/>
          <w:lang w:val="zh-CN" w:eastAsia="zh-CN" w:bidi="ar-SA"/>
          <w:color w:val="000000"/>
          <w:rtl w:val="0"/>
        </w:rPr>
        <w:t>第四点：《古兰经》显示了如此真实的甜美，以至反复多次，连最甜美的事物也使人厌倦；但对诵读《古兰经》的人，反复诵读不但不令人生厌，反而对心灵未腐、趣味未坏的人，更增添其甜美。自古以来，这一点为众人所公认，已经成为格言。</w:t>
      </w:r>
    </w:p>
    <w:p>
      <w:r>
        <w:rPr>
          <w:rFonts w:ascii="Times New Roman" w:hAnsi="Times New Roman" w:eastAsia="Noto Serif SC" w:cs="Amiri"/>
          <w:lang w:val="zh-CN" w:eastAsia="zh-CN" w:bidi="ar-SA"/>
          <w:color w:val="000000"/>
          <w:rtl w:val="0"/>
        </w:rPr>
        <w:t>它还显示出如此的新鲜、青春、朝气与独特：尽管已经历十四个世纪，而且人人都能轻易得到它，它却仍保持着仿佛刚刚降示的新鲜。每一个时代都看见它青春焕发，仿佛正在向自己说话。各学术群体为不断从中获益，把它大量而充足地置于身边，并遵循、效仿它的表达风格；尽管如此，它仍原样保持着自己风格和表述方式上的独特。</w:t>
      </w:r>
    </w:p>
    <w:p>
      <w:r>
        <w:rPr>
          <w:rFonts w:ascii="Times New Roman" w:hAnsi="Times New Roman" w:eastAsia="Noto Serif SC" w:cs="Amiri"/>
          <w:lang w:val="zh-CN" w:eastAsia="zh-CN" w:bidi="ar-SA"/>
          <w:color w:val="000000"/>
          <w:rtl w:val="0"/>
        </w:rPr>
        <w:t>第五：《古兰经》的一翼在过去，一翼在未来。它的根和一只翅膀，是以往众先知一致的真理；它确认并支持他们，他们也以彼此吻合的存在状态确认它。同样，从它汲取生命的果实，如亲近Allah者与精纯贤者，以及他们富有生命的完善成长，也表明他们吉祥之树富有生命、充满恩泽并以真理为中心。在它第二只翅膀的护佑下成长并生活的、亲近Allah之位的一切真实修持道路，以及伊斯兰的一切真实学问，都见证《古兰经》是真理本身、诸真理的汇聚处，在包容完备上是无双的奇迹。</w:t>
      </w:r>
    </w:p>
    <w:p>
      <w:r>
        <w:rPr>
          <w:rFonts w:ascii="Times New Roman" w:hAnsi="Times New Roman" w:eastAsia="Noto Serif SC" w:cs="Amiri"/>
          <w:lang w:val="zh-CN" w:eastAsia="zh-CN" w:bidi="ar-SA"/>
          <w:color w:val="000000"/>
          <w:rtl w:val="0"/>
        </w:rPr>
        <w:t>第六：《古兰经》的六个方面都充满光明，显示它的真实无妄。是的，它下面是证据与确证的支柱，上面是奇迹印记的闪光，前面和目标中是两世幸福的赠礼，后面是作为依靠的天启真理，右边是无数正直理智以证据所作的确认，左边是健全心灵与纯净良知真切的安宁、诚挚的倾慕和归顺；正如这些证明《古兰经》是一座超乎常规、坚固无比、不可攻陷的天地堡垒……</w:t>
      </w:r>
    </w:p>
    <w:p>
      <w:r>
        <w:rPr>
          <w:rFonts w:ascii="Times New Roman" w:hAnsi="Times New Roman" w:eastAsia="Noto Serif SC" w:cs="Amiri"/>
          <w:lang w:val="zh-CN" w:eastAsia="zh-CN" w:bidi="ar-SA"/>
          <w:color w:val="000000"/>
          <w:rtl w:val="0"/>
        </w:rPr>
        <w:t>从六个层面，也有以下签署，印证它是真理本身、真实无妄，不是人的言辞，也没有错误：</w:t>
      </w:r>
    </w:p>
    <w:p>
      <w:r>
        <w:rPr>
          <w:rFonts w:ascii="Times New Roman" w:hAnsi="Times New Roman" w:eastAsia="Noto Serif SC" w:cs="Amiri"/>
          <w:lang w:val="zh-CN" w:eastAsia="zh-CN" w:bidi="ar-SA"/>
          <w:color w:val="000000"/>
          <w:rtl w:val="0"/>
        </w:rPr>
        <w:t>首先，这宇宙的处置者Allah，始终在这宇宙中以彰显美好、保护善与正直、消灭骗子和诽谤者为惯常的行动准则；祂赋予那部《古兰经》在世上最受接纳、最崇高、最具统摄力的尊敬地位和成功层次，以此确认并签署它；同样……</w:t>
      </w:r>
    </w:p>
    <w:p>
      <w:r>
        <w:rPr>
          <w:rFonts w:ascii="Times New Roman" w:hAnsi="Times New Roman" w:eastAsia="Noto Serif SC" w:cs="Amiri"/>
          <w:lang w:val="zh-CN" w:eastAsia="zh-CN" w:bidi="ar-SA"/>
          <w:color w:val="000000"/>
          <w:rtl w:val="0"/>
        </w:rPr>
        <w:t>伊斯兰的源泉和《古兰经》的传译者那位尊者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比任何人都更信仰、更尊敬它；《古兰经》降示时，他处于如同睡眠的安息状态；他的其他言辞无法企及它，甚至连某种程度的相似也没有；他虽未受学校教育，却以《古兰经》毫不犹豫而安然地，以传报幽隐之事的方式讲述过去与未来真实的宇宙事件；那位传译者在极其审慎的目光下，从未显露任何诡诈或错误的姿态，他以全部力量信仰并确认《古兰经》的每一项律例，任何事物都不能动摇他；这一切都签署证明：《古兰经》来自天上，真实无妄，是他至慈的创造者Allah的神圣言辞。</w:t>
      </w:r>
    </w:p>
    <w:p>
      <w:r>
        <w:rPr>
          <w:rFonts w:ascii="Times New Roman" w:hAnsi="Times New Roman" w:eastAsia="Noto Serif SC" w:cs="Amiri"/>
          <w:lang w:val="zh-CN" w:eastAsia="zh-CN" w:bidi="ar-SA"/>
          <w:color w:val="000000"/>
          <w:rtl w:val="0"/>
        </w:rPr>
        <w:t>此外，人类的五分之一，甚至其中的大部分，在众目睽睽之下，倾心而虔诚地与它相系，以热爱真理、满怀渴慕之心倾听它；众多迹象、事实和内在揭见证明，精灵、天使和灵性存在也在诵读之时，如飞蛾一般，以热爱真理之心环绕它聚集；这签署《古兰经》为整个宇宙所接纳，并处于至高的地位。</w:t>
      </w:r>
    </w:p>
    <w:p>
      <w:r>
        <w:rPr>
          <w:rFonts w:ascii="Times New Roman" w:hAnsi="Times New Roman" w:eastAsia="Noto Serif SC" w:cs="Amiri"/>
          <w:lang w:val="zh-CN" w:eastAsia="zh-CN" w:bidi="ar-SA"/>
          <w:color w:val="000000"/>
          <w:rtl w:val="0"/>
        </w:rPr>
        <w:t>此外，从最愚钝、最普通的人，到最聪慧、最有学识的人，人类的一切阶层都能从《古兰经》的课程中获得自己完整的份额，理解最深邃的真理；数百门学科和伊斯兰各门学问的每一个群体，尤其是至大神圣律法的伟大创制学者，以及宗教根本学与教义学的天才穷究真理者，都能从《古兰经》中提取属于自己学问的一切需要和答案；这签署《古兰经》是真理的源泉、真理的矿藏。</w:t>
      </w:r>
    </w:p>
    <w:p>
      <w:r>
        <w:rPr>
          <w:rFonts w:ascii="Times New Roman" w:hAnsi="Times New Roman" w:eastAsia="Noto Serif SC" w:cs="Amiri"/>
          <w:lang w:val="zh-CN" w:eastAsia="zh-CN" w:bidi="ar-SA"/>
          <w:color w:val="000000"/>
          <w:rtl w:val="0"/>
        </w:rPr>
        <w:t>此外，文学上最为进步的阿拉伯文人——那些没有归信伊斯兰的人——尽管至今极其需要与《古兰经》抗衡，却在它的奇迹有七大方面之时，甚至回避仅就其雄辩这一个方面，拿出一章相似的文本；迄今那些想以抗衡而成名的著名雄辩者与天才学者，也无法反对它的任何一个奇迹方面，只能无力地沉默；这签署《古兰经》是奇迹，超越人的能力。</w:t>
      </w:r>
    </w:p>
    <w:p>
      <w:r>
        <w:rPr>
          <w:rFonts w:ascii="Times New Roman" w:hAnsi="Times New Roman" w:eastAsia="Noto Serif SC" w:cs="Amiri"/>
          <w:lang w:val="zh-CN" w:eastAsia="zh-CN" w:bidi="ar-SA"/>
          <w:color w:val="000000"/>
          <w:rtl w:val="0"/>
        </w:rPr>
        <w:t>是的，一段言辞，当被问起“它来自谁？说给谁？为了什么？”时，它的价值、崇高和雄辩便由此显现；从这一点看，《古兰经》无可比拟，也无法企及。</w:t>
      </w:r>
    </w:p>
    <w:p>
      <w:r>
        <w:rPr>
          <w:rFonts w:ascii="Times New Roman" w:hAnsi="Times New Roman" w:eastAsia="Noto Serif SC" w:cs="Amiri"/>
          <w:lang w:val="zh-CN" w:eastAsia="zh-CN" w:bidi="ar-SA"/>
          <w:color w:val="000000"/>
          <w:rtl w:val="0"/>
        </w:rPr>
        <w:t>因为，《古兰经》是万界的养育并主宰者、创造者Allah的训示和谈话，是一场毫无任何迹象使人感到模仿或矫饰的对话。它的那位接受者，代表全人类乃至一切受造物，是人类中最著名、最负盛名的对话者；他坚强而广阔的信仰渗透整个伊斯兰，使他升至两弓之距，得以成为万物皆依赖祂而祂无所依赖者Allah的对话对象，《古兰经》便在这境界中降示。它阐述有关两世幸福、宇宙创造的结局及其中养育并主宰者诸宗旨的问题，并解释这位接受者那承载伊斯兰一切真理、最高而最广阔的信仰；它以那位将宇宙造成的技艺创造者的口吻，把这座庞大宇宙的每个角落像一幅地图、一只钟表、一座房舍一样展示、转动并加以教导。因此，这部彰明奇迹的《古兰经》当然不可能有相似之作，也无法达到它的奇迹层次。</w:t>
      </w:r>
    </w:p>
    <w:p>
      <w:r>
        <w:rPr>
          <w:rFonts w:ascii="Times New Roman" w:hAnsi="Times New Roman" w:eastAsia="Noto Serif SC" w:cs="Amiri"/>
          <w:lang w:val="zh-CN" w:eastAsia="zh-CN" w:bidi="ar-SA"/>
          <w:color w:val="000000"/>
          <w:rtl w:val="0"/>
        </w:rPr>
        <w:t>此外，数以千计高度睿智、精细研考、精通各科的学者为《古兰经》作注，其中有人各写三十、四十乃至七十卷经注；他们以传承依据和证据，阐明并证明《古兰经》中无数的美德、精义、特性、奥秘、崇高意义，以及各类幽隐之事的大量幽隐报讯。尤其《光明论集》的一百三十部书，每一部都以确凿证据证明《古兰经》的一项美德、一项精义；尤其有《古兰经诸般奇迹论著》；有从《古兰经》中提取火车、飞机等文明奇迹中众多事物的《第二十言》第二篇；有说明指向《光明论》和电的经文之各项指示、名为《古兰经的指示》的《第一束光》；有显示《古兰经》字母何等有序、神秘而富有意义、名为《八种隐示》的八部小论著；又有一部小论著，证明《开拓章》最后一节经文在五个方面以幽隐报讯而具有奇迹性。正如这些，《光明论集》的每一个部分都显示《古兰经》的一项真理、一束光明；这签署：《古兰经》没有相似者，是奇迹而非凡，并在这可见世界是幽隐世界的语言，是全知一切幽隐者Allah的言辞。</w:t>
      </w:r>
    </w:p>
    <w:p>
      <w:r>
        <w:rPr>
          <w:rFonts w:ascii="Times New Roman" w:hAnsi="Times New Roman" w:eastAsia="Noto Serif SC" w:cs="Amiri"/>
          <w:lang w:val="zh-CN" w:eastAsia="zh-CN" w:bidi="ar-SA"/>
          <w:color w:val="000000"/>
          <w:rtl w:val="0"/>
        </w:rPr>
        <w:t>正是在六点、六个方面、六个层面中所指示的这些美德和特性，使《古兰经》光明统摄的威严和神圣王权的壮丽，照亮历代的面貌，也照亮大地一千三百年，并以至高敬意延续；也正是这些特性，使《古兰经》的每一个字母至少带来十项回赐、十项善功和十枚长存果实；甚至某些经文和章节的每一个字母，能结出百枚、千枚乃至更多的果实；在吉祥的时刻，每个字母的光明、回赐和价值，又从十增至数百；它获得了如此神圣的优越。这位世界旅行者如此明白，并对自己的心灵说：</w:t>
      </w:r>
    </w:p>
    <w:p>
      <w:r>
        <w:rPr>
          <w:rFonts w:ascii="Times New Roman" w:hAnsi="Times New Roman" w:eastAsia="Noto Serif SC" w:cs="Amiri"/>
          <w:lang w:val="zh-CN" w:eastAsia="zh-CN" w:bidi="ar-SA"/>
          <w:color w:val="000000"/>
          <w:rtl w:val="0"/>
        </w:rPr>
        <w:t>这样，这部在各方面都具奇迹的《古兰经》，以各章的共识、各节的一致、奥秘与光明的吻合、果实与影响的相符，以证据的形式，如此见证独一必然存在者Allah的存在、独一、属性与尊名，以至于一切有信仰者数不胜数的见证，都是从它的见证中流溢而出的。</w:t>
      </w:r>
    </w:p>
    <w:p>
      <w:r>
        <w:rPr>
          <w:rFonts w:ascii="Times New Roman" w:hAnsi="Times New Roman" w:eastAsia="Noto Serif SC" w:cs="Amiri"/>
          <w:lang w:val="zh-CN" w:eastAsia="zh-CN" w:bidi="ar-SA"/>
          <w:color w:val="000000"/>
          <w:rtl w:val="0"/>
        </w:rPr>
        <w:t>于是，作为对这位行旅者从《古兰经》获得的认信Allah独一与信仰课程的简要指示，在第一篇第十七层中，这样写道：</w:t>
      </w:r>
      <w:r>
        <w:rPr>
          <w:rFonts w:ascii="Amiri" w:hAnsi="Amiri" w:eastAsia="Amiri" w:cs="Amiri"/>
          <w:lang w:val="zh-CN" w:eastAsia="zh-CN" w:bidi="ar-SA"/>
          <w:rtl w:val="1"/>
          <w:cs w:val="1"/>
          <w:color w:val="000000"/>
          <w:sz w:val="24"/>
          <w:szCs w:val="24"/>
        </w:rPr>
        <w:t>لَا ﺍِﻟٰﻪَ اِلَّا ﺍﻟﻠّٰﻪُ ﺍﻟْﻮَﺍﺟِﺐُ ﺍﻟْﻮُﺟُﻮﺩِ ﺍﻟْﻮَﺍﺣِﺪُ الْاَحَدُ</w:t>
      </w:r>
      <w:r>
        <w:rPr>
          <w:rFonts w:ascii="Times New Roman" w:hAnsi="Times New Roman" w:eastAsia="Noto Serif SC" w:cs="Amiri"/>
          <w:lang w:val="zh-CN" w:eastAsia="zh-CN" w:bidi="ar-SA"/>
          <w:color w:val="000000"/>
          <w:rtl w:val="0"/>
        </w:rPr>
        <w:t xml:space="preserve">（除Allah外，绝无应受崇拜者；祂是自身存在必然者，是独一者，是独一无二者；祂的存在由自身而必然，绝无可能不存在，除祂以外没有任何存在配受崇拜） </w:t>
      </w:r>
      <w:r>
        <w:rPr>
          <w:rFonts w:ascii="Amiri" w:hAnsi="Amiri" w:eastAsia="Amiri" w:cs="Amiri"/>
          <w:lang w:val="zh-CN" w:eastAsia="zh-CN" w:bidi="ar-SA"/>
          <w:rtl w:val="1"/>
          <w:cs w:val="1"/>
          <w:color w:val="000000"/>
          <w:sz w:val="24"/>
          <w:szCs w:val="24"/>
        </w:rPr>
        <w:t>ﺍﻟَّﺬ۪ﻯ ﺩَﻝَّ ﻋَﻠٰﻰ ﻭُﺟُﻮﺏِ ﻭُﺟُﻮﺩِﻩ۪ ﻓ۪ﻰ ﻭَﺣْﺪَﺗِﻪِ ﺍﻟْﻘُﺮْﺍٰﻥُ ﺍﻟْﻤُﻌْﺠِﺰُ ﺍﻟْﺒَﻴَﺎﻥِ</w:t>
      </w:r>
      <w:r>
        <w:rPr>
          <w:rFonts w:ascii="Times New Roman" w:hAnsi="Times New Roman" w:eastAsia="Noto Serif SC" w:cs="Amiri"/>
          <w:lang w:val="zh-CN" w:eastAsia="zh-CN" w:bidi="ar-SA"/>
          <w:color w:val="000000"/>
          <w:rtl w:val="0"/>
        </w:rPr>
        <w:t xml:space="preserve">（那部彰显奇迹、阐明至理的《古兰经》，以Allah的独一，证明了Allah自身存在的必然） </w:t>
      </w:r>
      <w:r>
        <w:rPr>
          <w:rFonts w:ascii="Amiri" w:hAnsi="Amiri" w:eastAsia="Amiri" w:cs="Amiri"/>
          <w:lang w:val="zh-CN" w:eastAsia="zh-CN" w:bidi="ar-SA"/>
          <w:rtl w:val="1"/>
          <w:cs w:val="1"/>
          <w:color w:val="000000"/>
          <w:sz w:val="24"/>
          <w:szCs w:val="24"/>
        </w:rPr>
        <w:t>ﺍَﻟْﻤَﻘْﺒُﻮﻝُ ﺍﻟْﻤَﺮْﻏُﻮﺏُ لِاَجْنَاسِ ﺍﻟْﻤَﻠَﻚِ ﻭَ الْاِنْسِ ﻭَ ﺍﻟْﺠَﺎﻥِّ</w:t>
      </w:r>
      <w:r>
        <w:rPr>
          <w:rFonts w:ascii="Times New Roman" w:hAnsi="Times New Roman" w:eastAsia="Noto Serif SC" w:cs="Amiri"/>
          <w:lang w:val="zh-CN" w:eastAsia="zh-CN" w:bidi="ar-SA"/>
          <w:color w:val="000000"/>
          <w:rtl w:val="0"/>
        </w:rPr>
        <w:t xml:space="preserve">（它受天使、人类与精灵各族接纳并渴求） </w:t>
      </w:r>
      <w:r>
        <w:rPr>
          <w:rFonts w:ascii="Amiri" w:hAnsi="Amiri" w:eastAsia="Amiri" w:cs="Amiri"/>
          <w:lang w:val="zh-CN" w:eastAsia="zh-CN" w:bidi="ar-SA"/>
          <w:rtl w:val="1"/>
          <w:cs w:val="1"/>
          <w:color w:val="000000"/>
          <w:sz w:val="24"/>
          <w:szCs w:val="24"/>
        </w:rPr>
        <w:t>ﺍَﻟْﻤَﻘْﺮُﻭﺀُ ﻛُﻞُّ ﺍٰﻳَﺎﺗِﻪ۪ ﻓ۪ﻰ ﻛُﻞِّ ﺩَﻗ۪ﻴﻘَﺔٍ ﺑِﻜَﻤَﺎﻝِ الْاِحْتِرَامِ ﺑِﺎَﻟْﺴِﻨَﺔِ ﻣِﺎٰﺕِ ﻣِﻠْﻴُﻮﻥٍ ﻣِﻦْ ﻧَﻮْﻉِ الْاِنْسَانِ</w:t>
      </w:r>
      <w:r>
        <w:rPr>
          <w:rFonts w:ascii="Times New Roman" w:hAnsi="Times New Roman" w:eastAsia="Noto Serif SC" w:cs="Amiri"/>
          <w:lang w:val="zh-CN" w:eastAsia="zh-CN" w:bidi="ar-SA"/>
          <w:color w:val="000000"/>
          <w:rtl w:val="0"/>
        </w:rPr>
        <w:t xml:space="preserve">（它的每一节经文，每时每刻都由一亿人以极高敬意诵读） </w:t>
      </w:r>
      <w:r>
        <w:rPr>
          <w:rFonts w:ascii="Amiri" w:hAnsi="Amiri" w:eastAsia="Amiri" w:cs="Amiri"/>
          <w:lang w:val="zh-CN" w:eastAsia="zh-CN" w:bidi="ar-SA"/>
          <w:rtl w:val="1"/>
          <w:cs w:val="1"/>
          <w:color w:val="000000"/>
          <w:sz w:val="24"/>
          <w:szCs w:val="24"/>
        </w:rPr>
        <w:t>ﺍﻟﺪَّﺍﺋِﻢُ ﺳَﻠْﻄَﻨَﺘُﻪُ ﺍﻟْﻘُﺪْﺳِﻴَّﺔُ ﻋَﻠٰﻰ ﺍَﻗْﻄَﺎﺭِ الْاَرْضِ ﻭَ الْاَكْوَانِ ﻭَ ﻋَﻠٰﻰ ﻭُﺟُﻮﻩِ الْاَعْصَارِ ﻭَ ﺍﻟﺰَّﻣَﺎﻥِ</w:t>
      </w:r>
      <w:r>
        <w:rPr>
          <w:rFonts w:ascii="Times New Roman" w:hAnsi="Times New Roman" w:eastAsia="Noto Serif SC" w:cs="Amiri"/>
          <w:lang w:val="zh-CN" w:eastAsia="zh-CN" w:bidi="ar-SA"/>
          <w:color w:val="000000"/>
          <w:rtl w:val="0"/>
        </w:rPr>
        <w:t xml:space="preserve">（它神圣的王权在大地四方、诸世界、历代与时间的面貌上永远延续） </w:t>
      </w:r>
      <w:r>
        <w:rPr>
          <w:rFonts w:ascii="Amiri" w:hAnsi="Amiri" w:eastAsia="Amiri" w:cs="Amiri"/>
          <w:lang w:val="zh-CN" w:eastAsia="zh-CN" w:bidi="ar-SA"/>
          <w:rtl w:val="1"/>
          <w:cs w:val="1"/>
          <w:color w:val="000000"/>
          <w:sz w:val="24"/>
          <w:szCs w:val="24"/>
        </w:rPr>
        <w:t>ﻭَ ﺍﻟْﺠَﺎﺭ۪ﻯ ﺣَﺎﻛِﻤِﻴَّﺘُﻪُ ﺍﻟْﻤَﻌْﻨَﻮِﻳَّﺔُ ﺍﻟﻨُّﻮﺭَﺍﻧِﻴَّﺔُ ﻋَﻠٰﻰ ﻧِﺼْﻒِ الْاَرْضِ ﻭَ ﺧُﻤْﺲِ ﺍﻟْﺒَﺸَﺮِ ﻓ۪ﻰ ﺍَﺭْﺑَﻌَﺔَ ﻋَﺸَﺮَ ﻋَﺼْﺮًﺍ ﺑِﻜَﻤَﺎﻝِ الْاِحْتِشَامِ</w:t>
      </w:r>
      <w:r>
        <w:rPr>
          <w:rFonts w:ascii="Times New Roman" w:hAnsi="Times New Roman" w:eastAsia="Noto Serif SC" w:cs="Amiri"/>
          <w:lang w:val="zh-CN" w:eastAsia="zh-CN" w:bidi="ar-SA"/>
          <w:color w:val="000000"/>
          <w:rtl w:val="0"/>
        </w:rPr>
        <w:t xml:space="preserve">（它光明而精神的统摄，以至高庄严，在十四个世纪施行于半个地球和五分之一人类）  </w:t>
      </w:r>
      <w:r>
        <w:rPr>
          <w:rFonts w:ascii="Amiri" w:hAnsi="Amiri" w:eastAsia="Amiri" w:cs="Amiri"/>
          <w:lang w:val="zh-CN" w:eastAsia="zh-CN" w:bidi="ar-SA"/>
          <w:rtl w:val="1"/>
          <w:cs w:val="1"/>
          <w:color w:val="000000"/>
          <w:sz w:val="24"/>
          <w:szCs w:val="24"/>
        </w:rPr>
        <w:t>ﻭَ ﻛَﺬَﺍ</w:t>
      </w:r>
      <w:r>
        <w:rPr>
          <w:rFonts w:ascii="Times New Roman" w:hAnsi="Times New Roman" w:eastAsia="Noto Serif SC" w:cs="Amiri"/>
          <w:lang w:val="zh-CN" w:eastAsia="zh-CN" w:bidi="ar-SA"/>
          <w:color w:val="000000"/>
          <w:rtl w:val="0"/>
        </w:rPr>
        <w:t>（就是这样）：</w:t>
      </w:r>
      <w:r>
        <w:rPr>
          <w:rFonts w:ascii="Amiri" w:hAnsi="Amiri" w:eastAsia="Amiri" w:cs="Amiri"/>
          <w:lang w:val="zh-CN" w:eastAsia="zh-CN" w:bidi="ar-SA"/>
          <w:rtl w:val="1"/>
          <w:cs w:val="1"/>
          <w:color w:val="000000"/>
          <w:sz w:val="24"/>
          <w:szCs w:val="24"/>
        </w:rPr>
        <w:t>ﺷَﻬِﺪَ ﻭَ ﺑَﺮْﻫَﻦَ ﺑِﺎِﺟْﻤَﺎﻉِ ﺳُﻮَﺭِﻩِ ﺍﻟْﻘُﺪْﺳِﻴَّﺔِ ﺍﻟﺴَّﻤَﺎﻭِﻳَّﺔِ</w:t>
      </w:r>
      <w:r>
        <w:rPr>
          <w:rFonts w:ascii="Times New Roman" w:hAnsi="Times New Roman" w:eastAsia="Noto Serif SC" w:cs="Amiri"/>
          <w:lang w:val="zh-CN" w:eastAsia="zh-CN" w:bidi="ar-SA"/>
          <w:color w:val="000000"/>
          <w:rtl w:val="0"/>
        </w:rPr>
        <w:t xml:space="preserve">（它以自己神圣、来自天上的各章的共识作证并提出确证） </w:t>
      </w:r>
      <w:r>
        <w:rPr>
          <w:rFonts w:ascii="Amiri" w:hAnsi="Amiri" w:eastAsia="Amiri" w:cs="Amiri"/>
          <w:lang w:val="zh-CN" w:eastAsia="zh-CN" w:bidi="ar-SA"/>
          <w:rtl w:val="1"/>
          <w:cs w:val="1"/>
          <w:color w:val="000000"/>
          <w:sz w:val="24"/>
          <w:szCs w:val="24"/>
        </w:rPr>
        <w:t>ﻭَ   ﺑِﺎِﺗِّﻔَﺎﻕِ ﺍٰﻳَﺎﺗِﻪِ ﺍﻟﻨُّﻮﺭَﺍﻧِﻴَّﺔِ الْاِلٰهِيَّةِ</w:t>
      </w:r>
      <w:r>
        <w:rPr>
          <w:rFonts w:ascii="Times New Roman" w:hAnsi="Times New Roman" w:eastAsia="Noto Serif SC" w:cs="Amiri"/>
          <w:lang w:val="zh-CN" w:eastAsia="zh-CN" w:bidi="ar-SA"/>
          <w:color w:val="000000"/>
          <w:rtl w:val="0"/>
        </w:rPr>
        <w:t xml:space="preserve">（以自己光明而神圣的各节经文的一致） </w:t>
      </w:r>
      <w:r>
        <w:rPr>
          <w:rFonts w:ascii="Amiri" w:hAnsi="Amiri" w:eastAsia="Amiri" w:cs="Amiri"/>
          <w:lang w:val="zh-CN" w:eastAsia="zh-CN" w:bidi="ar-SA"/>
          <w:rtl w:val="1"/>
          <w:cs w:val="1"/>
          <w:color w:val="000000"/>
          <w:sz w:val="24"/>
          <w:szCs w:val="24"/>
        </w:rPr>
        <w:t>ﻭَ ﺑِﺘَﻮَﺍﻓُﻖِ ﺍَﺳْﺮَﺍﺭِﻩ۪ ﻭَ ﺍَﻧْﻮَﺍﺭِﻩ۪</w:t>
      </w:r>
      <w:r>
        <w:rPr>
          <w:rFonts w:ascii="Times New Roman" w:hAnsi="Times New Roman" w:eastAsia="Noto Serif SC" w:cs="Amiri"/>
          <w:lang w:val="zh-CN" w:eastAsia="zh-CN" w:bidi="ar-SA"/>
          <w:color w:val="000000"/>
          <w:rtl w:val="0"/>
        </w:rPr>
        <w:t xml:space="preserve">（以自己的奥秘与光明的吻合） </w:t>
      </w:r>
      <w:r>
        <w:rPr>
          <w:rFonts w:ascii="Amiri" w:hAnsi="Amiri" w:eastAsia="Amiri" w:cs="Amiri"/>
          <w:lang w:val="zh-CN" w:eastAsia="zh-CN" w:bidi="ar-SA"/>
          <w:rtl w:val="1"/>
          <w:cs w:val="1"/>
          <w:color w:val="000000"/>
          <w:sz w:val="24"/>
          <w:szCs w:val="24"/>
        </w:rPr>
        <w:t>ﻭَ ﺑِﺘَﻄَﺎﺑُﻖِ ﺣَﻘَﺎﺋِﻘِﻪ۪ ﻭَ ﺛَﻤَﺮَﺍﺗِﻪ۪ ﻭَ ﺍٰﺛَﺎﺭِﻩ۪ ﺑِﺎﻟْﻤُﺸَﺎﻫَﺪَﺓِ ﻭَ ﺍﻟْﻌَﻴَﺎﻥِ</w:t>
      </w:r>
      <w:r>
        <w:rPr>
          <w:rFonts w:ascii="Times New Roman" w:hAnsi="Times New Roman" w:eastAsia="Noto Serif SC" w:cs="Amiri"/>
          <w:lang w:val="zh-CN" w:eastAsia="zh-CN" w:bidi="ar-SA"/>
          <w:color w:val="000000"/>
          <w:rtl w:val="0"/>
        </w:rPr>
        <w:t>（以自己的真理、果实与影响，在观见和明证中的彼此相符）。</w:t>
      </w:r>
    </w:p>
    <w:p>
      <w:r>
        <w:rPr>
          <w:rFonts w:ascii="Times New Roman" w:hAnsi="Times New Roman" w:eastAsia="Noto Serif SC" w:cs="Amiri"/>
          <w:lang w:val="zh-CN" w:eastAsia="zh-CN" w:bidi="ar-SA"/>
          <w:color w:val="000000"/>
          <w:rtl w:val="0"/>
        </w:rPr>
        <w:t>后来，那位旅客和生命行旅者明白：人最珍贵的资本就是信仰；它给予人的，不是一座易逝而暂时的田园和房舍，而是整个宇宙和如世界般广大的长存产业；它使一个易逝的人获得永恒生活所需；它把等候死亡绞架的无助者从永恒的消灭中救出，并打开永恒幸福的宝库。于是，他对自己的自我说：</w:t>
      </w:r>
    </w:p>
    <w:p>
      <w:r>
        <w:rPr>
          <w:rFonts w:ascii="Times New Roman" w:hAnsi="Times New Roman" w:eastAsia="Noto Serif SC" w:cs="Amiri"/>
          <w:lang w:val="zh-CN" w:eastAsia="zh-CN" w:bidi="ar-SA"/>
          <w:color w:val="000000"/>
          <w:rtl w:val="0"/>
        </w:rPr>
        <w:t>“来吧，前进！为了从信仰的无数层次中再获得一层，我们应当求教宇宙的整体，听它说什么；应当借从它的支柱和部分中获得的课程，使认识完备并得到光照。”他说着，以从《古兰经》获得的广阔而包容的望远镜观看，看见：</w:t>
      </w:r>
    </w:p>
    <w:p>
      <w:r>
        <w:rPr>
          <w:rFonts w:ascii="Times New Roman" w:hAnsi="Times New Roman" w:eastAsia="Noto Serif SC" w:cs="Amiri"/>
          <w:lang w:val="zh-CN" w:eastAsia="zh-CN" w:bidi="ar-SA"/>
          <w:color w:val="000000"/>
          <w:rtl w:val="0"/>
        </w:rPr>
        <w:t>这宇宙如此富有意义、井然有序，看上去像一部有形体的神圣经典、一部有物质形体的养育并主宰者的《古兰经》、一座装饰华美的万物皆依赖祂而祂无所依赖者的宫殿、一座秩序井然的慈悯普及万物者的城市。这部书的各章、各节、各词，乃至各字母、各篇、各段、各页、各行，它们全体始终在有意义地消除与确立、在充满智慧地改变和转换；正如这一切一致而不言而喻地表明一位全知万物者、一位全能万物者、一位著作者的存在，表明一位在每件事中看见一切、知道并顾及每件事与一切关系的具威严纹饰者、一位具完善书写者的存在；同样，它也以一切支柱、种类、部分、细目、居民、所含之物、收入与支出，以及其中合乎利益的改变和珍视智慧的更新，一致宣告一位以无限权能和无尽智慧行事的高超工匠、一位无双创造者的存在与独一。与宇宙宏伟相称的两大广阔真理的见证，也证明宇宙这项伟大的见证。</w:t>
      </w:r>
    </w:p>
    <w:p>
      <w:r>
        <w:rPr>
          <w:rFonts w:ascii="Times New Roman" w:hAnsi="Times New Roman" w:eastAsia="Noto Serif SC" w:cs="Amiri"/>
          <w:lang w:val="zh-CN" w:eastAsia="zh-CN" w:bidi="ar-SA"/>
          <w:color w:val="000000"/>
          <w:rtl w:val="0"/>
        </w:rPr>
        <w:t>第一项真理：即宗教根本学与教义学的天才学者和伊斯兰哲学家所看见、并以无数确证证明的“后起”与“或然”两项真理。他们说：</w:t>
      </w:r>
    </w:p>
    <w:p>
      <w:r>
        <w:rPr>
          <w:rFonts w:ascii="Times New Roman" w:hAnsi="Times New Roman" w:eastAsia="Noto Serif SC" w:cs="Amiri"/>
          <w:lang w:val="zh-CN" w:eastAsia="zh-CN" w:bidi="ar-SA"/>
          <w:color w:val="000000"/>
          <w:rtl w:val="0"/>
        </w:rPr>
        <w:t>“既然世界和每件事都在变化更替，它当然易逝、后起，不可能亘古。既然后起，当然有一位使它后起的创造者。既然每件事在自身上，存在与不存在若无原因便相等，它当然不可能是必然、无始的。既然以不可能而虚妄的循环生成和无穷追溯来相互创造，已由确凿证据证明不可能；那么，就必须存在这样一位必然存在者Allah：与之对等者不可能存在，与之相似者也绝无可能；其余一切皆为或然存在，除祂之外万有皆为受造物。”</w:t>
      </w:r>
    </w:p>
    <w:p>
      <w:r>
        <w:rPr>
          <w:rFonts w:ascii="Times New Roman" w:hAnsi="Times New Roman" w:eastAsia="Noto Serif SC" w:cs="Amiri"/>
          <w:lang w:val="zh-CN" w:eastAsia="zh-CN" w:bidi="ar-SA"/>
          <w:color w:val="000000"/>
          <w:rtl w:val="0"/>
        </w:rPr>
        <w:t>是的，后起的真理遍及宇宙。眼睛看见它的大部分，理智看见其余部分。因为，每年秋天在我们眼前，都有这样一个世界死去：十万种植物和微小动物随之死亡，其中每一种都有无数个体，而每一个体都是一个有生命的宇宙。然而，这场死亡如此有秩序，以至它们把那些成为复起与再聚集之凭借的种核、种子和卵留在春天自己的位置上——这些种核、种子和卵，是慈悯与智慧的奇迹、权能与知识的非凡之作；又把自己的行为簿册和所履行职责的纲领交到它们手中，把它们置于具威严护存者Allah的护佑之下，托付给祂的智慧，然后才死去。</w:t>
      </w:r>
    </w:p>
    <w:p>
      <w:r>
        <w:rPr>
          <w:rFonts w:ascii="Times New Roman" w:hAnsi="Times New Roman" w:eastAsia="Noto Serif SC" w:cs="Amiri"/>
          <w:lang w:val="zh-CN" w:eastAsia="zh-CN" w:bidi="ar-SA"/>
          <w:color w:val="000000"/>
          <w:rtl w:val="0"/>
        </w:rPr>
        <w:t>到了春季，那些已经死去的树木、根系和一部分小动物，作为至大复起的十万个相似实例、范本与证据，原样复生、苏醒。另一部分则在原处，被创造出与它们同类、且与它们完全相似者，并获生命。去春万有将它们的行为与职责之页，如公告一般展开，展示了</w:t>
      </w:r>
      <w:r>
        <w:rPr>
          <w:rFonts w:ascii="Amiri" w:hAnsi="Amiri" w:eastAsia="Amiri" w:cs="Amiri"/>
          <w:lang w:val="zh-CN" w:eastAsia="zh-CN" w:bidi="ar-SA"/>
          <w:rtl w:val="1"/>
          <w:cs w:val="1"/>
          <w:color w:val="000000"/>
          <w:sz w:val="24"/>
          <w:szCs w:val="24"/>
        </w:rPr>
        <w:t>ﻭَﺍِﺫَﺍ ﺍﻟﺼُّﺤُﻒُ ﻧُﺸِﺮَﺕْ</w:t>
      </w:r>
      <w:r>
        <w:rPr>
          <w:rFonts w:ascii="Times New Roman" w:hAnsi="Times New Roman" w:eastAsia="Noto Serif SC" w:cs="Amiri"/>
          <w:lang w:val="zh-CN" w:eastAsia="zh-CN" w:bidi="ar-SA"/>
          <w:color w:val="000000"/>
          <w:rtl w:val="0"/>
        </w:rPr>
        <w:t>（当种种书页被展开、公布时）这节经文的一个实例。</w:t>
      </w:r>
    </w:p>
    <w:p>
      <w:r>
        <w:rPr>
          <w:rFonts w:ascii="Times New Roman" w:hAnsi="Times New Roman" w:eastAsia="Noto Serif SC" w:cs="Amiri"/>
          <w:lang w:val="zh-CN" w:eastAsia="zh-CN" w:bidi="ar-SA"/>
          <w:color w:val="000000"/>
          <w:rtl w:val="0"/>
        </w:rPr>
        <w:t>而且，从整体形态来看，每逢秋季与春季，都有一个宏大的世界死去，又有一个崭新的世界产生。这种死亡与新生，进行得极有规律；在这死亡与新生之中，众多种类的死与生又以严整的秩序和尺度发生。世界仿佛就是这样一座客馆：有生命的诸宇宙前来作客，旅行的诸世界与运转的诸天地来到其中，履行自己的职责，然后离去。</w:t>
      </w:r>
    </w:p>
    <w:p>
      <w:r>
        <w:rPr>
          <w:rFonts w:ascii="Times New Roman" w:hAnsi="Times New Roman" w:eastAsia="Noto Serif SC" w:cs="Amiri"/>
          <w:lang w:val="zh-CN" w:eastAsia="zh-CN" w:bidi="ar-SA"/>
          <w:color w:val="000000"/>
          <w:rtl w:val="0"/>
        </w:rPr>
        <w:t>可见，那位具威严者Allah，以完满的知识、智慧和尺度，以均衡、秩序和法度，在这世上创设并造出如此充满生命的天地、负有职责的宇宙；又在养育与主宰的宗旨、神圣的目的、慈悯普及万物的职责中，以全能的方式运用它们，以至慈的方式役使它们。祂存在的必然性、无限的权能与无尽的智慧，不言自明，如同太阳一般显现在众理智眼前。“新生”的诸问题，交由《光明论集》和穷究真理的教义学者们的著作说明，我们在此结束这一讨论。</w:t>
      </w:r>
    </w:p>
    <w:p>
      <w:r>
        <w:rPr>
          <w:rFonts w:ascii="Times New Roman" w:hAnsi="Times New Roman" w:eastAsia="Noto Serif SC" w:cs="Amiri"/>
          <w:lang w:val="zh-CN" w:eastAsia="zh-CN" w:bidi="ar-SA"/>
          <w:color w:val="000000"/>
          <w:rtl w:val="0"/>
        </w:rPr>
        <w:t>至于可能性这一方面，它同样笼罩并涵盖了宇宙。因为我们看见：每一事物，无论普遍还是个别，无论巨大还是微小，从至高宝座到尘世大地，从微粒到行星，每一个存在，都带着特有的本质、确定的形象、卓越的独特品格、专有的属性、富有智慧的样态以及合乎其利益的官能，被派遣到世界上。然而，在无数可能性之中，赋予那特有本质与本性以那种独特性；在与形象数目相等的可能与或然之中，给那存在披上那饰有纹样、区别于他者而又合宜的确定形象；在数量如同其同类个体之多的可能性中动荡的那个存在，又以优选的方式，将那相称的独特品格专门赋予它；在数量如同属性种类与层次之多的可能与或然之中，为那本无定形、犹疑不定的受造之作，安置那些专有而合宜、合乎其利益的属性；在它本可采取无数道路与方式这一点上，于无数可能与或然之中，为那迷惘、漂泊、没有目标的受造物，装上并配备那些富有智慧的样态与蒙受眷顾的官能……</w:t>
      </w:r>
    </w:p>
    <w:p>
      <w:r>
        <w:rPr>
          <w:rFonts w:ascii="Times New Roman" w:hAnsi="Times New Roman" w:eastAsia="Noto Serif SC" w:cs="Amiri"/>
          <w:lang w:val="zh-CN" w:eastAsia="zh-CN" w:bidi="ar-SA"/>
          <w:color w:val="000000"/>
          <w:rtl w:val="0"/>
        </w:rPr>
        <w:t>无疑，按照普遍与个别的一切可能存在者的数目，以及每一个可能存在者上述本性、身份、形态、形象、属性和状态各自可能性的数目，都有一位专授者、抉择者、确定者、创设者，即存在必然者Allah。从可能性这一真理中发出的种种指示、指明与见证，证明祂存在的必然性、无限的权能、无尽的智慧；证明任何事物、任何情状都不能向祂隐藏，任何事物都不会使祂为难，最大的事物与最小的事物对祂同样容易；证明祂创造一个春天如同创造一棵树，创造一棵树如同创造一粒种子，皆轻而易举。这些见证构成宇宙这宏大见证的一翼。</w:t>
      </w:r>
    </w:p>
    <w:p>
      <w:r>
        <w:rPr>
          <w:rFonts w:ascii="Times New Roman" w:hAnsi="Times New Roman" w:eastAsia="Noto Serif SC" w:cs="Amiri"/>
          <w:lang w:val="zh-CN" w:eastAsia="zh-CN" w:bidi="ar-SA"/>
          <w:color w:val="000000"/>
          <w:rtl w:val="0"/>
        </w:rPr>
        <w:t>《光明论集》各部分，尤其是《第二十二言》《第三十二言》以及《第二十封书信》《第三十三封书信》，已经从两翼、两项真理全面证明并阐明了宇宙的见证。因此，我们将此交由它们说明，把这个极长的故事简短地收束。</w:t>
      </w:r>
    </w:p>
    <w:p>
      <w:r>
        <w:rPr>
          <w:rFonts w:ascii="Times New Roman" w:hAnsi="Times New Roman" w:eastAsia="Noto Serif SC" w:cs="Amiri"/>
          <w:lang w:val="zh-CN" w:eastAsia="zh-CN" w:bidi="ar-SA"/>
          <w:color w:val="000000"/>
          <w:rtl w:val="0"/>
        </w:rPr>
        <w:t>证明来自宇宙整体形态的那项宏大而普遍的见证之第二翼的是：</w:t>
      </w:r>
    </w:p>
    <w:p>
      <w:r>
        <w:rPr>
          <w:rFonts w:ascii="Times New Roman" w:hAnsi="Times New Roman" w:eastAsia="Noto Serif SC" w:cs="Amiri"/>
          <w:lang w:val="zh-CN" w:eastAsia="zh-CN" w:bidi="ar-SA"/>
          <w:color w:val="000000"/>
          <w:rtl w:val="0"/>
        </w:rPr>
        <w:t>第二真理：在不断动荡的变革与转化之中，众受造物努力保持自身的存在与职责，若有生命则努力保持生命并完成任务；在它们身上，显现出一项远远超出它们力量的互助真理。</w:t>
      </w:r>
    </w:p>
    <w:p>
      <w:r>
        <w:rPr>
          <w:rFonts w:ascii="Times New Roman" w:hAnsi="Times New Roman" w:eastAsia="Noto Serif SC" w:cs="Amiri"/>
          <w:lang w:val="zh-CN" w:eastAsia="zh-CN" w:bidi="ar-SA"/>
          <w:color w:val="000000"/>
          <w:rtl w:val="0"/>
        </w:rPr>
        <w:t>例如，诸元素援助有生命者，尤其云援助植物，植物帮助动物，动物协助人类；乳房中如多福之水般的乳汁养育幼崽；有生命者力所不及的许多需要与给养，从意想不到之处送到它们手中；甚至食物微粒也奔赴身体细胞的修复。诸如这些，借养育与主宰者的役使和慈悯普及者的任用，直接显示出互助真理的无数实例，也显示出那位把整个宇宙当作一座宫殿治理的养育并主宰万有者Allah，其普遍而至慈的养育与主宰。</w:t>
      </w:r>
    </w:p>
    <w:p>
      <w:r>
        <w:rPr>
          <w:rFonts w:ascii="Times New Roman" w:hAnsi="Times New Roman" w:eastAsia="Noto Serif SC" w:cs="Amiri"/>
          <w:lang w:val="zh-CN" w:eastAsia="zh-CN" w:bidi="ar-SA"/>
          <w:color w:val="000000"/>
          <w:rtl w:val="0"/>
        </w:rPr>
        <w:t>是的，这些无生命、无意识、没有怜爱的协助者，却彼此表现出怜爱而体贴的姿态；无疑，它们是借一位至慈至睿、具威严的养育并主宰者Allah的力量、慈悯与命令，被催促着奔赴援助。</w:t>
      </w:r>
    </w:p>
    <w:p>
      <w:r>
        <w:rPr>
          <w:rFonts w:ascii="Times New Roman" w:hAnsi="Times New Roman" w:eastAsia="Noto Serif SC" w:cs="Amiri"/>
          <w:lang w:val="zh-CN" w:eastAsia="zh-CN" w:bidi="ar-SA"/>
          <w:color w:val="000000"/>
          <w:rtl w:val="0"/>
        </w:rPr>
        <w:t>宇宙中通行的普遍互助；从行星直到有生命者的器官、官能和身体微粒，皆以完满秩序运行的普遍均衡与周全护存；从诸天鎏金的颜面、大地装饰的颜面，直到花朵华美的颜面，都运笔装点的修饰；从银河系、太阳系，直到玉米与石榴等果实，都加以统辖的整饬；从太阳、月亮、诸元素和云，直到蜜蜂，都委派职司的任用——这些极其宏大的真理，以与它们的宏大相称的见证，证明并构成宇宙见证的第二翼。既然《光明论集》已经证明并阐明这宏大的见证，我们在这里只作这一简短提示。</w:t>
      </w:r>
    </w:p>
    <w:p>
      <w:r>
        <w:rPr>
          <w:rFonts w:ascii="Times New Roman" w:hAnsi="Times New Roman" w:eastAsia="Noto Serif SC" w:cs="Amiri"/>
          <w:lang w:val="zh-CN" w:eastAsia="zh-CN" w:bidi="ar-SA"/>
          <w:color w:val="000000"/>
          <w:rtl w:val="0"/>
        </w:rPr>
        <w:t>随后，这位来到世界、寻找世界创造者的旅人，怀着好奇与渴望，走出十八个层次，借一次信仰的升登抵达真理的至高宝座，从对未见者的认识，上升到亲临与受呼告之境。他对自己的灵魂说：</w:t>
      </w:r>
    </w:p>
    <w:p>
      <w:r>
        <w:rPr>
          <w:rFonts w:ascii="Times New Roman" w:hAnsi="Times New Roman" w:eastAsia="Noto Serif SC" w:cs="Amiri"/>
          <w:lang w:val="zh-CN" w:eastAsia="zh-CN" w:bidi="ar-SA"/>
          <w:color w:val="000000"/>
          <w:rtl w:val="0"/>
        </w:rPr>
        <w:t>在《开端章》中，从开始直到</w:t>
      </w:r>
      <w:r>
        <w:rPr>
          <w:rFonts w:ascii="Amiri" w:hAnsi="Amiri" w:eastAsia="Amiri" w:cs="Amiri"/>
          <w:lang w:val="zh-CN" w:eastAsia="zh-CN" w:bidi="ar-SA"/>
          <w:rtl w:val="1"/>
          <w:cs w:val="1"/>
          <w:color w:val="000000"/>
          <w:sz w:val="24"/>
          <w:szCs w:val="24"/>
        </w:rPr>
        <w:t>ﺍِﻳَّﺎﻙَ</w:t>
      </w:r>
      <w:r>
        <w:rPr>
          <w:rFonts w:ascii="Times New Roman" w:hAnsi="Times New Roman" w:eastAsia="Noto Serif SC" w:cs="Amiri"/>
          <w:lang w:val="zh-CN" w:eastAsia="zh-CN" w:bidi="ar-SA"/>
          <w:color w:val="000000"/>
          <w:rtl w:val="0"/>
        </w:rPr>
        <w:t>（唯独您）一词，以未见之中的赞美与称颂，来到一种临在，继而升至</w:t>
      </w:r>
      <w:r>
        <w:rPr>
          <w:rFonts w:ascii="Amiri" w:hAnsi="Amiri" w:eastAsia="Amiri" w:cs="Amiri"/>
          <w:lang w:val="zh-CN" w:eastAsia="zh-CN" w:bidi="ar-SA"/>
          <w:rtl w:val="1"/>
          <w:cs w:val="1"/>
          <w:color w:val="000000"/>
          <w:sz w:val="24"/>
          <w:szCs w:val="24"/>
        </w:rPr>
        <w:t>ﺍِﻳَّﺎﻙَ</w:t>
      </w:r>
      <w:r>
        <w:rPr>
          <w:rFonts w:ascii="Times New Roman" w:hAnsi="Times New Roman" w:eastAsia="Noto Serif SC" w:cs="Amiri"/>
          <w:lang w:val="zh-CN" w:eastAsia="zh-CN" w:bidi="ar-SA"/>
          <w:color w:val="000000"/>
          <w:rtl w:val="0"/>
        </w:rPr>
        <w:t>（唯独您）的呼告。同样，我们也应当放下在未见之中的寻觅，向我们所寻找者询问祂自身；正如应当向太阳询问那显示万物的太阳。的确，显示万物者，比万物更充分地显示祂自身。因此，正如借太阳的光芒看见并认识太阳，我们也可以尽力按照自己的禀赋，借我们创造者的至美诸名与神圣属性来认识祂。</w:t>
      </w:r>
    </w:p>
    <w:p>
      <w:r>
        <w:rPr>
          <w:rFonts w:ascii="Times New Roman" w:hAnsi="Times New Roman" w:eastAsia="Noto Serif SC" w:cs="Amiri"/>
          <w:lang w:val="zh-CN" w:eastAsia="zh-CN" w:bidi="ar-SA"/>
          <w:color w:val="000000"/>
          <w:rtl w:val="0"/>
        </w:rPr>
        <w:t>这一目的有无数道路，我们将讲述其中两条；这两条道路有无数层次，我们将讲述其中两层；这两层又有众多真理和许多漫长细节，我们将只概述其中两项真理，写在这部论著里。</w:t>
      </w:r>
    </w:p>
    <w:p>
      <w:r>
        <w:rPr>
          <w:rFonts w:ascii="Times New Roman" w:hAnsi="Times New Roman" w:eastAsia="Noto Serif SC" w:cs="Amiri"/>
          <w:lang w:val="zh-CN" w:eastAsia="zh-CN" w:bidi="ar-SA"/>
          <w:color w:val="000000"/>
          <w:rtl w:val="0"/>
        </w:rPr>
        <w:t>第一真理：亲眼观察便可见到一项统摄万有的活动真理；它环绕、更换并更新我们眼前一切环绕性的、恒常的、有秩序的、令人震撼的、属于诸天与大地的存在，并笼罩整个宇宙。在这项从各方面都富有智慧的活动真理之内，可以直接感到养育与主宰的显现真理；在这项从各方面都广布慈悯的养育与主宰显现真理之内，又必然认识到应受崇拜之神圣性的凸显真理。</w:t>
      </w:r>
    </w:p>
    <w:p>
      <w:r>
        <w:rPr>
          <w:rFonts w:ascii="Times New Roman" w:hAnsi="Times New Roman" w:eastAsia="Noto Serif SC" w:cs="Amiri"/>
          <w:lang w:val="zh-CN" w:eastAsia="zh-CN" w:bidi="ar-SA"/>
          <w:color w:val="000000"/>
          <w:rtl w:val="0"/>
        </w:rPr>
        <w:t>在这恒久不息、具统治与智慧的活动中，以及在它的帷幕之后，可以感到一位全能而全知的作为者Allah的种种作为，仿佛亲眼可见。</w:t>
      </w:r>
    </w:p>
    <w:p>
      <w:r>
        <w:rPr>
          <w:rFonts w:ascii="Times New Roman" w:hAnsi="Times New Roman" w:eastAsia="Noto Serif SC" w:cs="Amiri"/>
          <w:lang w:val="zh-CN" w:eastAsia="zh-CN" w:bidi="ar-SA"/>
          <w:color w:val="000000"/>
          <w:rtl w:val="0"/>
        </w:rPr>
        <w:t>从这些具有养育与筹度性质、属于养育与主宰者的作为中，以及从它们的帷幕之后，可以清楚到可感的程度，认识到在每一事物中都有彰显的Allah诸尊名。</w:t>
      </w:r>
    </w:p>
    <w:p>
      <w:r>
        <w:rPr>
          <w:rFonts w:ascii="Times New Roman" w:hAnsi="Times New Roman" w:eastAsia="Noto Serif SC" w:cs="Amiri"/>
          <w:lang w:val="zh-CN" w:eastAsia="zh-CN" w:bidi="ar-SA"/>
          <w:color w:val="000000"/>
          <w:rtl w:val="0"/>
        </w:rPr>
        <w:t>从这些以威严与美善彰显的至美诸名中，以及从它们的帷幕之后，可以理解七项神圣属性的存在与确立，达到由知识而确信，乃至由亲见而确信，乃至由真实体证而确信的程度。</w:t>
      </w:r>
    </w:p>
    <w:p>
      <w:r>
        <w:rPr>
          <w:rFonts w:ascii="Times New Roman" w:hAnsi="Times New Roman" w:eastAsia="Noto Serif SC" w:cs="Amiri"/>
          <w:lang w:val="zh-CN" w:eastAsia="zh-CN" w:bidi="ar-SA"/>
          <w:color w:val="000000"/>
          <w:rtl w:val="0"/>
        </w:rPr>
        <w:t>这七项神圣属性，借一切受造之作的见证，以富有生命、全能、全知、全听、全视、具有意志和具有言语的方式，无限地彰显。由此，不言自明、必然无疑地，并凭由知识而来的确信，认识到：一位为诸属性所述的存在必然者Allah，一位为诸尊名称述的独一、独一无二者，一位唯一无侣、万物皆依赖祂而祂无所依赖的作为者，确实存在。在心之信仰之眼看来，这比太阳更明显、更灿烂，仿佛亲眼看见一般确切。</w:t>
      </w:r>
    </w:p>
    <w:p>
      <w:r>
        <w:rPr>
          <w:rFonts w:ascii="Times New Roman" w:hAnsi="Times New Roman" w:eastAsia="Noto Serif SC" w:cs="Amiri"/>
          <w:lang w:val="zh-CN" w:eastAsia="zh-CN" w:bidi="ar-SA"/>
          <w:color w:val="000000"/>
          <w:rtl w:val="0"/>
        </w:rPr>
        <w:t>因为，一部优美而含义深远的书、一座井然有序的房屋，不言自明地要求书写与建造的行为；优美书写与有序建造的行为，又不言自明地要求书写者与木匠的名称；书写者与木匠的名称，不言自明地要求书法与木工的技艺和属性；这些技艺与属性，也必然要求一位本体，使祂成为被属性所述者、技艺的施行者、被名称所称者、行为的施行者。正如没有施行者的行为、没有所指的名称不可能存在，没有被述者的属性、没有匠人的技艺同样不可能存在。</w:t>
      </w:r>
    </w:p>
    <w:p>
      <w:r>
        <w:rPr>
          <w:rFonts w:ascii="Times New Roman" w:hAnsi="Times New Roman" w:eastAsia="Noto Serif SC" w:cs="Amiri"/>
          <w:lang w:val="zh-CN" w:eastAsia="zh-CN" w:bidi="ar-SA"/>
          <w:color w:val="000000"/>
          <w:rtl w:val="0"/>
        </w:rPr>
        <w:t>依据这项真理与原则，这宇宙连同其中万有，犹如以预定与裁定之笔写成、以权能之锤建造的无数含义深远的书卷、书信，以及无尽的建筑与宫殿。它们各自从数千个方面，又共同从无数方面，为养育与主宰者、慈悯普及者的无尽作为，为作为这些行为源泉的一千零一个Allah尊名的无限彰显，为这些美名之源的七项超绝属性的无尽显现，为作为这七项周遍而神圣属性之源泉与被述者的无始无终、具威严者Allah，作出无数指示与无尽见证，证明祂存在的必然性与独一。同样，那一切存在中的全部优美、美善、价值和诸般完善，也不言自明地证明：养育与主宰者的作为、Allah的诸尊名、万物皆依赖祂而祂无所依赖者的属性、超绝者的神圣内在作为，具有与它们自身相称相合的神圣美善与完善；这一切又共同证明至圣者Allah的神圣美善与完善。</w:t>
      </w:r>
    </w:p>
    <w:p>
      <w:r>
        <w:rPr>
          <w:rFonts w:ascii="Times New Roman" w:hAnsi="Times New Roman" w:eastAsia="Noto Serif SC" w:cs="Amiri"/>
          <w:lang w:val="zh-CN" w:eastAsia="zh-CN" w:bidi="ar-SA"/>
          <w:color w:val="000000"/>
          <w:rtl w:val="0"/>
        </w:rPr>
        <w:t>在活动真理中显现的养育与主宰真理，借它的种种内在作为与处置，显示并介绍祂自身：以知识与智慧而创造、造出、精造、初创；以秩序与尺度而量定、赋形、筹度、周转治理；以意图与意志而转化、更换、降下、成全；以怜爱与慈悯而供养、施恩、荣宠、施惠。</w:t>
      </w:r>
    </w:p>
    <w:p>
      <w:r>
        <w:rPr>
          <w:rFonts w:ascii="Times New Roman" w:hAnsi="Times New Roman" w:eastAsia="Noto Serif SC" w:cs="Amiri"/>
          <w:lang w:val="zh-CN" w:eastAsia="zh-CN" w:bidi="ar-SA"/>
          <w:color w:val="000000"/>
          <w:rtl w:val="0"/>
        </w:rPr>
        <w:t>在养育与主宰的显现真理之内，可以直接感到并发现的应受崇拜之神圣性凸显真理，也借至美诸名至慈而慷慨的彰显，以及生命、知识、权能、意志、听觉、视觉、言语这七项固有属性威严与美善的显现，使祂自身被认识、被知晓。</w:t>
      </w:r>
    </w:p>
    <w:p>
      <w:r>
        <w:rPr>
          <w:rFonts w:ascii="Times New Roman" w:hAnsi="Times New Roman" w:eastAsia="Noto Serif SC" w:cs="Amiri"/>
          <w:lang w:val="zh-CN" w:eastAsia="zh-CN" w:bidi="ar-SA"/>
          <w:color w:val="000000"/>
          <w:rtl w:val="0"/>
        </w:rPr>
        <w:t>正如言语属性借启示与灵感使至圣者Allah被认识，权能属性也借那些如同有形词句的精妙作品使至圣者被知晓；它把宇宙从头到尾显示为一部有形体的辨别真伪之典，并描述、介绍一位具威严的全能者Allah。</w:t>
      </w:r>
    </w:p>
    <w:p>
      <w:r>
        <w:rPr>
          <w:rFonts w:ascii="Times New Roman" w:hAnsi="Times New Roman" w:eastAsia="Noto Serif SC" w:cs="Amiri"/>
          <w:lang w:val="zh-CN" w:eastAsia="zh-CN" w:bidi="ar-SA"/>
          <w:color w:val="000000"/>
          <w:rtl w:val="0"/>
        </w:rPr>
        <w:t>知识属性也同样，按照一切富有智慧、秩序和尺度的受造之作的数目，按照一切借知识而受到治理、筹度、装饰和甄别的受造物的数目，使它们的被述者——那唯一的至圣者Allah——被知晓。</w:t>
      </w:r>
    </w:p>
    <w:p>
      <w:r>
        <w:rPr>
          <w:rFonts w:ascii="Times New Roman" w:hAnsi="Times New Roman" w:eastAsia="Noto Serif SC" w:cs="Amiri"/>
          <w:lang w:val="zh-CN" w:eastAsia="zh-CN" w:bidi="ar-SA"/>
          <w:color w:val="000000"/>
          <w:rtl w:val="0"/>
        </w:rPr>
        <w:t>生命属性则如此：证明权能的一切作品，证明知识存在的一切有秩序、有智慧、有尺度、有装饰的形象、状态，以及证明其余属性的一切证据，连同生命属性自身的证据，共同指明生命属性的确立；生命也借这一切证据，以所有反映它的有生命者为证人，使那位永活而维系万有者Allah被知晓。</w:t>
      </w:r>
    </w:p>
    <w:p>
      <w:r>
        <w:rPr>
          <w:rFonts w:ascii="Times New Roman" w:hAnsi="Times New Roman" w:eastAsia="Noto Serif SC" w:cs="Amiri"/>
          <w:lang w:val="zh-CN" w:eastAsia="zh-CN" w:bidi="ar-SA"/>
          <w:color w:val="000000"/>
          <w:rtl w:val="0"/>
        </w:rPr>
        <w:t>生命属性又把宇宙变成一面至大的镜子，由无数镜子构成；这些镜子不断变化、更新，以便自始至终、时时刻刻显示层出不穷、各不相同的彰显与纹饰。依此类推，视觉与听觉、选择与言语诸属性，也各自以相当于一个宇宙的证据，使至圣者Allah被知晓、被认识。</w:t>
      </w:r>
    </w:p>
    <w:p>
      <w:r>
        <w:rPr>
          <w:rFonts w:ascii="Times New Roman" w:hAnsi="Times New Roman" w:eastAsia="Noto Serif SC" w:cs="Amiri"/>
          <w:lang w:val="zh-CN" w:eastAsia="zh-CN" w:bidi="ar-SA"/>
          <w:color w:val="000000"/>
          <w:rtl w:val="0"/>
        </w:rPr>
        <w:t>这些属性在指明具威严者Allah存在的同时，也不言自明地指明生命的存在与确立，指明那位本体富有生命、是活的。因为，知识是生命的标志，听觉是活着的征象，视觉为活者所特有，意志只能随生命而存在，自主能力见于有生命者，言语则是有知识的活者之事。</w:t>
      </w:r>
    </w:p>
    <w:p>
      <w:r>
        <w:rPr>
          <w:rFonts w:ascii="Times New Roman" w:hAnsi="Times New Roman" w:eastAsia="Noto Serif SC" w:cs="Amiri"/>
          <w:lang w:val="zh-CN" w:eastAsia="zh-CN" w:bidi="ar-SA"/>
          <w:color w:val="000000"/>
          <w:rtl w:val="0"/>
        </w:rPr>
        <w:t>由这些要点可以理解：生命属性有七倍于宇宙的证据，有表明其自身及其被述者存在的确证。它已成为一切属性的根基与源泉，成为至大尊名的出处与依据。《光明论集》已经以有力确证证明了这第一项真理，并作了一番阐明，因此我们暂且满足于从这片海洋中取上述这一小滴。</w:t>
      </w:r>
    </w:p>
    <w:p>
      <w:r>
        <w:rPr>
          <w:rFonts w:ascii="Times New Roman" w:hAnsi="Times New Roman" w:eastAsia="Noto Serif SC" w:cs="Amiri"/>
          <w:lang w:val="zh-CN" w:eastAsia="zh-CN" w:bidi="ar-SA"/>
          <w:color w:val="000000"/>
          <w:rtl w:val="0"/>
        </w:rPr>
        <w:t>第二真理：来自言语属性的Allah之言说。凭</w:t>
      </w:r>
      <w:r>
        <w:rPr>
          <w:rFonts w:ascii="Amiri" w:hAnsi="Amiri" w:eastAsia="Amiri" w:cs="Amiri"/>
          <w:lang w:val="zh-CN" w:eastAsia="zh-CN" w:bidi="ar-SA"/>
          <w:rtl w:val="1"/>
          <w:cs w:val="1"/>
          <w:color w:val="000000"/>
          <w:sz w:val="24"/>
          <w:szCs w:val="24"/>
        </w:rPr>
        <w:t>ﻟَﻮْ ﻛَﺎﻥَ ﺍﻟْﺒَﺤْﺮُ ﻣِﺪَﺍﺩًﺍ ﻟِﻜَﻠِﻤَﺎﺕِ ﺭَﺑّ۪ﻰ</w:t>
      </w:r>
      <w:r>
        <w:rPr>
          <w:rFonts w:ascii="Times New Roman" w:hAnsi="Times New Roman" w:eastAsia="Noto Serif SC" w:cs="Amiri"/>
          <w:lang w:val="zh-CN" w:eastAsia="zh-CN" w:bidi="ar-SA"/>
          <w:color w:val="000000"/>
          <w:rtl w:val="0"/>
        </w:rPr>
        <w:t>（假若大海成为书写我养育并主宰者Allah诸言辞的墨水）这节经文的奥义：Allah的言辞无穷无尽。表明一位本体存在的最明显标志，就是祂的言语。因此，这项真理以无限的方式，为无始的言语者Allah的存在与独一作证。</w:t>
      </w:r>
    </w:p>
    <w:p>
      <w:r>
        <w:rPr>
          <w:rFonts w:ascii="Times New Roman" w:hAnsi="Times New Roman" w:eastAsia="Noto Serif SC" w:cs="Amiri"/>
          <w:lang w:val="zh-CN" w:eastAsia="zh-CN" w:bidi="ar-SA"/>
          <w:color w:val="000000"/>
          <w:rtl w:val="0"/>
        </w:rPr>
        <w:t>这项真理有两项有力见证，来自本论著第十四层和第十五层所述的启示与灵感；另有一项广泛见证，来自第十层所指的天降神圣经典；还有一项极其灿烂而包罗完备的见证，来自第十七层所述以雄辩显示奇迹的《古兰经》。因此，我们把这项真理的阐述与见证交由那些层次说明。这节以奇迹方式宣告那项真理、并连同其他真理的见证一起表达其见证的伟大经文，它的光芒与奥义对这位旅人已经足够而完满，使他不能再向前行：</w:t>
      </w:r>
      <w:r>
        <w:rPr>
          <w:rFonts w:ascii="Amiri" w:hAnsi="Amiri" w:eastAsia="Amiri" w:cs="Amiri"/>
          <w:lang w:val="zh-CN" w:eastAsia="zh-CN" w:bidi="ar-SA"/>
          <w:rtl w:val="1"/>
          <w:cs w:val="1"/>
          <w:color w:val="000000"/>
          <w:sz w:val="24"/>
          <w:szCs w:val="24"/>
        </w:rPr>
        <w:t>ﺷَﻬِﺪَ ﺍﻟﻠّٰﻪُ ﺍَﻧَّﻪُ لَٓا ﺍِﻟٰﻪَ اِلَّا ﻫُﻮَ</w:t>
      </w:r>
      <w:r>
        <w:rPr>
          <w:rFonts w:ascii="Times New Roman" w:hAnsi="Times New Roman" w:eastAsia="Noto Serif SC" w:cs="Amiri"/>
          <w:lang w:val="zh-CN" w:eastAsia="zh-CN" w:bidi="ar-SA"/>
          <w:color w:val="000000"/>
          <w:rtl w:val="0"/>
        </w:rPr>
        <w:t xml:space="preserve">（Allah亲自作证：除祂以外，绝无应受崇拜者；这一作证出于祂对自身独一的确知与明示） </w:t>
      </w:r>
      <w:r>
        <w:rPr>
          <w:rFonts w:ascii="Amiri" w:hAnsi="Amiri" w:eastAsia="Amiri" w:cs="Amiri"/>
          <w:lang w:val="zh-CN" w:eastAsia="zh-CN" w:bidi="ar-SA"/>
          <w:rtl w:val="1"/>
          <w:cs w:val="1"/>
          <w:color w:val="000000"/>
          <w:sz w:val="24"/>
          <w:szCs w:val="24"/>
        </w:rPr>
        <w:t>ﻭَﺍﻟْﻤَﻠٰٓﺌِﻜَﺔُ ﻭَ ﺍُﻭﻟُﻮﺍ ﺍﻟْﻌِﻠْﻢِ ﻗَٓﺎﺋِﻤًﺎ ﺑِﺎﻟْﻘِﺴْﻂِ</w:t>
      </w:r>
      <w:r>
        <w:rPr>
          <w:rFonts w:ascii="Times New Roman" w:hAnsi="Times New Roman" w:eastAsia="Noto Serif SC" w:cs="Amiri"/>
          <w:lang w:val="zh-CN" w:eastAsia="zh-CN" w:bidi="ar-SA"/>
          <w:color w:val="000000"/>
          <w:rtl w:val="0"/>
        </w:rPr>
        <w:t xml:space="preserve">（众天使与具有知识者也如此作证；祂始终确立并维护公正，使万有与裁决都立于正义） </w:t>
      </w:r>
      <w:r>
        <w:rPr>
          <w:rFonts w:ascii="Amiri" w:hAnsi="Amiri" w:eastAsia="Amiri" w:cs="Amiri"/>
          <w:lang w:val="zh-CN" w:eastAsia="zh-CN" w:bidi="ar-SA"/>
          <w:rtl w:val="1"/>
          <w:cs w:val="1"/>
          <w:color w:val="000000"/>
          <w:sz w:val="24"/>
          <w:szCs w:val="24"/>
        </w:rPr>
        <w:t>لَٓا ﺍِﻟٰﻪَ اِلَّا ﻫُﻮَ ﺍﻟْﻌَﺰ۪ﻳﺰُ ﺍﻟْﺤَﻜ۪ﻴﻢُ</w:t>
      </w:r>
      <w:r>
        <w:rPr>
          <w:rFonts w:ascii="Times New Roman" w:hAnsi="Times New Roman" w:eastAsia="Noto Serif SC" w:cs="Amiri"/>
          <w:lang w:val="zh-CN" w:eastAsia="zh-CN" w:bidi="ar-SA"/>
          <w:color w:val="000000"/>
          <w:rtl w:val="0"/>
        </w:rPr>
        <w:t>（除祂以外，绝无应受崇拜者；祂是尊贵不可战胜者，也是至睿者，一切创造与裁决皆充满智慧）。</w:t>
      </w:r>
    </w:p>
    <w:p>
      <w:r>
        <w:rPr>
          <w:rFonts w:ascii="Times New Roman" w:hAnsi="Times New Roman" w:eastAsia="Noto Serif SC" w:cs="Amiri"/>
          <w:lang w:val="zh-CN" w:eastAsia="zh-CN" w:bidi="ar-SA"/>
          <w:color w:val="000000"/>
          <w:rtl w:val="0"/>
        </w:rPr>
        <w:t>这里，作为这位旅人从这一神圣境界所得课程的简要意义之提示，第一篇第十九层这样说：</w:t>
      </w:r>
      <w:r>
        <w:rPr>
          <w:rFonts w:ascii="Amiri" w:hAnsi="Amiri" w:eastAsia="Amiri" w:cs="Amiri"/>
          <w:lang w:val="zh-CN" w:eastAsia="zh-CN" w:bidi="ar-SA"/>
          <w:rtl w:val="1"/>
          <w:cs w:val="1"/>
          <w:color w:val="000000"/>
          <w:sz w:val="24"/>
          <w:szCs w:val="24"/>
        </w:rPr>
        <w:t>لَا ﺍِﻟٰﻪَ اِلَّا ﺍﻟﻠّٰﻪُ ﺍﻟْﻮَﺍﺟِﺐُ ﺍﻟْﻮُﺟُﻮﺩِ ﺍﻟْﻮَﺍﺣِﺪُ الْاَحَدُ</w:t>
      </w:r>
      <w:r>
        <w:rPr>
          <w:rFonts w:ascii="Times New Roman" w:hAnsi="Times New Roman" w:eastAsia="Noto Serif SC" w:cs="Amiri"/>
          <w:lang w:val="zh-CN" w:eastAsia="zh-CN" w:bidi="ar-SA"/>
          <w:color w:val="000000"/>
          <w:rtl w:val="0"/>
        </w:rPr>
        <w:t xml:space="preserve">（除Allah外，绝无应受崇拜者；祂的存在由自身而必然，祂是独一者、独一无二者） </w:t>
      </w:r>
      <w:r>
        <w:rPr>
          <w:rFonts w:ascii="Amiri" w:hAnsi="Amiri" w:eastAsia="Amiri" w:cs="Amiri"/>
          <w:lang w:val="zh-CN" w:eastAsia="zh-CN" w:bidi="ar-SA"/>
          <w:rtl w:val="1"/>
          <w:cs w:val="1"/>
          <w:color w:val="000000"/>
          <w:sz w:val="24"/>
          <w:szCs w:val="24"/>
        </w:rPr>
        <w:t>ﻟَﻪُ الْاَسْمَاءُ ﺍﻟْﺤُﺴْﻨٰﻰ ﻭَ ﻟَﻪُ ﺍﻟﺼِّﻔَﺎﺕُ ﺍﻟْﻌُﻠْﻴَﺎ ﻭَ ﻟَﻪُ ﺍﻟْﻤَﺜَﻞُ الْاَعْلٰى</w:t>
      </w:r>
      <w:r>
        <w:rPr>
          <w:rFonts w:ascii="Times New Roman" w:hAnsi="Times New Roman" w:eastAsia="Noto Serif SC" w:cs="Amiri"/>
          <w:lang w:val="zh-CN" w:eastAsia="zh-CN" w:bidi="ar-SA"/>
          <w:color w:val="000000"/>
          <w:rtl w:val="0"/>
        </w:rPr>
        <w:t xml:space="preserve">（一切至美尊名唯属祂，一切崇高属性唯属祂，至高而无可比拟的完美属性也唯属祂） </w:t>
      </w:r>
      <w:r>
        <w:rPr>
          <w:rFonts w:ascii="Amiri" w:hAnsi="Amiri" w:eastAsia="Amiri" w:cs="Amiri"/>
          <w:lang w:val="zh-CN" w:eastAsia="zh-CN" w:bidi="ar-SA"/>
          <w:rtl w:val="1"/>
          <w:cs w:val="1"/>
          <w:color w:val="000000"/>
          <w:sz w:val="24"/>
          <w:szCs w:val="24"/>
        </w:rPr>
        <w:t>ﺍَﻟَّﺬ۪ﻯ ﺩَﻝَّ ﻋَﻠٰﻰ ﻭُﺟُﻮﺏِ ﻭُﺟُﻮﺩِﻩ۪ ﻓ۪ﻰ ﻭَﺣْﺪَﺗِﻪ۪ ﺍَﻟﺬَّﺍﺕُ</w:t>
      </w:r>
      <w:r>
        <w:rPr>
          <w:rFonts w:ascii="Times New Roman" w:hAnsi="Times New Roman" w:eastAsia="Noto Serif SC" w:cs="Amiri"/>
          <w:lang w:val="zh-CN" w:eastAsia="zh-CN" w:bidi="ar-SA"/>
          <w:color w:val="000000"/>
          <w:rtl w:val="0"/>
        </w:rPr>
        <w:t xml:space="preserve">（这些不同本体一致证明，祂在其独一之中具有自身必然的存在） </w:t>
      </w:r>
      <w:r>
        <w:rPr>
          <w:rFonts w:ascii="Amiri" w:hAnsi="Amiri" w:eastAsia="Amiri" w:cs="Amiri"/>
          <w:lang w:val="zh-CN" w:eastAsia="zh-CN" w:bidi="ar-SA"/>
          <w:rtl w:val="1"/>
          <w:cs w:val="1"/>
          <w:color w:val="000000"/>
          <w:sz w:val="24"/>
          <w:szCs w:val="24"/>
        </w:rPr>
        <w:t>ﺍﻟْﻮَﺍﺟِﺐُ ﺍﻟْﻮُﺟُﻮﺩِ ﺑِﺎِﺟْﻤَﺎﻉِ ﺟَﻤ۪ﻴﻊِ ﺻِﻔَﺎﺗِﻪِ ﺍﻟْﻘُﺪْﺳِﻴَّﺔِ ﺍﻟْﻤُﺤ۪ﻴﻄَﺔِ</w:t>
      </w:r>
      <w:r>
        <w:rPr>
          <w:rFonts w:ascii="Times New Roman" w:hAnsi="Times New Roman" w:eastAsia="Noto Serif SC" w:cs="Amiri"/>
          <w:lang w:val="zh-CN" w:eastAsia="zh-CN" w:bidi="ar-SA"/>
          <w:color w:val="000000"/>
          <w:rtl w:val="0"/>
        </w:rPr>
        <w:t xml:space="preserve">（那位存在必然者，具备一切周遍万有的神圣属性） </w:t>
      </w:r>
      <w:r>
        <w:rPr>
          <w:rFonts w:ascii="Amiri" w:hAnsi="Amiri" w:eastAsia="Amiri" w:cs="Amiri"/>
          <w:lang w:val="zh-CN" w:eastAsia="zh-CN" w:bidi="ar-SA"/>
          <w:rtl w:val="1"/>
          <w:cs w:val="1"/>
          <w:color w:val="000000"/>
          <w:sz w:val="24"/>
          <w:szCs w:val="24"/>
        </w:rPr>
        <w:t>ﻭَ ﺟَﻤ۪ﻴﻊِ ﺍَﺳْﻤَﺎﺋِﻪِ ﺍﻟْﺤُﺴْﻨٰﻰ ﺍَﻟْﻤُﺘَﺠَﻠِّﻴَّﺔِ</w:t>
      </w:r>
      <w:r>
        <w:rPr>
          <w:rFonts w:ascii="Times New Roman" w:hAnsi="Times New Roman" w:eastAsia="Noto Serif SC" w:cs="Amiri"/>
          <w:lang w:val="zh-CN" w:eastAsia="zh-CN" w:bidi="ar-SA"/>
          <w:color w:val="000000"/>
          <w:rtl w:val="0"/>
        </w:rPr>
        <w:t xml:space="preserve">（并具备一切不断彰显的至美尊名） </w:t>
      </w:r>
      <w:r>
        <w:rPr>
          <w:rFonts w:ascii="Amiri" w:hAnsi="Amiri" w:eastAsia="Amiri" w:cs="Amiri"/>
          <w:lang w:val="zh-CN" w:eastAsia="zh-CN" w:bidi="ar-SA"/>
          <w:rtl w:val="1"/>
          <w:cs w:val="1"/>
          <w:color w:val="000000"/>
          <w:sz w:val="24"/>
          <w:szCs w:val="24"/>
        </w:rPr>
        <w:t>ﺑِﺎِﺗِّﻔَﺎﻕِ ﺟَﻤ۪ﻴﻊِ ﺷُﺆُﻧَﺎﺗِﻪ۪ ﻭَ ﺍَﻓْﻌَﺎﻟِﻪِ ﺍﻟْﻤُﺘَﺼَﺮِّﻓَﺔِ</w:t>
      </w:r>
      <w:r>
        <w:rPr>
          <w:rFonts w:ascii="Times New Roman" w:hAnsi="Times New Roman" w:eastAsia="Noto Serif SC" w:cs="Amiri"/>
          <w:lang w:val="zh-CN" w:eastAsia="zh-CN" w:bidi="ar-SA"/>
          <w:color w:val="000000"/>
          <w:rtl w:val="0"/>
        </w:rPr>
        <w:t xml:space="preserve">（祂的一切内在作为与自由施行的行为，也一致证明这一真理） </w:t>
      </w:r>
      <w:r>
        <w:rPr>
          <w:rFonts w:ascii="Amiri" w:hAnsi="Amiri" w:eastAsia="Amiri" w:cs="Amiri"/>
          <w:lang w:val="zh-CN" w:eastAsia="zh-CN" w:bidi="ar-SA"/>
          <w:rtl w:val="1"/>
          <w:cs w:val="1"/>
          <w:color w:val="000000"/>
          <w:sz w:val="24"/>
          <w:szCs w:val="24"/>
        </w:rPr>
        <w:t>ﺑِﺸَﻬَﺎﺩَﺓِ ﻋَﻈَﻤَﺔِ ﺣَﻘ۪ﻴﻘَﺔِ ﺗَﺒَﺎﺭُﺯِ الْاُلُوهِيَّةِ ﻓ۪ﻰ ﺗَﻈَﺎﻫُﺮِ ﺍﻟﺮُّﺑُﻮﺑِﻴَّﺔِ ﻓ۪ﻰ ﺩَﻭَﺍﻡِ ﺍﻟْﻔَﻌَّﺎﻟِﻴَّﺔِ ﺍﻟْﻤُﺴْﺘَﻮْﻟِﻴَﺔِ</w:t>
      </w:r>
      <w:r>
        <w:rPr>
          <w:rFonts w:ascii="Times New Roman" w:hAnsi="Times New Roman" w:eastAsia="Noto Serif SC" w:cs="Amiri"/>
          <w:lang w:val="zh-CN" w:eastAsia="zh-CN" w:bidi="ar-SA"/>
          <w:color w:val="000000"/>
          <w:rtl w:val="0"/>
        </w:rPr>
        <w:t xml:space="preserve">（在统摄万有的活动不断持续之中，养育与主宰显现，而应受崇拜之神圣性在其中凸显；这真理的宏大本身即为见证） </w:t>
      </w:r>
      <w:r>
        <w:rPr>
          <w:rFonts w:ascii="Amiri" w:hAnsi="Amiri" w:eastAsia="Amiri" w:cs="Amiri"/>
          <w:lang w:val="zh-CN" w:eastAsia="zh-CN" w:bidi="ar-SA"/>
          <w:rtl w:val="1"/>
          <w:cs w:val="1"/>
          <w:color w:val="000000"/>
          <w:sz w:val="24"/>
          <w:szCs w:val="24"/>
        </w:rPr>
        <w:t>ﺑِﻔِﻌْﻞِ الْا۪يجَادِ ﻭَ ﺍﻟْﺨَﻠْﻖِ ﻭَ ﺍﻟﺼُّﻨْﻊِ ﻭَ الْاِبْدَاعِ ﺑِﺎِﺭَﺍﺩَﺓٍ ﻭَ ﻗُﺪْﺭَﺓٍ</w:t>
      </w:r>
      <w:r>
        <w:rPr>
          <w:rFonts w:ascii="Times New Roman" w:hAnsi="Times New Roman" w:eastAsia="Noto Serif SC" w:cs="Amiri"/>
          <w:lang w:val="zh-CN" w:eastAsia="zh-CN" w:bidi="ar-SA"/>
          <w:color w:val="000000"/>
          <w:rtl w:val="0"/>
        </w:rPr>
        <w:t xml:space="preserve">（祂凭意志与权能，施行使有、创造、精造与无前例的初创） </w:t>
      </w:r>
      <w:r>
        <w:rPr>
          <w:rFonts w:ascii="Amiri" w:hAnsi="Amiri" w:eastAsia="Amiri" w:cs="Amiri"/>
          <w:lang w:val="zh-CN" w:eastAsia="zh-CN" w:bidi="ar-SA"/>
          <w:rtl w:val="1"/>
          <w:cs w:val="1"/>
          <w:color w:val="000000"/>
          <w:sz w:val="24"/>
          <w:szCs w:val="24"/>
        </w:rPr>
        <w:t>ﻭَ ﺑِﻔِﻌْﻞِ ﺍﻟﺘَّﻘْﺪ۪ﻳﺮِ ﻭَ ﺍﻟﺘَّﺼْﻮ۪ﻳﺮِ ﻭَ ﺍﻟﺘَّﺪْﺑ۪ﻴﺮِ ﻭَ ﺍﻟﺘَّﺪْﻭ۪ﻳﺮِ ﺑِﺎِﺧْﺘِﻴَﺎﺭٍ ﻭَ ﺣِﻜْﻤَﺔٍ</w:t>
      </w:r>
      <w:r>
        <w:rPr>
          <w:rFonts w:ascii="Times New Roman" w:hAnsi="Times New Roman" w:eastAsia="Noto Serif SC" w:cs="Amiri"/>
          <w:lang w:val="zh-CN" w:eastAsia="zh-CN" w:bidi="ar-SA"/>
          <w:color w:val="000000"/>
          <w:rtl w:val="0"/>
        </w:rPr>
        <w:t xml:space="preserve">（又凭选择与智慧，施行量定、赋形、筹度与周转治理） </w:t>
      </w:r>
      <w:r>
        <w:rPr>
          <w:rFonts w:ascii="Amiri" w:hAnsi="Amiri" w:eastAsia="Amiri" w:cs="Amiri"/>
          <w:lang w:val="zh-CN" w:eastAsia="zh-CN" w:bidi="ar-SA"/>
          <w:rtl w:val="1"/>
          <w:cs w:val="1"/>
          <w:color w:val="000000"/>
          <w:sz w:val="24"/>
          <w:szCs w:val="24"/>
        </w:rPr>
        <w:t>ﻭَ ﺑِﻔِﻌْﻞِ ﺍﻟﺘَّﺼْﺮ۪ﻳﻒِ ﻭَ ﺍﻟﺘَّﻨْﻈ۪ﻴﻢِ ﻭَ ﺍﻟْﻤُﺤَﺎﻓَﻈَﺔِ ﻭَ الْاِدَارَةِ ﻭَ الْاِعَاشَةِ ﺑِﻘَﺼْﺪٍ ﻭَ ﺭَﺣْﻤَﺔٍ</w:t>
      </w:r>
      <w:r>
        <w:rPr>
          <w:rFonts w:ascii="Times New Roman" w:hAnsi="Times New Roman" w:eastAsia="Noto Serif SC" w:cs="Amiri"/>
          <w:lang w:val="zh-CN" w:eastAsia="zh-CN" w:bidi="ar-SA"/>
          <w:color w:val="000000"/>
          <w:rtl w:val="0"/>
        </w:rPr>
        <w:t xml:space="preserve">（又凭意图与慈悯，施行处置、整饬、护存、治理与供养） </w:t>
      </w:r>
      <w:r>
        <w:rPr>
          <w:rFonts w:ascii="Amiri" w:hAnsi="Amiri" w:eastAsia="Amiri" w:cs="Amiri"/>
          <w:lang w:val="zh-CN" w:eastAsia="zh-CN" w:bidi="ar-SA"/>
          <w:rtl w:val="1"/>
          <w:cs w:val="1"/>
          <w:color w:val="000000"/>
          <w:sz w:val="24"/>
          <w:szCs w:val="24"/>
        </w:rPr>
        <w:t>ﻭَ ﺑِﻜَﻤَﺎﻝِ الْاِنْتِظَامِ ﻭَ ﺍﻟْﻤُﻮَﺍﺯَﻧَﺔِ</w:t>
      </w:r>
      <w:r>
        <w:rPr>
          <w:rFonts w:ascii="Times New Roman" w:hAnsi="Times New Roman" w:eastAsia="Noto Serif SC" w:cs="Amiri"/>
          <w:lang w:val="zh-CN" w:eastAsia="zh-CN" w:bidi="ar-SA"/>
          <w:color w:val="000000"/>
          <w:rtl w:val="0"/>
        </w:rPr>
        <w:t xml:space="preserve">（这一切都在完满的秩序与均衡中运行） </w:t>
      </w:r>
      <w:r>
        <w:rPr>
          <w:rFonts w:ascii="Amiri" w:hAnsi="Amiri" w:eastAsia="Amiri" w:cs="Amiri"/>
          <w:lang w:val="zh-CN" w:eastAsia="zh-CN" w:bidi="ar-SA"/>
          <w:rtl w:val="1"/>
          <w:cs w:val="1"/>
          <w:color w:val="000000"/>
          <w:sz w:val="24"/>
          <w:szCs w:val="24"/>
        </w:rPr>
        <w:t>ﻭَ ﺑِﺸَﻬَﺎﺩَﺓِ ﻋَﻈَﻤَﺔِ ﺍِﺣَﺎﻃَﺔِ ﺣَﻘ۪ﻴﻘَﺔِ ﺍَﺳْﺮَﺍﺭِ</w:t>
      </w:r>
      <w:r>
        <w:rPr>
          <w:rFonts w:ascii="Times New Roman" w:hAnsi="Times New Roman" w:eastAsia="Noto Serif SC" w:cs="Amiri"/>
          <w:lang w:val="zh-CN" w:eastAsia="zh-CN" w:bidi="ar-SA"/>
          <w:color w:val="000000"/>
          <w:rtl w:val="0"/>
        </w:rPr>
        <w:t>（又有这伟大经文诸奥义之真理那宏大而周遍的涵盖作证）—</w:t>
      </w:r>
      <w:r>
        <w:rPr>
          <w:rFonts w:ascii="Amiri" w:hAnsi="Amiri" w:eastAsia="Amiri" w:cs="Amiri"/>
          <w:lang w:val="zh-CN" w:eastAsia="zh-CN" w:bidi="ar-SA"/>
          <w:rtl w:val="1"/>
          <w:cs w:val="1"/>
          <w:color w:val="000000"/>
          <w:sz w:val="24"/>
          <w:szCs w:val="24"/>
        </w:rPr>
        <w:t>ﺷَﻬِﺪَ ﺍﻟﻠّٰﻪُ ﺍَﻧَّﻪُ لَٓا ﺍِﻟٰﻪَ اِلَّا ﻫُﻮَ</w:t>
      </w:r>
      <w:r>
        <w:rPr>
          <w:rFonts w:ascii="Times New Roman" w:hAnsi="Times New Roman" w:eastAsia="Noto Serif SC" w:cs="Amiri"/>
          <w:lang w:val="zh-CN" w:eastAsia="zh-CN" w:bidi="ar-SA"/>
          <w:color w:val="000000"/>
          <w:rtl w:val="0"/>
        </w:rPr>
        <w:t xml:space="preserve">（Allah亲自作证：除祂以外，绝无应受崇拜者） </w:t>
      </w:r>
      <w:r>
        <w:rPr>
          <w:rFonts w:ascii="Amiri" w:hAnsi="Amiri" w:eastAsia="Amiri" w:cs="Amiri"/>
          <w:lang w:val="zh-CN" w:eastAsia="zh-CN" w:bidi="ar-SA"/>
          <w:rtl w:val="1"/>
          <w:cs w:val="1"/>
          <w:color w:val="000000"/>
          <w:sz w:val="24"/>
          <w:szCs w:val="24"/>
        </w:rPr>
        <w:t>ﻭَ ﺍﻟْﻤَﻠٰٓﺌِﻜَﺔُ ﻭَ ﺍُﻭﻟُﻮﺍ ﺍﻟْﻌِﻠْﻢِ ﻗَٓﺎﺋِﻤًﺎ ﺑِﺎﻟْﻘِﺴْﻂِ</w:t>
      </w:r>
      <w:r>
        <w:rPr>
          <w:rFonts w:ascii="Times New Roman" w:hAnsi="Times New Roman" w:eastAsia="Noto Serif SC" w:cs="Amiri"/>
          <w:lang w:val="zh-CN" w:eastAsia="zh-CN" w:bidi="ar-SA"/>
          <w:color w:val="000000"/>
          <w:rtl w:val="0"/>
        </w:rPr>
        <w:t xml:space="preserve">（众天使与具有知识者也如此作证；祂始终确立并维护公正） </w:t>
      </w:r>
      <w:r>
        <w:rPr>
          <w:rFonts w:ascii="Amiri" w:hAnsi="Amiri" w:eastAsia="Amiri" w:cs="Amiri"/>
          <w:lang w:val="zh-CN" w:eastAsia="zh-CN" w:bidi="ar-SA"/>
          <w:rtl w:val="1"/>
          <w:cs w:val="1"/>
          <w:color w:val="000000"/>
          <w:sz w:val="24"/>
          <w:szCs w:val="24"/>
        </w:rPr>
        <w:t>لَٓا ﺍِﻟٰﻪَ اِلَّا ﻫُﻮَ ﺍﻟْﻌَﺰ۪ﻳﺰُ ﺍﻟْﺤَﻜ۪ﻴﻢُ</w:t>
      </w:r>
      <w:r>
        <w:rPr>
          <w:rFonts w:ascii="Times New Roman" w:hAnsi="Times New Roman" w:eastAsia="Noto Serif SC" w:cs="Amiri"/>
          <w:lang w:val="zh-CN" w:eastAsia="zh-CN" w:bidi="ar-SA"/>
          <w:color w:val="000000"/>
          <w:rtl w:val="0"/>
        </w:rPr>
        <w:t>（除祂以外，绝无应受崇拜者；祂是尊贵不可战胜者、至睿者）。</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前述第二篇第一章的十九个层次中，各项作证的真理，正如以其确立与存在指明存在的必然性，也以其涵盖性指明独一与在每一事物中彰显的独一性。不过，由于它们首先明确证明存在，所以被列作存在必然性的证据。</w:t>
      </w:r>
    </w:p>
    <w:p>
      <w:r>
        <w:rPr>
          <w:rFonts w:ascii="Times New Roman" w:hAnsi="Times New Roman" w:eastAsia="Noto Serif SC" w:cs="Amiri"/>
          <w:lang w:val="zh-CN" w:eastAsia="zh-CN" w:bidi="ar-SA"/>
          <w:color w:val="000000"/>
          <w:rtl w:val="0"/>
        </w:rPr>
        <w:t>第二篇第二章则首先并明确地证明独一，同时也在其中证明存在，因而称为认信Allah独一的诸确证。其实，两者都证明彼此。为提示这一差异，第一章反复使用</w:t>
      </w:r>
      <w:r>
        <w:rPr>
          <w:rFonts w:ascii="Amiri" w:hAnsi="Amiri" w:eastAsia="Amiri" w:cs="Amiri"/>
          <w:lang w:val="zh-CN" w:eastAsia="zh-CN" w:bidi="ar-SA"/>
          <w:rtl w:val="1"/>
          <w:cs w:val="1"/>
          <w:color w:val="000000"/>
          <w:sz w:val="24"/>
          <w:szCs w:val="24"/>
        </w:rPr>
        <w:t>ﺑِﺸَﻬَﺎﺩَﺓِ ﻋَﻈَﻤَﺔِ ﺍِﺣَﺎﻃَﺔِ ﺣَﻘ۪ﻴﻘَﺔِ</w:t>
      </w:r>
      <w:r>
        <w:rPr>
          <w:rFonts w:ascii="Times New Roman" w:hAnsi="Times New Roman" w:eastAsia="Noto Serif SC" w:cs="Amiri"/>
          <w:lang w:val="zh-CN" w:eastAsia="zh-CN" w:bidi="ar-SA"/>
          <w:color w:val="000000"/>
          <w:rtl w:val="0"/>
        </w:rPr>
        <w:t>（以某真理宏大而周遍的涵盖为证）这一语句；第二章则为了提示独一仿佛可见地显现，反复使用</w:t>
      </w:r>
      <w:r>
        <w:rPr>
          <w:rFonts w:ascii="Amiri" w:hAnsi="Amiri" w:eastAsia="Amiri" w:cs="Amiri"/>
          <w:lang w:val="zh-CN" w:eastAsia="zh-CN" w:bidi="ar-SA"/>
          <w:rtl w:val="1"/>
          <w:cs w:val="1"/>
          <w:color w:val="000000"/>
          <w:sz w:val="24"/>
          <w:szCs w:val="24"/>
        </w:rPr>
        <w:t>ﺑِﻤُﺸَﺎﻫَﺪَﺓِ ﻋَﻈَﻤَﺔِ ﺍِﺣَﺎﻃَﺔِ ﺣَﻘ۪ﻴﻘَﺔِ</w:t>
      </w:r>
      <w:r>
        <w:rPr>
          <w:rFonts w:ascii="Times New Roman" w:hAnsi="Times New Roman" w:eastAsia="Noto Serif SC" w:cs="Amiri"/>
          <w:lang w:val="zh-CN" w:eastAsia="zh-CN" w:bidi="ar-SA"/>
          <w:color w:val="000000"/>
          <w:rtl w:val="0"/>
        </w:rPr>
        <w:t>（以亲眼观察某真理宏大而周遍的涵盖为证）这一语句。</w:t>
      </w:r>
    </w:p>
    <w:p>
      <w:r>
        <w:rPr>
          <w:rFonts w:ascii="Times New Roman" w:hAnsi="Times New Roman" w:eastAsia="Noto Serif SC" w:cs="Amiri"/>
          <w:lang w:val="zh-CN" w:eastAsia="zh-CN" w:bidi="ar-SA"/>
          <w:color w:val="000000"/>
          <w:rtl w:val="0"/>
        </w:rPr>
        <w:t>我本打算像第一章那样解释下一章的各层次，但由于某些情况的阻碍，不得不加以压缩和概括。充分阐明的工作，交由《光明论集》完成。</w:t>
      </w:r>
    </w:p>
    <w:p>
      <w:pPr>
        <w:pStyle w:val="Heading2"/>
      </w:pPr>
      <w:r>
        <w:rPr>
          <w:rFonts w:ascii="Times New Roman" w:hAnsi="Times New Roman" w:eastAsia="Noto Serif SC" w:cs="Amiri"/>
          <w:lang w:val="zh-CN" w:eastAsia="zh-CN" w:bidi="ar-SA"/>
          <w:color w:val="000000"/>
          <w:rtl w:val="0"/>
        </w:rPr>
        <w:t>第二章</w:t>
      </w:r>
    </w:p>
    <w:p>
      <w:pPr>
        <w:pStyle w:val="Heading2"/>
      </w:pPr>
      <w:r>
        <w:rPr>
          <w:rFonts w:ascii="Times New Roman" w:hAnsi="Times New Roman" w:eastAsia="Noto Serif SC" w:cs="Amiri"/>
          <w:lang w:val="zh-CN" w:eastAsia="zh-CN" w:bidi="ar-SA"/>
          <w:color w:val="000000"/>
          <w:rtl w:val="0"/>
        </w:rPr>
        <w:t>论认信Allah独一的诸确证</w:t>
      </w:r>
    </w:p>
    <w:p>
      <w:r>
        <w:rPr>
          <w:rFonts w:ascii="Times New Roman" w:hAnsi="Times New Roman" w:eastAsia="Noto Serif SC" w:cs="Amiri"/>
          <w:lang w:val="zh-CN" w:eastAsia="zh-CN" w:bidi="ar-SA"/>
          <w:color w:val="000000"/>
          <w:rtl w:val="0"/>
        </w:rPr>
        <w:t>这位为信仰而被派到世界的尘世客旅，以思想游历整个宇宙，向万物询问自己的创造者，在各处寻找自己的养育并主宰者，并在存在的必然性这一点上，以真实体证的确信找到了自己的受崇拜者Allah。他对自己的理智说：“来吧，我们再次一同旅行，观览我们的创造者、存在必然者Allah独一的诸确证。”</w:t>
      </w:r>
    </w:p>
    <w:p>
      <w:r>
        <w:rPr>
          <w:rFonts w:ascii="Times New Roman" w:hAnsi="Times New Roman" w:eastAsia="Noto Serif SC" w:cs="Amiri"/>
          <w:lang w:val="zh-CN" w:eastAsia="zh-CN" w:bidi="ar-SA"/>
          <w:color w:val="000000"/>
          <w:rtl w:val="0"/>
        </w:rPr>
        <w:t>他们一同前往。在第一站，他们看见：笼罩宇宙的四项神圣真理，以不言自明的程度要求独一，并使独一成为必然。第一真理：“绝对的应受崇拜之神圣性”。</w:t>
      </w:r>
    </w:p>
    <w:p>
      <w:r>
        <w:rPr>
          <w:rFonts w:ascii="Times New Roman" w:hAnsi="Times New Roman" w:eastAsia="Noto Serif SC" w:cs="Amiri"/>
          <w:lang w:val="zh-CN" w:eastAsia="zh-CN" w:bidi="ar-SA"/>
          <w:color w:val="000000"/>
          <w:rtl w:val="0"/>
        </w:rPr>
        <w:t>的确，人类的每一个群体都各自从事一种崇拜，仿佛出于天性；其余有生命者，乃至无生物，也都有各自天生的职责，各自成为一种崇拜；宇宙中物质与精神的一切恩赐和施惠，都来自应受崇拜之位，各自成为引人赞美、崇拜、敬慕与感恩的媒介；启示、灵感等一切来自幽隐的流溢与精神的显现，都宣告唯一的受崇拜者Allah的应受崇拜之位。这一切，无疑而不言自明地证明，一种绝对的应受崇拜之神圣性确实存在，并且施行统治。</w:t>
      </w:r>
    </w:p>
    <w:p>
      <w:r>
        <w:rPr>
          <w:rFonts w:ascii="Times New Roman" w:hAnsi="Times New Roman" w:eastAsia="Noto Serif SC" w:cs="Amiri"/>
          <w:lang w:val="zh-CN" w:eastAsia="zh-CN" w:bidi="ar-SA"/>
          <w:color w:val="000000"/>
          <w:rtl w:val="0"/>
        </w:rPr>
        <w:t>既然有这样一项应受崇拜之神圣性的真理，它当然不能接受伙伴。因为，以感恩与崇拜回应应受崇拜之神圣性、即受崇拜之位者，是宇宙之树最末端的有意识果实。他者若使这些有意识者对自己满意、对自己感恩，使他们的脸转向自己，并使他们忘记那位因不可见而容易被遗忘的真正受崇拜者Allah，这就与应受崇拜之神圣性的本性和神圣宗旨如此相反，以致它绝不容许。</w:t>
      </w:r>
    </w:p>
    <w:p>
      <w:r>
        <w:rPr>
          <w:rFonts w:ascii="Times New Roman" w:hAnsi="Times New Roman" w:eastAsia="Noto Serif SC" w:cs="Amiri"/>
          <w:lang w:val="zh-CN" w:eastAsia="zh-CN" w:bidi="ar-SA"/>
          <w:color w:val="000000"/>
          <w:rtl w:val="0"/>
        </w:rPr>
        <w:t>《古兰经》反复而严厉地拒绝以他者配Allah，并以火狱警告配主者，正是由此而来。第二真理：“绝对的养育与主宰”。</w:t>
      </w:r>
    </w:p>
    <w:p>
      <w:r>
        <w:rPr>
          <w:rFonts w:ascii="Times New Roman" w:hAnsi="Times New Roman" w:eastAsia="Noto Serif SC" w:cs="Amiri"/>
          <w:lang w:val="zh-CN" w:eastAsia="zh-CN" w:bidi="ar-SA"/>
          <w:color w:val="000000"/>
          <w:rtl w:val="0"/>
        </w:rPr>
        <w:t>的确，在整个宇宙中，尤其在有生命者中，特别是在对他们的养育与供给中，到处都有一种以同样方式、出人意料地、共同而彼此交融地进行的普遍处置；它至睿而至慈，来自一只幽隐之手。这无疑是一种绝对养育与主宰的流溢和光辉，也是它确实存在的确凿证据。</w:t>
      </w:r>
    </w:p>
    <w:p>
      <w:r>
        <w:rPr>
          <w:rFonts w:ascii="Times New Roman" w:hAnsi="Times New Roman" w:eastAsia="Noto Serif SC" w:cs="Amiri"/>
          <w:lang w:val="zh-CN" w:eastAsia="zh-CN" w:bidi="ar-SA"/>
          <w:color w:val="000000"/>
          <w:rtl w:val="0"/>
        </w:rPr>
        <w:t>既然存在一种绝对的养育与主宰，它当然不接受以他者配主与伙伴关系。因为，这养育与主宰最重要的宗旨与目的，诸如显示自身的美善、宣告自身的诸般完善、展示珍贵的技艺、显露隐藏的妙能，都集中并汇聚于个别事物与有生命者之中。因此，任何擅自干预最个别事物、最微小有生命者的配主行为，都会破坏那些目的，毁坏那些宗旨。它使有意识者的脸离开那些目的和意欲那些目的者，转向诸原因；这种情形与养育与主宰的本性完全相反、彼此为敌。因此，这样的绝对养育与主宰，绝不容许以他者配主。</w:t>
      </w:r>
    </w:p>
    <w:p>
      <w:r>
        <w:rPr>
          <w:rFonts w:ascii="Times New Roman" w:hAnsi="Times New Roman" w:eastAsia="Noto Serif SC" w:cs="Amiri"/>
          <w:lang w:val="zh-CN" w:eastAsia="zh-CN" w:bidi="ar-SA"/>
          <w:color w:val="000000"/>
          <w:rtl w:val="0"/>
        </w:rPr>
        <w:t>《古兰经》以其繁多的赞圣、颂扬、经文、词句，乃至字母与形态，不断引导人们认信Allah独一，正是源于这项伟大的奥义。第三真理：“诸般完善”。</w:t>
      </w:r>
    </w:p>
    <w:p>
      <w:r>
        <w:rPr>
          <w:rFonts w:ascii="Times New Roman" w:hAnsi="Times New Roman" w:eastAsia="Noto Serif SC" w:cs="Amiri"/>
          <w:lang w:val="zh-CN" w:eastAsia="zh-CN" w:bidi="ar-SA"/>
          <w:color w:val="000000"/>
          <w:rtl w:val="0"/>
        </w:rPr>
        <w:t>的确，这宇宙一切崇高的智慧、奇异的美妙、公正的法则和至睿的目的，都不言自明地指明诸般完善这一真理的存在。尤其是，那位从无中创造宇宙、又在各方面以充满奇迹与美善的方式治理它的创造者Allah，其诸般完善，以及作为创造者之镜的有意识者——人——的诸般完善，都得到了这宇宙极其明显的见证。</w:t>
      </w:r>
    </w:p>
    <w:p>
      <w:r>
        <w:rPr>
          <w:rFonts w:ascii="Times New Roman" w:hAnsi="Times New Roman" w:eastAsia="Noto Serif SC" w:cs="Amiri"/>
          <w:lang w:val="zh-CN" w:eastAsia="zh-CN" w:bidi="ar-SA"/>
          <w:color w:val="000000"/>
          <w:rtl w:val="0"/>
        </w:rPr>
        <w:t>既然诸般完善这一真理存在；既然在诸般完善之中创造宇宙的创造者Allah，其诸般完善确实无疑；既然人是宇宙最重要的果实、大地的继任者、创造者最重大的受造之作与所爱者，人的诸般完善也是真实而真确的。</w:t>
      </w:r>
    </w:p>
    <w:p>
      <w:r>
        <w:rPr>
          <w:rFonts w:ascii="Times New Roman" w:hAnsi="Times New Roman" w:eastAsia="Noto Serif SC" w:cs="Amiri"/>
          <w:lang w:val="zh-CN" w:eastAsia="zh-CN" w:bidi="ar-SA"/>
          <w:color w:val="000000"/>
          <w:rtl w:val="0"/>
        </w:rPr>
        <w:t>以他者配主，把我们亲眼所见的这个完善而智慧的宇宙，变成在消亡与消逝中翻滚、没有结果的事物，变成偶然的玩物、自然的游乐场、有生命者遭受残虐的屠宰场、有意识者可怕的悲伤之所；又把其作品显示出诸般完善的人，贬到最无助、最悲惨、最低下的动物境地；还遮蔽那位创造者Allah的诸般完善，而一切反映祂诸般完善的存在都为祂作证，证明祂拥有无尽的神圣完善。这样，以他者配主便取消祂活动的成果与创造性。因此，它绝不可能成立，也绝不真实。</w:t>
      </w:r>
    </w:p>
    <w:p>
      <w:r>
        <w:rPr>
          <w:rFonts w:ascii="Times New Roman" w:hAnsi="Times New Roman" w:eastAsia="Noto Serif SC" w:cs="Amiri"/>
          <w:lang w:val="zh-CN" w:eastAsia="zh-CN" w:bidi="ar-SA"/>
          <w:color w:val="000000"/>
          <w:rtl w:val="0"/>
        </w:rPr>
        <w:t>以他者配主与Allah、人类和宇宙诸般完善之间的对立，以及它对这些完善的破坏，已在《第二闪光论著》第一篇关于认信Allah独一的三项果实中，以有力而确凿的证据得到证明和阐明。因此，我们交由那篇说明，在此简短收束。第四真理：“统治权”。</w:t>
      </w:r>
    </w:p>
    <w:p>
      <w:r>
        <w:rPr>
          <w:rFonts w:ascii="Times New Roman" w:hAnsi="Times New Roman" w:eastAsia="Noto Serif SC" w:cs="Amiri"/>
          <w:lang w:val="zh-CN" w:eastAsia="zh-CN" w:bidi="ar-SA"/>
          <w:color w:val="000000"/>
          <w:rtl w:val="0"/>
        </w:rPr>
        <w:t>的确，以广泛而审慎的目光观察这宇宙的人，会把宇宙看作一个极其雄伟、活动极其频繁的国家，甚至看作一座治理极富智慧、统治权极其强大的城市；他看见每一事物、每一个种类都服从地忙于一项职责。依照</w:t>
      </w:r>
      <w:r>
        <w:rPr>
          <w:rFonts w:ascii="Amiri" w:hAnsi="Amiri" w:eastAsia="Amiri" w:cs="Amiri"/>
          <w:lang w:val="zh-CN" w:eastAsia="zh-CN" w:bidi="ar-SA"/>
          <w:rtl w:val="1"/>
          <w:cs w:val="1"/>
          <w:color w:val="000000"/>
          <w:sz w:val="24"/>
          <w:szCs w:val="24"/>
        </w:rPr>
        <w:t>ﻭَ ﻟِﻠّٰﻪِ ﺟُﻨُﻮﺩُ ﺍﻟﺴَّﻤٰﻮَﺍﺕِ وَالْاَرْضِ</w:t>
      </w:r>
      <w:r>
        <w:rPr>
          <w:rFonts w:ascii="Times New Roman" w:hAnsi="Times New Roman" w:eastAsia="Noto Serif SC" w:cs="Amiri"/>
          <w:lang w:val="zh-CN" w:eastAsia="zh-CN" w:bidi="ar-SA"/>
          <w:color w:val="000000"/>
          <w:rtl w:val="0"/>
        </w:rPr>
        <w:t>（诸天与大地的众军唯属Allah；一切存在都在祂的统辖与调遣之下）这节经文所暗示军事意义的譬喻：从微粒的军队、植物的分队、动物的大队，直到群星的军队，在养育与主宰者的这些军队中，无论那些微小的职司者，还是这些宏大的士兵，都贯穿着具统治权的创造命令、主宰者的号令与君王的律法。它们不言自明地指明一种绝对统治权和一种普遍主宰权的存在。</w:t>
      </w:r>
    </w:p>
    <w:p>
      <w:r>
        <w:rPr>
          <w:rFonts w:ascii="Times New Roman" w:hAnsi="Times New Roman" w:eastAsia="Noto Serif SC" w:cs="Amiri"/>
          <w:lang w:val="zh-CN" w:eastAsia="zh-CN" w:bidi="ar-SA"/>
          <w:color w:val="000000"/>
          <w:rtl w:val="0"/>
        </w:rPr>
        <w:t>既然存在绝对统治权这一真理，以他者配主的真理便不可能存在。因为，凭</w:t>
      </w:r>
      <w:r>
        <w:rPr>
          <w:rFonts w:ascii="Amiri" w:hAnsi="Amiri" w:eastAsia="Amiri" w:cs="Amiri"/>
          <w:lang w:val="zh-CN" w:eastAsia="zh-CN" w:bidi="ar-SA"/>
          <w:rtl w:val="1"/>
          <w:cs w:val="1"/>
          <w:color w:val="000000"/>
          <w:sz w:val="24"/>
          <w:szCs w:val="24"/>
        </w:rPr>
        <w:t>ﻟَﻮْ ﻛَﺎﻥَ ﻓ۪ﻴﻬِﻤَٓﺎ ﺍٰﻟِﻬَﺔٌ اِلَّا ﺍﻟﻠّٰﻪُ ﻟَﻔَﺴَﺪَﺗَﺎ</w:t>
      </w:r>
      <w:r>
        <w:rPr>
          <w:rFonts w:ascii="Times New Roman" w:hAnsi="Times New Roman" w:eastAsia="Noto Serif SC" w:cs="Amiri"/>
          <w:lang w:val="zh-CN" w:eastAsia="zh-CN" w:bidi="ar-SA"/>
          <w:color w:val="000000"/>
          <w:rtl w:val="0"/>
        </w:rPr>
        <w:t>（假若诸天与大地之中除Allah外还有众神，天地二者必然败坏失序）这节经文截断争论的真理：多只手若专断地干预同一件事，就会把事弄乱。一个国家有两个君主，甚至一个地区有两个主管，秩序都会破坏，治理都会陷入混乱。然而，从苍蝇的翅膀到诸天的灯盏，从身体的细胞到行星的宫阙，都存在这样一种秩序，以致丝毫以他者配主的干预都不可能存在。</w:t>
      </w:r>
    </w:p>
    <w:p>
      <w:r>
        <w:rPr>
          <w:rFonts w:ascii="Times New Roman" w:hAnsi="Times New Roman" w:eastAsia="Noto Serif SC" w:cs="Amiri"/>
          <w:lang w:val="zh-CN" w:eastAsia="zh-CN" w:bidi="ar-SA"/>
          <w:color w:val="000000"/>
          <w:rtl w:val="0"/>
        </w:rPr>
        <w:t>而且，统治权是一种尊贵的地位；接受竞争者，会折损这统治权的尊严。的确，人因无力而需要许多助手，却为了一点个别、表面而暂时的统治权，竟残虐地杀害自己的兄弟和儿女；这表明统治权不接受竞争者。一个如此无力的人，为了如此个别的统治权尚且如此行事，那么，那位拥有整个宇宙的绝对全能者Allah，其神圣统治权是祂真实而普遍的养育与主宰、应受崇拜之神圣性的依据；祂绝不可能让他者参与这神圣统治权，也绝不可能容许伙伴。</w:t>
      </w:r>
    </w:p>
    <w:p>
      <w:r>
        <w:rPr>
          <w:rFonts w:ascii="Times New Roman" w:hAnsi="Times New Roman" w:eastAsia="Noto Serif SC" w:cs="Amiri"/>
          <w:lang w:val="zh-CN" w:eastAsia="zh-CN" w:bidi="ar-SA"/>
          <w:color w:val="000000"/>
          <w:rtl w:val="0"/>
        </w:rPr>
        <w:t>这一真理已在《第二光芒》的第二篇以及《光明论集》的许多地方，得到有力证据的证明，因此我们将其交由那些论述加以阐明。</w:t>
      </w:r>
    </w:p>
    <w:p>
      <w:r>
        <w:rPr>
          <w:rFonts w:ascii="Times New Roman" w:hAnsi="Times New Roman" w:eastAsia="Noto Serif SC" w:cs="Amiri"/>
          <w:lang w:val="zh-CN" w:eastAsia="zh-CN" w:bidi="ar-SA"/>
          <w:color w:val="000000"/>
          <w:rtl w:val="0"/>
        </w:rPr>
        <w:t>于是，我们的旅行者观见了这四项真理，便达到亲见的程度，认识了Allah的独一性，他的信仰也发出了光辉。他以全部力量宣告：</w:t>
      </w:r>
      <w:r>
        <w:rPr>
          <w:rFonts w:ascii="Amiri" w:hAnsi="Amiri" w:eastAsia="Amiri" w:cs="Amiri"/>
          <w:lang w:val="zh-CN" w:eastAsia="zh-CN" w:bidi="ar-SA"/>
          <w:rtl w:val="1"/>
          <w:cs w:val="1"/>
          <w:color w:val="000000"/>
          <w:sz w:val="24"/>
          <w:szCs w:val="24"/>
        </w:rPr>
        <w:t>لَا ﺍِﻟٰﻪَ اِلَّا ﺍﻟﻠّٰﻪُ ﻭَﺣْﺪَﻩُ لَا ﺷَﺮ۪ﻳﻚَ ﻟَﻪُٔ</w:t>
      </w:r>
      <w:r>
        <w:rPr>
          <w:rFonts w:ascii="Times New Roman" w:hAnsi="Times New Roman" w:eastAsia="Noto Serif SC" w:cs="Amiri"/>
          <w:lang w:val="zh-CN" w:eastAsia="zh-CN" w:bidi="ar-SA"/>
          <w:color w:val="000000"/>
          <w:rtl w:val="0"/>
        </w:rPr>
        <w:t>（除Allah之外，绝无任何应受崇拜者；祂独一无二，没有任何与祂同等、分享祂神性的伙伴）。作为对这驿站所得教诲的一项简要指示，第一篇第二章中曾这样说：</w:t>
      </w:r>
      <w:r>
        <w:rPr>
          <w:rFonts w:ascii="Amiri" w:hAnsi="Amiri" w:eastAsia="Amiri" w:cs="Amiri"/>
          <w:lang w:val="zh-CN" w:eastAsia="zh-CN" w:bidi="ar-SA"/>
          <w:rtl w:val="1"/>
          <w:cs w:val="1"/>
          <w:color w:val="000000"/>
          <w:sz w:val="24"/>
          <w:szCs w:val="24"/>
        </w:rPr>
        <w:t>لَا ﺍِﻟٰﻪَ اِلَّا ﺍﻟﻠّٰﻪُ ﺍﻟْﻮَﺍﺣِﺪُ الْاَحَدُ ﺍﻟَّﺬ۪ﻯ ﺩَﻝَّ ﻋَﻠٰﻰ ﻭَﺣْﺪَﺍﻧِﻴَّﺘِﻪ۪ ﻭَ ﻭُﺟُﻮﺏِ ﻭُﺟُﻮﺩِﻩ۪</w:t>
      </w:r>
      <w:r>
        <w:rPr>
          <w:rFonts w:ascii="Times New Roman" w:hAnsi="Times New Roman" w:eastAsia="Noto Serif SC" w:cs="Amiri"/>
          <w:lang w:val="zh-CN" w:eastAsia="zh-CN" w:bidi="ar-SA"/>
          <w:color w:val="000000"/>
          <w:rtl w:val="0"/>
        </w:rPr>
        <w:t xml:space="preserve">（除Allah之外，绝无任何应受崇拜者；祂是独一者、独一无二者。万有证明祂的独一性，也证明祂的存在为其本体所必然，绝无可能不存在） </w:t>
      </w:r>
      <w:r>
        <w:rPr>
          <w:rFonts w:ascii="Amiri" w:hAnsi="Amiri" w:eastAsia="Amiri" w:cs="Amiri"/>
          <w:lang w:val="zh-CN" w:eastAsia="zh-CN" w:bidi="ar-SA"/>
          <w:rtl w:val="1"/>
          <w:cs w:val="1"/>
          <w:color w:val="000000"/>
          <w:sz w:val="24"/>
          <w:szCs w:val="24"/>
        </w:rPr>
        <w:t>ﻣُﺸَﺎﻫَﺪَﺓُ ﻋَﻈَﻤَﺔِ ﺣَﻘ۪ﻴﻘَﺔِ ﺗَﺒَﺎﺭُﺯِ الْاُلُوهِيَّةِ ﺍﻟْﻤُﻄْﻠَﻘَﺔِ</w:t>
      </w:r>
      <w:r>
        <w:rPr>
          <w:rFonts w:ascii="Times New Roman" w:hAnsi="Times New Roman" w:eastAsia="Noto Serif SC" w:cs="Amiri"/>
          <w:lang w:val="zh-CN" w:eastAsia="zh-CN" w:bidi="ar-SA"/>
          <w:color w:val="000000"/>
          <w:rtl w:val="0"/>
        </w:rPr>
        <w:t xml:space="preserve">（亲见那绝对应受崇拜的神圣性充分昭彰这一真理的伟大） </w:t>
      </w:r>
      <w:r>
        <w:rPr>
          <w:rFonts w:ascii="Amiri" w:hAnsi="Amiri" w:eastAsia="Amiri" w:cs="Amiri"/>
          <w:lang w:val="zh-CN" w:eastAsia="zh-CN" w:bidi="ar-SA"/>
          <w:rtl w:val="1"/>
          <w:cs w:val="1"/>
          <w:color w:val="000000"/>
          <w:sz w:val="24"/>
          <w:szCs w:val="24"/>
        </w:rPr>
        <w:t>ﻭَ ﻛَﺬَﺍ ﻣُﺸَﺎﻫَﺪَﺓُ ﻋَﻈَﻤَﺔِ ﺍِﺣَﺎﻃَﺔِ ﺣَﻘ۪ﻴﻘَﺔِ ﺗَﻈَﺎﻫُﺮِ ﺍﻟﺮُّﺑُﻮﺑِﻴَّﺔِ ﺍﻟْﻤُﻄْﻠَﻘَﺔِ ﺍﻟْﻤُﻘْﺘَﻀِﻴَّﺔِ ﻟِﻠْﻮَﺣْﺪَﺓِ</w:t>
      </w:r>
      <w:r>
        <w:rPr>
          <w:rFonts w:ascii="Times New Roman" w:hAnsi="Times New Roman" w:eastAsia="Noto Serif SC" w:cs="Amiri"/>
          <w:lang w:val="zh-CN" w:eastAsia="zh-CN" w:bidi="ar-SA"/>
          <w:color w:val="000000"/>
          <w:rtl w:val="0"/>
        </w:rPr>
        <w:t xml:space="preserve">（同样，亲见那绝对养育与主宰充分显现这一真理，其周遍性极其伟大；这养育与主宰必然要求独一） </w:t>
      </w:r>
      <w:r>
        <w:rPr>
          <w:rFonts w:ascii="Amiri" w:hAnsi="Amiri" w:eastAsia="Amiri" w:cs="Amiri"/>
          <w:lang w:val="zh-CN" w:eastAsia="zh-CN" w:bidi="ar-SA"/>
          <w:rtl w:val="1"/>
          <w:cs w:val="1"/>
          <w:color w:val="000000"/>
          <w:sz w:val="24"/>
          <w:szCs w:val="24"/>
        </w:rPr>
        <w:t>ﻭَ ﻛَﺬَﺍ ﻣُﺸَﺎﻫَﺪَﺓُ ﻋَﻈَﻤَﺔِ ﺍِﺣَﺎﻃَﺔِ ﺣَﻘ۪ﻴﻘَﺔِ الْكَمَالَاتِ ﺍﻟﻨَّﺎﺷِﺌَﺔِ ﻣِﻦَ ﺍﻟْﻮَﺣْﺪَﺓِ</w:t>
      </w:r>
      <w:r>
        <w:rPr>
          <w:rFonts w:ascii="Times New Roman" w:hAnsi="Times New Roman" w:eastAsia="Noto Serif SC" w:cs="Amiri"/>
          <w:lang w:val="zh-CN" w:eastAsia="zh-CN" w:bidi="ar-SA"/>
          <w:color w:val="000000"/>
          <w:rtl w:val="0"/>
        </w:rPr>
        <w:t xml:space="preserve">（同样，亲见那由独一所生诸般完善这一真理，其周遍性极其伟大） </w:t>
      </w:r>
      <w:r>
        <w:rPr>
          <w:rFonts w:ascii="Amiri" w:hAnsi="Amiri" w:eastAsia="Amiri" w:cs="Amiri"/>
          <w:lang w:val="zh-CN" w:eastAsia="zh-CN" w:bidi="ar-SA"/>
          <w:rtl w:val="1"/>
          <w:cs w:val="1"/>
          <w:color w:val="000000"/>
          <w:sz w:val="24"/>
          <w:szCs w:val="24"/>
        </w:rPr>
        <w:t>ﻭَ ﻛَﺬَﺍ ﻣُﺸَﺎﻫَﺪَﺓُ ﻋَﻈَﻤَﺔِ ﺍِﺣَﺎﻃَﺔِ ﺣَﻘ۪ﻴﻘَﺔِ ﺍﻟْﺤَﺎﻛِﻤِﻴَّﺔِ ﺍﻟْﻤُﻄْﻠَﻘَﺔِ ﺍﻟْﻤَﺎﻧِﻌَﺔِ ﻭَ ﺍﻟْﻤُﻨَﺎﻓِﻴَﺔِ ﻟِﻠﺸِّﺮْﻛَﺔِ</w:t>
      </w:r>
      <w:r>
        <w:rPr>
          <w:rFonts w:ascii="Times New Roman" w:hAnsi="Times New Roman" w:eastAsia="Noto Serif SC" w:cs="Amiri"/>
          <w:lang w:val="zh-CN" w:eastAsia="zh-CN" w:bidi="ar-SA"/>
          <w:color w:val="000000"/>
          <w:rtl w:val="0"/>
        </w:rPr>
        <w:t>（同样，亲见那绝对统治权之真理，其周遍性极其伟大；这统治权阻止并排除一切为Allah举伴）。</w:t>
      </w:r>
    </w:p>
    <w:p>
      <w:r>
        <w:rPr>
          <w:rFonts w:ascii="Times New Roman" w:hAnsi="Times New Roman" w:eastAsia="Noto Serif SC" w:cs="Amiri"/>
          <w:lang w:val="zh-CN" w:eastAsia="zh-CN" w:bidi="ar-SA"/>
          <w:color w:val="000000"/>
          <w:rtl w:val="0"/>
        </w:rPr>
        <w:t>随后，那位不得安宁的客人对自己的心灵说：“有信仰的人，尤其走在内在修持之路上的人，时时反复念</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绝无任何应受崇拜者；唯独祂配受一切崇拜），记念并宣告认信Allah独一。这表明，认信Allah独一有许多层次。而且，认信Allah独一是最重要、最甘美、最高尚的一项神圣职责，是天性所赋的必行本分，也是源于信仰的崇拜功修。那么，来吧，为了再找到一个层次，我们应当再打开这座鉴戒之馆另一处驿站的大门。”</w:t>
      </w:r>
    </w:p>
    <w:p>
      <w:r>
        <w:rPr>
          <w:rFonts w:ascii="Times New Roman" w:hAnsi="Times New Roman" w:eastAsia="Noto Serif SC" w:cs="Amiri"/>
          <w:lang w:val="zh-CN" w:eastAsia="zh-CN" w:bidi="ar-SA"/>
          <w:color w:val="000000"/>
          <w:rtl w:val="0"/>
        </w:rPr>
        <w:t>因为，我们所寻求的真正认信Allah独一，并非仅由概念把握构成的知识；而是逻辑学中与概念把握相对的断定。它比概念性认知更为珍贵，是确证的成果，并被称作知识。</w:t>
      </w:r>
    </w:p>
    <w:p>
      <w:r>
        <w:rPr>
          <w:rFonts w:ascii="Times New Roman" w:hAnsi="Times New Roman" w:eastAsia="Noto Serif SC" w:cs="Amiri"/>
          <w:lang w:val="zh-CN" w:eastAsia="zh-CN" w:bidi="ar-SA"/>
          <w:color w:val="000000"/>
          <w:rtl w:val="0"/>
        </w:rPr>
        <w:t>真正的认信Allah独一，是这样一种判定、断定、内心确信与接受：人能借每一件事物找到自己的养育并主宰者Allah，能在每一事物中看见一条通往自己创造者Allah的道路，而且没有任何事物能阻挡他抵达祂的临在。否则，为了找到自己的养育并主宰者，就得时时撕开、揭开宇宙这层帷幕。他说着“那么，前进吧！”，便叩响了至尊与宏大之门，进入作为与造化迹象的驿站，进入创造与开创的世界。他看见：五项周遍的真理笼罩并支配着整个宇宙，它们以显而易见的方式证明认信Allah独一。第一项：至尊与宏大的真理。这一真理已在《第二光芒》的第二篇以及《光明论集》的多处，以确证得到阐明，因此我们在这里只说这些：</w:t>
      </w:r>
    </w:p>
    <w:p>
      <w:r>
        <w:rPr>
          <w:rFonts w:ascii="Times New Roman" w:hAnsi="Times New Roman" w:eastAsia="Noto Serif SC" w:cs="Amiri"/>
          <w:lang w:val="zh-CN" w:eastAsia="zh-CN" w:bidi="ar-SA"/>
          <w:color w:val="000000"/>
          <w:rtl w:val="0"/>
        </w:rPr>
        <w:t>祂在同一时刻、以同一方式，创造并支配那些相距数千年路程的群星；又在同一时期、以同一形态，创造并赋予形象于大地东、西、南、北四方同一种花朵的无数个体……</w:t>
      </w:r>
    </w:p>
    <w:p>
      <w:r>
        <w:rPr>
          <w:rFonts w:ascii="Times New Roman" w:hAnsi="Times New Roman" w:eastAsia="Noto Serif SC" w:cs="Amiri"/>
          <w:lang w:val="zh-CN" w:eastAsia="zh-CN" w:bidi="ar-SA"/>
          <w:color w:val="000000"/>
          <w:rtl w:val="0"/>
        </w:rPr>
        <w:t>还有，</w:t>
      </w:r>
      <w:r>
        <w:rPr>
          <w:rFonts w:ascii="Amiri" w:hAnsi="Amiri" w:eastAsia="Amiri" w:cs="Amiri"/>
          <w:lang w:val="zh-CN" w:eastAsia="zh-CN" w:bidi="ar-SA"/>
          <w:rtl w:val="1"/>
          <w:cs w:val="1"/>
          <w:color w:val="000000"/>
          <w:sz w:val="24"/>
          <w:szCs w:val="24"/>
        </w:rPr>
        <w:t>ﻫُﻮَ ﺍﻟَّﺬ۪ﻯ ﺧَﻠَﻖَ ﺍﻟﺴَّﻤٰﻮَﺍﺕِ وَالْاَرْضَ ﻓ۪ﻰ ﺳِﺘَّﺔِ ﺍَﻳَّﺎﻡٍ</w:t>
      </w:r>
      <w:r>
        <w:rPr>
          <w:rFonts w:ascii="Times New Roman" w:hAnsi="Times New Roman" w:eastAsia="Noto Serif SC" w:cs="Amiri"/>
          <w:lang w:val="zh-CN" w:eastAsia="zh-CN" w:bidi="ar-SA"/>
          <w:color w:val="000000"/>
          <w:rtl w:val="0"/>
        </w:rPr>
        <w:t>（祂是在六日内创造诸天与大地者；诸天与大地的一切形质与秩序，皆由祂造成）。也就是说，祂以眼前正在发生的事件，证明六日创造天地这一过去、幽隐而极其奇异的事件；又仿佛以同样奇异的类比，在春天的大地上展示十万余个至大复起的范例：祂在五六周内，建造二十万多种植物族类与动物部族，并以最完美的秩序与衡量，毫无混淆、毫无缺失、毫无错误地，使它们并存共处、彼此交织，同时治理、养育、供食、区分并装饰它们……</w:t>
      </w:r>
    </w:p>
    <w:p>
      <w:r>
        <w:rPr>
          <w:rFonts w:ascii="Times New Roman" w:hAnsi="Times New Roman" w:eastAsia="Noto Serif SC" w:cs="Amiri"/>
          <w:lang w:val="zh-CN" w:eastAsia="zh-CN" w:bidi="ar-SA"/>
          <w:color w:val="000000"/>
          <w:rtl w:val="0"/>
        </w:rPr>
        <w:t>还有，</w:t>
      </w:r>
      <w:r>
        <w:rPr>
          <w:rFonts w:ascii="Amiri" w:hAnsi="Amiri" w:eastAsia="Amiri" w:cs="Amiri"/>
          <w:lang w:val="zh-CN" w:eastAsia="zh-CN" w:bidi="ar-SA"/>
          <w:rtl w:val="1"/>
          <w:cs w:val="1"/>
          <w:color w:val="000000"/>
          <w:sz w:val="24"/>
          <w:szCs w:val="24"/>
        </w:rPr>
        <w:t>ﻳُﻮﻟِﺞُ ﺍﻟَّﻴْﻞَ ﻓِﻰ ﺍﻟﻨَّﻬَﺎﺭِ ﻭَ ﻳُﻮﻟِﺞُ ﺍﻟﻨَّﻬَﺎﺭَ ﻓِﻰ ﺍﻟَّﻴْﻞِ</w:t>
      </w:r>
      <w:r>
        <w:rPr>
          <w:rFonts w:ascii="Times New Roman" w:hAnsi="Times New Roman" w:eastAsia="Noto Serif SC" w:cs="Amiri"/>
          <w:lang w:val="zh-CN" w:eastAsia="zh-CN" w:bidi="ar-SA"/>
          <w:color w:val="000000"/>
          <w:rtl w:val="0"/>
        </w:rPr>
        <w:t>（祂使黑夜进入白昼，又使白昼进入黑夜；昼夜彼此交替、循序相生，皆在祂的支配之中）这节经文明确昭示：祂转动大地，造成并翻转昼夜的书页，又以每日发生的事件书写、更换它们。同一位Allah在同一时刻，也知道最隐秘、最细微的心灵念头，并以祂的意志加以治理。</w:t>
      </w:r>
    </w:p>
    <w:p>
      <w:r>
        <w:rPr>
          <w:rFonts w:ascii="Times New Roman" w:hAnsi="Times New Roman" w:eastAsia="Noto Serif SC" w:cs="Amiri"/>
          <w:lang w:val="zh-CN" w:eastAsia="zh-CN" w:bidi="ar-SA"/>
          <w:color w:val="000000"/>
          <w:rtl w:val="0"/>
        </w:rPr>
        <w:t>上述每一种作为，本身都是一个单一的作为；因此，它们的施行者也必然是一位。那位独一而全能、具威严的作为者Allah，显然具有如此的至尊与宏大：祂在任何地方、任何事物、任何方面，都不给为Allah举伴——即把任何受造物列为与祂同等、分享祂独有神性的对象——留下丝毫可能或任何一线余地，而是将其连根斩断。</w:t>
      </w:r>
    </w:p>
    <w:p>
      <w:r>
        <w:rPr>
          <w:rFonts w:ascii="Times New Roman" w:hAnsi="Times New Roman" w:eastAsia="Noto Serif SC" w:cs="Amiri"/>
          <w:lang w:val="zh-CN" w:eastAsia="zh-CN" w:bidi="ar-SA"/>
          <w:color w:val="000000"/>
          <w:rtl w:val="0"/>
        </w:rPr>
        <w:t>既然存在这样的至尊和宏大的权能，既然这至尊达到终极完善并周遍一切，那么，任何为Allah举伴的事，若会给这权能带来无力或需要，给这至尊带来缺陷，给这完善带来不足，给这周遍带来限制，给这无穷带来终点，祂绝不可能以任何方式给其留下余地或加以容许。任何未破坏天性的理智都不会接受。</w:t>
      </w:r>
    </w:p>
    <w:p>
      <w:r>
        <w:rPr>
          <w:rFonts w:ascii="Times New Roman" w:hAnsi="Times New Roman" w:eastAsia="Noto Serif SC" w:cs="Amiri"/>
          <w:lang w:val="zh-CN" w:eastAsia="zh-CN" w:bidi="ar-SA"/>
          <w:color w:val="000000"/>
          <w:rtl w:val="0"/>
        </w:rPr>
        <w:t>可见，为Allah举伴侵犯祂的至尊，损害祂威严的尊荣，触犯祂的宏大；就此而言，它是如此重大的罪行，以至绝无可能获得赦宥。具有奇迹般阐明力的《古兰经》以严厉的警告颁布：</w:t>
      </w:r>
      <w:r>
        <w:rPr>
          <w:rFonts w:ascii="Amiri" w:hAnsi="Amiri" w:eastAsia="Amiri" w:cs="Amiri"/>
          <w:lang w:val="zh-CN" w:eastAsia="zh-CN" w:bidi="ar-SA"/>
          <w:rtl w:val="1"/>
          <w:cs w:val="1"/>
          <w:color w:val="000000"/>
          <w:sz w:val="24"/>
          <w:szCs w:val="24"/>
        </w:rPr>
        <w:t>ﺍِﻥَّ ﺍﻟﻠّٰﻪَ لَا ﻳَﻐْﻔِﺮُ ﺍَﻥْ ﻳُﺸْﺮَﻙَ ﺑِﻪ۪ ﻭَﻳَﻐْﻔِﺮُ ﻣَﺎ ﺩُﻭﻥَ ﺫٰﻟِﻚَ</w:t>
      </w:r>
      <w:r>
        <w:rPr>
          <w:rFonts w:ascii="Times New Roman" w:hAnsi="Times New Roman" w:eastAsia="Noto Serif SC" w:cs="Amiri"/>
          <w:lang w:val="zh-CN" w:eastAsia="zh-CN" w:bidi="ar-SA"/>
          <w:color w:val="000000"/>
          <w:rtl w:val="0"/>
        </w:rPr>
        <w:t>（Allah绝不赦宥将受造物与祂并举的罪；除举伴祂以外的罪，祂则加以赦宥）。第二项真理：属于养育并主宰者Allah的种种作为，其支配在宇宙中清晰可见；这些作为以不受限、周遍、无穷的方式显现。限制与界定它们的，唯有智慧与意志，以及彰显之处的承受能力。漫无目的的偶然、无意识的自然、盲目的力量、僵死的原因，以及不受约束、四处扩散并造成混乱的元素，绝不能干预那些极有衡量、充满智慧、明察、富有生命、秩序井然且坚固的作为；相反，它们奉具威严的作为者Allah的命令、意志与力量，被用作一层表面的权能帷幕。</w:t>
      </w:r>
    </w:p>
    <w:p>
      <w:r>
        <w:rPr>
          <w:rFonts w:ascii="Times New Roman" w:hAnsi="Times New Roman" w:eastAsia="Noto Serif SC" w:cs="Amiri"/>
          <w:lang w:val="zh-CN" w:eastAsia="zh-CN" w:bidi="ar-SA"/>
          <w:color w:val="000000"/>
          <w:rtl w:val="0"/>
        </w:rPr>
        <w:t>我们将从无数例证中选取三例，阐明《蜜蜂章》一页中彼此衔接的三节经文所指示的三种作为里，无数精义中的三项精义。</w:t>
      </w:r>
    </w:p>
    <w:p>
      <w:r>
        <w:rPr>
          <w:rFonts w:ascii="Times New Roman" w:hAnsi="Times New Roman" w:eastAsia="Noto Serif SC" w:cs="Amiri"/>
          <w:lang w:val="zh-CN" w:eastAsia="zh-CN" w:bidi="ar-SA"/>
          <w:color w:val="000000"/>
          <w:rtl w:val="0"/>
        </w:rPr>
        <w:t>第一项：</w:t>
      </w:r>
      <w:r>
        <w:rPr>
          <w:rFonts w:ascii="Amiri" w:hAnsi="Amiri" w:eastAsia="Amiri" w:cs="Amiri"/>
          <w:lang w:val="zh-CN" w:eastAsia="zh-CN" w:bidi="ar-SA"/>
          <w:rtl w:val="1"/>
          <w:cs w:val="1"/>
          <w:color w:val="000000"/>
          <w:sz w:val="24"/>
          <w:szCs w:val="24"/>
        </w:rPr>
        <w:t>ﻭَ ﺍَﻭْﺣٰﻰ ﺭَﺑُّﻚَ ﺍِﻟَﻰ ﺍﻟﻨَّﺤْﻞِ ﺍَﻥِ ﺍﺗَّﺨِﺬ۪ﻯ ﻣِﻦَ ﺍﻟْﺠِﺒَﺎﻝِ ﺑُﻴُﻮﺗًﺎ  ﺍِﻟٰﻰ ﺍٰﺧِﺮﻩ</w:t>
      </w:r>
      <w:r>
        <w:rPr>
          <w:rFonts w:ascii="Times New Roman" w:hAnsi="Times New Roman" w:eastAsia="Noto Serif SC" w:cs="Amiri"/>
          <w:lang w:val="zh-CN" w:eastAsia="zh-CN" w:bidi="ar-SA"/>
          <w:color w:val="000000"/>
          <w:rtl w:val="0"/>
        </w:rPr>
        <w:t>（你的养育并主宰者Allah启示蜜蜂，命它：“当在山间筑造居所……”后续经文继续宣告对这一小小受造物的引导）。诚然，蜜蜂无论在天性还是职责上，都是一项权能的奇迹，以至整卷《蜜蜂章》都以它的名字命名。因为，在这架小小制蜜机器的微粒般头部，写下它那重要职责的完美方案；在它小小的腹中，放置并烹制最甜美的食物；又在它微小的螫针中，安置一种能破坏并杀死生物器官的毒液，却不伤害那微小器官和它自己的身体——这一切都以极致的审慎与知识、极深的智慧与意志、完全的秩序与平衡实现。因此，无意识、无秩序、无衡量的自然与偶然之类，当然不能干预或插手。</w:t>
      </w:r>
    </w:p>
    <w:p>
      <w:r>
        <w:rPr>
          <w:rFonts w:ascii="Times New Roman" w:hAnsi="Times New Roman" w:eastAsia="Noto Serif SC" w:cs="Amiri"/>
          <w:lang w:val="zh-CN" w:eastAsia="zh-CN" w:bidi="ar-SA"/>
          <w:color w:val="000000"/>
          <w:rtl w:val="0"/>
        </w:rPr>
        <w:t>可见，这项在三方面显出奇妙的神圣创造技艺与养育性作为，在整个大地上的无数蜜蜂身上，以同样的智慧、同样的审慎、同样的衡量，在同一时刻、以同一方式显现并周遍一切，显然证明了独一。</w:t>
      </w:r>
    </w:p>
    <w:p>
      <w:r>
        <w:rPr>
          <w:rFonts w:ascii="Times New Roman" w:hAnsi="Times New Roman" w:eastAsia="Noto Serif SC" w:cs="Amiri"/>
          <w:lang w:val="zh-CN" w:eastAsia="zh-CN" w:bidi="ar-SA"/>
          <w:color w:val="000000"/>
          <w:rtl w:val="0"/>
        </w:rPr>
        <w:t>第二节经文：</w:t>
      </w:r>
      <w:r>
        <w:rPr>
          <w:rFonts w:ascii="Amiri" w:hAnsi="Amiri" w:eastAsia="Amiri" w:cs="Amiri"/>
          <w:lang w:val="zh-CN" w:eastAsia="zh-CN" w:bidi="ar-SA"/>
          <w:rtl w:val="1"/>
          <w:cs w:val="1"/>
          <w:color w:val="000000"/>
          <w:sz w:val="24"/>
          <w:szCs w:val="24"/>
        </w:rPr>
        <w:t>ﻭَ ﺍِﻥَّ ﻟَﻜُﻢْ ﻓِﻰ الْاَنْعَامِ ﻟَﻌِﺒْﺮَﺓً ﻧُﺴْﻘ۪ﻴﻜُﻢْ ﻣِﻤَّﺎ ﻓ۪ﻰ ﺑُﻄُﻮﻧِﻪ۪ ﻣِﻦْ ﺑَﻴْﻦِ ﻓَﺮْﺙٍ ﻭَ ﺩَﻡٍ</w:t>
      </w:r>
      <w:r>
        <w:rPr>
          <w:rFonts w:ascii="Times New Roman" w:hAnsi="Times New Roman" w:eastAsia="Noto Serif SC" w:cs="Amiri"/>
          <w:lang w:val="zh-CN" w:eastAsia="zh-CN" w:bidi="ar-SA"/>
          <w:color w:val="000000"/>
          <w:rtl w:val="0"/>
        </w:rPr>
        <w:t xml:space="preserve">（牲畜对你们确有鉴戒：我使它们腹中之物，在粪渣与血液之间，成为供给你们的乳汁） </w:t>
      </w:r>
      <w:r>
        <w:rPr>
          <w:rFonts w:ascii="Amiri" w:hAnsi="Amiri" w:eastAsia="Amiri" w:cs="Amiri"/>
          <w:lang w:val="zh-CN" w:eastAsia="zh-CN" w:bidi="ar-SA"/>
          <w:rtl w:val="1"/>
          <w:cs w:val="1"/>
          <w:color w:val="000000"/>
          <w:sz w:val="24"/>
          <w:szCs w:val="24"/>
        </w:rPr>
        <w:t>ﻟَﺒَﻨًﺎ ﺧَﺎﻟِﺼًﺎ ﺳَٓﺎﺋِﻐًﺎ ﻟِﻠﺸَّﺎﺭِﺑ۪ﻴﻦَ</w:t>
      </w:r>
      <w:r>
        <w:rPr>
          <w:rFonts w:ascii="Times New Roman" w:hAnsi="Times New Roman" w:eastAsia="Noto Serif SC" w:cs="Amiri"/>
          <w:lang w:val="zh-CN" w:eastAsia="zh-CN" w:bidi="ar-SA"/>
          <w:color w:val="000000"/>
          <w:rtl w:val="0"/>
        </w:rPr>
        <w:t>（那乳汁纯净不杂，甘美顺口，使饮者舒畅），这节经文是一道充满鉴戒的敕令。诚然，在牛、骆驼、山羊和绵羊这些母亲的乳房里——它们是制奶的工厂——在血液与粪渣之间，放置一种丝毫不被沾染、不被混浊，而且与二者全然相反的纯净、清洁、纯粹、滋养、美味、洁白的乳汁；又在它们的心中放入对幼崽的怜爱，这怜爱比乳汁更宜人、更甜美、更甘美、更珍贵，而且富于自我牺牲。这显然需要极大的慈悯、智慧、知识、权能、选择与审慎，狂暴的偶然、制造混乱的元素和盲目的力量绝无可能参与。</w:t>
      </w:r>
    </w:p>
    <w:p>
      <w:r>
        <w:rPr>
          <w:rFonts w:ascii="Times New Roman" w:hAnsi="Times New Roman" w:eastAsia="Noto Serif SC" w:cs="Amiri"/>
          <w:lang w:val="zh-CN" w:eastAsia="zh-CN" w:bidi="ar-SA"/>
          <w:color w:val="000000"/>
          <w:rtl w:val="0"/>
        </w:rPr>
        <w:t>可见，这项极其奇妙而智慧的养育性创造技艺与神圣作为，在整个地面，于数十万物种中无数母亲的心灵和乳房里，在同一时刻、以同一方式，以同样的智慧与审慎彰显、支配、施行并周遍一切，显然证明了独一。</w:t>
      </w:r>
    </w:p>
    <w:p>
      <w:r>
        <w:rPr>
          <w:rFonts w:ascii="Times New Roman" w:hAnsi="Times New Roman" w:eastAsia="Noto Serif SC" w:cs="Amiri"/>
          <w:lang w:val="zh-CN" w:eastAsia="zh-CN" w:bidi="ar-SA"/>
          <w:color w:val="000000"/>
          <w:rtl w:val="0"/>
        </w:rPr>
        <w:t>第三节经文：</w:t>
      </w:r>
      <w:r>
        <w:rPr>
          <w:rFonts w:ascii="Amiri" w:hAnsi="Amiri" w:eastAsia="Amiri" w:cs="Amiri"/>
          <w:lang w:val="zh-CN" w:eastAsia="zh-CN" w:bidi="ar-SA"/>
          <w:rtl w:val="1"/>
          <w:cs w:val="1"/>
          <w:color w:val="000000"/>
          <w:sz w:val="24"/>
          <w:szCs w:val="24"/>
        </w:rPr>
        <w:t>ﻭَﻣِﻦْ ﺛَﻤَﺮَﺍﺕِ ﺍﻟﻨَّﺨ۪ﻴﻞِ وَالْاَعْنَابِ ﺗَﺘَّﺨِﺬُﻭﻥَ ﻣِﻨْﻪُ ﺳَﻜَﺮًﺍ ﻭَﺭِﺯْﻗًﺎ ﺣَﺴَﻨًﺎ</w:t>
      </w:r>
      <w:r>
        <w:rPr>
          <w:rFonts w:ascii="Times New Roman" w:hAnsi="Times New Roman" w:eastAsia="Noto Serif SC" w:cs="Amiri"/>
          <w:lang w:val="zh-CN" w:eastAsia="zh-CN" w:bidi="ar-SA"/>
          <w:color w:val="000000"/>
          <w:rtl w:val="0"/>
        </w:rPr>
        <w:t xml:space="preserve">（你们从椰枣和葡萄的果实中制取使人沉醉的饮料，也获得美好的给养） </w:t>
      </w:r>
      <w:r>
        <w:rPr>
          <w:rFonts w:ascii="Amiri" w:hAnsi="Amiri" w:eastAsia="Amiri" w:cs="Amiri"/>
          <w:lang w:val="zh-CN" w:eastAsia="zh-CN" w:bidi="ar-SA"/>
          <w:rtl w:val="1"/>
          <w:cs w:val="1"/>
          <w:color w:val="000000"/>
          <w:sz w:val="24"/>
          <w:szCs w:val="24"/>
        </w:rPr>
        <w:t>ﺍِﻥَّ ﻓ۪ﻰ ﺫٰﻟِﻚَ لَاٰيَةً ﻟِﻘَﻮْﻡٍ ﻳَﻌْﻘِﻠُﻮﻥَ</w:t>
      </w:r>
      <w:r>
        <w:rPr>
          <w:rFonts w:ascii="Times New Roman" w:hAnsi="Times New Roman" w:eastAsia="Noto Serif SC" w:cs="Amiri"/>
          <w:lang w:val="zh-CN" w:eastAsia="zh-CN" w:bidi="ar-SA"/>
          <w:color w:val="000000"/>
          <w:rtl w:val="0"/>
        </w:rPr>
        <w:t>（对于运用理智思悟的人，此中确有一种值得鉴戒的迹象）。这节经文使注意的目光转向椰枣与葡萄，并说：“对于有理智的人，这两种果实中，有一项证明认信Allah独一的伟大迹象、证据与确证。”诚然，这两种果实既是食物与滋养，又是鲜果与果品，也是许多美味食物的来源。这些树伫立在无水的沙地与干燥土壤中，竟能结出它们，这是何等的权能奇迹、智慧奇事！它们又如同生产糖食的工厂、制造蜜浆的机器，具有何等精密的衡量、完美的秩序，以及充满智慧与审慎的创造技艺，以至稍有理智的人，都不得不说：“把它们造成这样的，当然只能是创造这整个宇宙的主宰Allah。”</w:t>
      </w:r>
    </w:p>
    <w:p>
      <w:r>
        <w:rPr>
          <w:rFonts w:ascii="Times New Roman" w:hAnsi="Times New Roman" w:eastAsia="Noto Serif SC" w:cs="Amiri"/>
          <w:lang w:val="zh-CN" w:eastAsia="zh-CN" w:bidi="ar-SA"/>
          <w:color w:val="000000"/>
          <w:rtl w:val="0"/>
        </w:rPr>
        <w:t>因为，例如，眼前这不过手指粗细的葡萄藤上，一根枝蔓结着二十串葡萄，每串又有一百个盛满糖蜜的小泵囊。祂给每颗葡萄的表面穿上极薄、美丽、精致而有色的外皮；在它柔嫩柔软的内心，放入坚硬外壳、核桃仁般的种子，那种子如同它的记忆能力、程序和生命履历；又在它腹中制成乐园糖食般的甜美与多福之水般的蜜露。并且，祂在整个大地上的无数同类中，于同一时刻、以同一方式，以同样的审慎、同样的智慧、同样超乎常规的创造技艺，创造它们。这显然表明：做这事的是整个宇宙的创造者Allah；这项需要无穷权能与无尽智慧的作为，唯独可能是祂的作为。</w:t>
      </w:r>
    </w:p>
    <w:p>
      <w:r>
        <w:rPr>
          <w:rFonts w:ascii="Times New Roman" w:hAnsi="Times New Roman" w:eastAsia="Noto Serif SC" w:cs="Amiri"/>
          <w:lang w:val="zh-CN" w:eastAsia="zh-CN" w:bidi="ar-SA"/>
          <w:color w:val="000000"/>
          <w:rtl w:val="0"/>
        </w:rPr>
        <w:t>面对这极精密的衡量、极精湛的技艺、极富智慧的秩序，盲目、游荡、无序、无意识、无目的、侵夺并制造混乱的力量、自然与原因，绝不能插手，甚至不能伸手。它们只奉养育并主宰者Allah的命令，被役使于被动承受、接受和充当帷幕。</w:t>
      </w:r>
    </w:p>
    <w:p>
      <w:r>
        <w:rPr>
          <w:rFonts w:ascii="Times New Roman" w:hAnsi="Times New Roman" w:eastAsia="Noto Serif SC" w:cs="Amiri"/>
          <w:lang w:val="zh-CN" w:eastAsia="zh-CN" w:bidi="ar-SA"/>
          <w:color w:val="000000"/>
          <w:rtl w:val="0"/>
        </w:rPr>
        <w:t>正如这三节经文所指示的三项真理中，有三项精义证明认信Allah独一；属于养育并主宰者Allah的无数作为、无数显现与支配，也一致为那独一而无二、具威严的主宰Allah的独一作证。第三项真理：万有，尤其植物与动物，在绝对迅速之中，以绝对众多和绝对秩序被创造；在绝对容易之中，以极美的技艺、精湛、精固与秩序被创造；又在绝对丰足与绝对混杂之中，以极珍贵和全然卓越的状态被创造。</w:t>
      </w:r>
    </w:p>
    <w:p>
      <w:r>
        <w:rPr>
          <w:rFonts w:ascii="Times New Roman" w:hAnsi="Times New Roman" w:eastAsia="Noto Serif SC" w:cs="Amiri"/>
          <w:lang w:val="zh-CN" w:eastAsia="zh-CN" w:bidi="ar-SA"/>
          <w:color w:val="000000"/>
          <w:rtl w:val="0"/>
        </w:rPr>
        <w:t>诚然，以极多而又极快，同时极其精巧、熟练、审慎且有秩序，又极其轻松容易；并在极其丰足与混杂之中，依然极其珍贵而卓然有别，不沾染、不使沾染、不使混浊——这样的创造，唯独借一位独一主宰Allah的权能方能实现，而没有任何事会使那权能感到沉重。相对于那权能，群星如同微粒，最大者如同最小者，成员无数的一个物种如同一个个体，宏大而周遍的整体如同微小而特殊的部分；使整个大地复生，如同复生一棵树；建造一棵如山大树，如同造出一粒指甲般的种子，都必然同样轻松、容易而毫无困难。唯有如此，祂才能完成我们眼前所见的这些事。</w:t>
      </w:r>
    </w:p>
    <w:p>
      <w:r>
        <w:rPr>
          <w:rFonts w:ascii="Times New Roman" w:hAnsi="Times New Roman" w:eastAsia="Noto Serif SC" w:cs="Amiri"/>
          <w:lang w:val="zh-CN" w:eastAsia="zh-CN" w:bidi="ar-SA"/>
          <w:color w:val="000000"/>
          <w:rtl w:val="0"/>
        </w:rPr>
        <w:t>这一认信Allah独一的层次、这第三项真理以及独一证言的这一重要奥义，就是最大的整体如同最小的部分，最多与最少没有差别。阐明、解开、揭见并证明这一令人惊叹的智慧、这一宏大的奥秘、这超乎理智常规的谜题，以及伊斯兰最重要的原则、信仰最深的依凭、认信Allah独一最大的根基，《古兰经》的奥秘便由此解开，宇宙创造中最隐秘、最不可知、使哲学无力理解的谜题也由此得以认识。</w:t>
      </w:r>
    </w:p>
    <w:p>
      <w:r>
        <w:rPr>
          <w:rFonts w:ascii="Times New Roman" w:hAnsi="Times New Roman" w:eastAsia="Noto Serif SC" w:cs="Amiri"/>
          <w:lang w:val="zh-CN" w:eastAsia="zh-CN" w:bidi="ar-SA"/>
          <w:color w:val="000000"/>
          <w:rtl w:val="0"/>
        </w:rPr>
        <w:t>我要向至慈的创造者Allah献上十万次、乃至《光明论》字母数目那么多的感恩与赞美，因为《光明论》已经解开、揭见并证明了这个奇异的奥秘和这个奥妙的谜题。尤其是在《第二十封书信》末尾</w:t>
      </w:r>
      <w:r>
        <w:rPr>
          <w:rFonts w:ascii="Amiri" w:hAnsi="Amiri" w:eastAsia="Amiri" w:cs="Amiri"/>
          <w:lang w:val="zh-CN" w:eastAsia="zh-CN" w:bidi="ar-SA"/>
          <w:rtl w:val="1"/>
          <w:cs w:val="1"/>
          <w:color w:val="000000"/>
          <w:sz w:val="24"/>
          <w:szCs w:val="24"/>
        </w:rPr>
        <w:t>ﻭَﻫُﻮَ ﻋَﻠٰﻰ ﻛُﻞِّ ﺷَﻰْﺀٍ ﻗَﺪ۪ﻳﺮٌ</w:t>
      </w:r>
      <w:r>
        <w:rPr>
          <w:rFonts w:ascii="Times New Roman" w:hAnsi="Times New Roman" w:eastAsia="Noto Serif SC" w:cs="Amiri"/>
          <w:lang w:val="zh-CN" w:eastAsia="zh-CN" w:bidi="ar-SA"/>
          <w:color w:val="000000"/>
          <w:rtl w:val="0"/>
        </w:rPr>
        <w:t>（祂对万事确是全能的；无论巨细、多少，任何事都不能超出祂的权能）一节的论述中，在关于复起的《第二十九言》“施行者全能”一节的论述中，以及在《第二十九篇阿拉伯文闪光》以</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（Allah至大，超越一切）各层次证明神圣权能的论述中，这一点都已以确凿的证据，达到二二得四般确定的程度，得到了证明。</w:t>
      </w:r>
    </w:p>
    <w:p>
      <w:r>
        <w:rPr>
          <w:rFonts w:ascii="Times New Roman" w:hAnsi="Times New Roman" w:eastAsia="Noto Serif SC" w:cs="Amiri"/>
          <w:lang w:val="zh-CN" w:eastAsia="zh-CN" w:bidi="ar-SA"/>
          <w:color w:val="000000"/>
          <w:rtl w:val="0"/>
        </w:rPr>
        <w:t>因此，我将解释交由那些论述，同时希望以索引形式，概括说明解开这一奥义的原则和证据，并将其作为十三级阶梯，指示十三项奥义。我写下了第一和第二项奥义。遗憾的是，物质与精神两方面两个强大的阻碍，使我暂时放弃了其余各项。第一项奥义：如果一种属性是某物本体所固有的，它的反面就不可能附着于该本体，因为这意味着两个相反者同时并存，而那是不可能的。依据这一奥义，既然神圣的权能是本体所固有的，是至圣本体Allah不可或缺的必然属性，那么，与这权能相反的无力，就不可能附着于那位全能本体Allah。</w:t>
      </w:r>
    </w:p>
    <w:p>
      <w:r>
        <w:rPr>
          <w:rFonts w:ascii="Times New Roman" w:hAnsi="Times New Roman" w:eastAsia="Noto Serif SC" w:cs="Amiri"/>
          <w:lang w:val="zh-CN" w:eastAsia="zh-CN" w:bidi="ar-SA"/>
          <w:color w:val="000000"/>
          <w:rtl w:val="0"/>
        </w:rPr>
        <w:t>既然一物之所以有层次，是因为它的反面渗入其中——例如，光有强弱层次，是因为黑暗介入；热有高低程度，是因为寒冷混入；力量有强弱多寡，是因为抵抗的迎拒与阻碍——那么，那本体的权能便没有层次。祂创造万物，如同创造一件事物。</w:t>
      </w:r>
    </w:p>
    <w:p>
      <w:r>
        <w:rPr>
          <w:rFonts w:ascii="Times New Roman" w:hAnsi="Times New Roman" w:eastAsia="Noto Serif SC" w:cs="Amiri"/>
          <w:lang w:val="zh-CN" w:eastAsia="zh-CN" w:bidi="ar-SA"/>
          <w:color w:val="000000"/>
          <w:rtl w:val="0"/>
        </w:rPr>
        <w:t>既然那本体的权能没有层次，也不可能有软弱或欠缺，那么，任何阻碍都不能抵挡它，任何创造都不会使它感到沉重。</w:t>
      </w:r>
    </w:p>
    <w:p>
      <w:r>
        <w:rPr>
          <w:rFonts w:ascii="Times New Roman" w:hAnsi="Times New Roman" w:eastAsia="Noto Serif SC" w:cs="Amiri"/>
          <w:lang w:val="zh-CN" w:eastAsia="zh-CN" w:bidi="ar-SA"/>
          <w:color w:val="000000"/>
          <w:rtl w:val="0"/>
        </w:rPr>
        <w:t>既然没有任何事使它感到沉重，那么，祂创造至大的复起如同创造一个春天般容易，创造一个春天如同一棵树般轻易，创造一棵树如同一朵花般毫不费力；同样，祂创造一朵花，使其具有一棵树般的技艺；创造一棵树，使其具有一个春天般的奇迹；创造一个春天，使其具有复起般的聚集性与奇异性。祂既如此创造，也正在我们眼前如此创造。</w:t>
      </w:r>
    </w:p>
    <w:p>
      <w:r>
        <w:rPr>
          <w:rFonts w:ascii="Times New Roman" w:hAnsi="Times New Roman" w:eastAsia="Noto Serif SC" w:cs="Amiri"/>
          <w:lang w:val="zh-CN" w:eastAsia="zh-CN" w:bidi="ar-SA"/>
          <w:color w:val="000000"/>
          <w:rtl w:val="0"/>
        </w:rPr>
        <w:t>《光明论集》已以许多确凿而有力的证据证明：若没有独一与认信Allah独一，一朵花就会像一棵树，甚至比树更难造；一棵树就会像一个春天，甚至比春天更艰难；而它们在价值和技艺上也将彻底坠落。如今一分钟内造成的一个有生命者，那时只能一年造成，甚至根本造不出来。</w:t>
      </w:r>
    </w:p>
    <w:p>
      <w:r>
        <w:rPr>
          <w:rFonts w:ascii="Times New Roman" w:hAnsi="Times New Roman" w:eastAsia="Noto Serif SC" w:cs="Amiri"/>
          <w:lang w:val="zh-CN" w:eastAsia="zh-CN" w:bidi="ar-SA"/>
          <w:color w:val="000000"/>
          <w:rtl w:val="0"/>
        </w:rPr>
        <w:t>正是依据上述奥义，这些果实、花朵、树木和小动物，在极其丰足与众多之中又极其珍贵，在极其迅速与容易之中又极其富有技艺；它们秩序井然地出现，走上职责岗位，完成自己的赞颂，结束后把种子安置在原处，然后离去。第二项奥义：正如凭光明性、透明性与顺从的奥义，以及本体权能的一种显现，一个太阳向一面镜子投下光明的映像；同样，它也奉Allah的命令，凭那不受限权能的广阔活动，轻易地向无数镜子、光亮物体和小滴，投下同样光明而温暖的映像。少与多是一样的，没有差别。</w:t>
      </w:r>
    </w:p>
    <w:p>
      <w:r>
        <w:rPr>
          <w:rFonts w:ascii="Times New Roman" w:hAnsi="Times New Roman" w:eastAsia="Noto Serif SC" w:cs="Amiri"/>
          <w:lang w:val="zh-CN" w:eastAsia="zh-CN" w:bidi="ar-SA"/>
          <w:color w:val="000000"/>
          <w:rtl w:val="0"/>
        </w:rPr>
        <w:t>同样，说出一句话时，凭无穷创造活动的无限宽广，这句话毫不费力地进入一个人的耳朵，也奉养育并主宰者Allah的许可，毫不费力地进入百万只耳朵所在的头脑中。数千名听者与一名听者是一样的，没有差别。</w:t>
      </w:r>
    </w:p>
    <w:p>
      <w:r>
        <w:rPr>
          <w:rFonts w:ascii="Times New Roman" w:hAnsi="Times New Roman" w:eastAsia="Noto Serif SC" w:cs="Amiri"/>
          <w:lang w:val="zh-CN" w:eastAsia="zh-CN" w:bidi="ar-SA"/>
          <w:color w:val="000000"/>
          <w:rtl w:val="0"/>
        </w:rPr>
        <w:t>同样，眼睛这一道单一的光，或吉卜利勒这样一位光明的灵性存在，凭处于慈悯彰显之中的神圣活动那无比广阔的完善，能轻易地观看、前往并存在于一个地方；同样，也能借Allah的权能，轻易地存在于、观看并进入数千个地方。少与多没有差别。</w:t>
      </w:r>
    </w:p>
    <w:p>
      <w:r>
        <w:rPr>
          <w:rFonts w:ascii="Times New Roman" w:hAnsi="Times New Roman" w:eastAsia="Noto Serif SC" w:cs="Amiri"/>
          <w:lang w:val="zh-CN" w:eastAsia="zh-CN" w:bidi="ar-SA"/>
          <w:color w:val="000000"/>
          <w:rtl w:val="0"/>
        </w:rPr>
        <w:t>同样，无始、无终而本体固有的权能，是最精微、最纯粹的一道光，也是一切光的光；事物的本质、真理及天使界层面透明而如镜面般光亮；从微粒、植物、有生命者，直到群星、太阳和月亮，万物都极其顺从、服从那本体的权能，并完全顺服、受治于那无始权能的命令。因此，祂创造无数事物如同创造一件事物，并与它们同在。一项工作不妨碍另一项工作。大与小、多与少、部分与整体，对祂都是一样的；没有任何事物使祂感到沉重。</w:t>
      </w:r>
    </w:p>
    <w:p>
      <w:r>
        <w:rPr>
          <w:rFonts w:ascii="Times New Roman" w:hAnsi="Times New Roman" w:eastAsia="Noto Serif SC" w:cs="Amiri"/>
          <w:lang w:val="zh-CN" w:eastAsia="zh-CN" w:bidi="ar-SA"/>
          <w:color w:val="000000"/>
          <w:rtl w:val="0"/>
        </w:rPr>
        <w:t>又如《第十言》和《第二十九言》中所说，凭秩序、平衡、服从统治与遵行命令的奥义，祂转动并驱动一艘有百个房间的大船，如同一个孩子用手指转动自己的玩具。</w:t>
      </w:r>
    </w:p>
    <w:p>
      <w:r>
        <w:rPr>
          <w:rFonts w:ascii="Times New Roman" w:hAnsi="Times New Roman" w:eastAsia="Noto Serif SC" w:cs="Amiri"/>
          <w:lang w:val="zh-CN" w:eastAsia="zh-CN" w:bidi="ar-SA"/>
          <w:color w:val="000000"/>
          <w:rtl w:val="0"/>
        </w:rPr>
        <w:t>一位指挥官以一个“冲啊！”的命令，能驱使一名士兵冲锋；同样，也能以同一道命令，使一支秩序井然、顺从的军队发起冲锋。</w:t>
      </w:r>
    </w:p>
    <w:p>
      <w:r>
        <w:rPr>
          <w:rFonts w:ascii="Times New Roman" w:hAnsi="Times New Roman" w:eastAsia="Noto Serif SC" w:cs="Amiri"/>
          <w:lang w:val="zh-CN" w:eastAsia="zh-CN" w:bidi="ar-SA"/>
          <w:color w:val="000000"/>
          <w:rtl w:val="0"/>
        </w:rPr>
        <w:t>又如，一架极大而精密的天平，两个秤盘中各放一座山，彼此平衡；另一架天平的两个秤盘中各放一枚鸡蛋，只把一枚胡桃放上其中一个秤盘，便会使那端下沉、另一端上升。同样，那一枚胡桃凭一种智慧法则，可以使那架大天平的一个秤盘连同其中的山升上山顶，又使另一座山降入谷底。</w:t>
      </w:r>
    </w:p>
    <w:p>
      <w:r>
        <w:rPr>
          <w:rFonts w:ascii="Times New Roman" w:hAnsi="Times New Roman" w:eastAsia="Noto Serif SC" w:cs="Amiri"/>
          <w:lang w:val="zh-CN" w:eastAsia="zh-CN" w:bidi="ar-SA"/>
          <w:color w:val="000000"/>
          <w:rtl w:val="0"/>
        </w:rPr>
        <w:t>同样，养育与主宰的权能不受限制、无穷无尽、光明、本体固有而且无终；伴随着这权能的，还有无穷的智慧与极其精细的神圣公正——它们是一切秩序、制度和平衡的根源、泉源、依凭与出发点。个别与普遍、大与小，每一事物和万物，都受治于那权能的统治，服从它的支配。因此，祂轻易地转动、驱动微粒，也凭智慧秩序的奥义，轻易地使群星旋转、运行。</w:t>
      </w:r>
    </w:p>
    <w:p>
      <w:r>
        <w:rPr>
          <w:rFonts w:ascii="Times New Roman" w:hAnsi="Times New Roman" w:eastAsia="Noto Serif SC" w:cs="Amiri"/>
          <w:lang w:val="zh-CN" w:eastAsia="zh-CN" w:bidi="ar-SA"/>
          <w:color w:val="000000"/>
          <w:rtl w:val="0"/>
        </w:rPr>
        <w:t>在春天，祂以一道命令轻易地使一只苍蝇复生；同样，也凭权能中智慧与衡量的奥义，以同一道命令、同样的容易，使所有苍蝇的族类、一切植物以及小动物的军队复生，并把它们送往生命的广场。</w:t>
      </w:r>
    </w:p>
    <w:p>
      <w:r>
        <w:rPr>
          <w:rFonts w:ascii="Times New Roman" w:hAnsi="Times New Roman" w:eastAsia="Noto Serif SC" w:cs="Amiri"/>
          <w:lang w:val="zh-CN" w:eastAsia="zh-CN" w:bidi="ar-SA"/>
          <w:color w:val="000000"/>
          <w:rtl w:val="0"/>
        </w:rPr>
        <w:t>正如祂在春天迅速使一棵树复生，赋予它的骨骼以生命；同样，祂以那充满智慧而公正的绝对权能，在春天使巨大的地球、这具大地的遗骸，如同那棵树一样轻易复生，并创造出十万种复起的范例。</w:t>
      </w:r>
    </w:p>
    <w:p>
      <w:r>
        <w:rPr>
          <w:rFonts w:ascii="Times New Roman" w:hAnsi="Times New Roman" w:eastAsia="Noto Serif SC" w:cs="Amiri"/>
          <w:lang w:val="zh-CN" w:eastAsia="zh-CN" w:bidi="ar-SA"/>
          <w:color w:val="000000"/>
          <w:rtl w:val="0"/>
        </w:rPr>
        <w:t>祂以一道创造命令使大地复生；同样，祂颁布：</w:t>
      </w:r>
      <w:r>
        <w:rPr>
          <w:rFonts w:ascii="Amiri" w:hAnsi="Amiri" w:eastAsia="Amiri" w:cs="Amiri"/>
          <w:lang w:val="zh-CN" w:eastAsia="zh-CN" w:bidi="ar-SA"/>
          <w:rtl w:val="1"/>
          <w:cs w:val="1"/>
          <w:color w:val="000000"/>
          <w:sz w:val="24"/>
          <w:szCs w:val="24"/>
        </w:rPr>
        <w:t>ﺍِﻥْ ﻛَﺎﻧَﺖْ اِلَّا ﺻَﻴْﺤَﺔً ﻭَﺍﺣِﺪَﺓً ﻓَﺎِﺫَﺍﻫُﻢْ ﺟَﻤ۪ﻴﻊٌ ﻟَﺪَﻳْﻨَﺎ ﻣُﺤْﻀَﺮُﻭﻥَ</w:t>
      </w:r>
      <w:r>
        <w:rPr>
          <w:rFonts w:ascii="Times New Roman" w:hAnsi="Times New Roman" w:eastAsia="Noto Serif SC" w:cs="Amiri"/>
          <w:lang w:val="zh-CN" w:eastAsia="zh-CN" w:bidi="ar-SA"/>
          <w:color w:val="000000"/>
          <w:rtl w:val="0"/>
        </w:rPr>
        <w:t>（那只是一次呼喊；忽然之间，他们全都来到我们面前，齐齐在场，无一缺席）。也就是说：“全体人类与精灵，只凭一声呼喊、一道命令，便会来到我们面前，在复起聚集之地齐集。”</w:t>
      </w:r>
    </w:p>
    <w:p>
      <w:r>
        <w:rPr>
          <w:rFonts w:ascii="Times New Roman" w:hAnsi="Times New Roman" w:eastAsia="Noto Serif SC" w:cs="Amiri"/>
          <w:lang w:val="zh-CN" w:eastAsia="zh-CN" w:bidi="ar-SA"/>
          <w:color w:val="000000"/>
          <w:rtl w:val="0"/>
        </w:rPr>
        <w:t>祂还颁布：</w:t>
      </w:r>
      <w:r>
        <w:rPr>
          <w:rFonts w:ascii="Amiri" w:hAnsi="Amiri" w:eastAsia="Amiri" w:cs="Amiri"/>
          <w:lang w:val="zh-CN" w:eastAsia="zh-CN" w:bidi="ar-SA"/>
          <w:rtl w:val="1"/>
          <w:cs w:val="1"/>
          <w:color w:val="000000"/>
          <w:sz w:val="24"/>
          <w:szCs w:val="24"/>
        </w:rPr>
        <w:t>ﻭَﻣَٓﺎ ﺍَﻣْﺮُ ﺍﻟﺴَّﺎﻋَﺔِ اِلَّا ﻛَﻠَﻤْﺢِ ﺍﻟْﺒَﺼَﺮِ ﺍَﻭْ ﻫُﻮَ ﺍَﻗْﺮَﺏُ</w:t>
      </w:r>
      <w:r>
        <w:rPr>
          <w:rFonts w:ascii="Times New Roman" w:hAnsi="Times New Roman" w:eastAsia="Noto Serif SC" w:cs="Amiri"/>
          <w:lang w:val="zh-CN" w:eastAsia="zh-CN" w:bidi="ar-SA"/>
          <w:color w:val="000000"/>
          <w:rtl w:val="0"/>
        </w:rPr>
        <w:t>（复活时刻的到来，只如眨眼一瞬，甚至更为临近）。也就是说：“末日与复起之事及其实现，只如闭眼又立即睁开那样迅速，甚至更为临近。”</w:t>
      </w:r>
    </w:p>
    <w:p>
      <w:r>
        <w:rPr>
          <w:rFonts w:ascii="Times New Roman" w:hAnsi="Times New Roman" w:eastAsia="Noto Serif SC" w:cs="Amiri"/>
          <w:lang w:val="zh-CN" w:eastAsia="zh-CN" w:bidi="ar-SA"/>
          <w:color w:val="000000"/>
          <w:rtl w:val="0"/>
        </w:rPr>
        <w:t>还有，</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创造你们和使你们复起，对祂而言，犹如一个人的创造与复起，毫无更多困难）这节经文。也就是说：“人们啊！你们的创造与复生，以及复起与集合，如同一个人的复生一样容易，不会使我的权能感到沉重。”凭这三节经文所含的奥义，祂以同一道命令、同样的容易，把全体人类与精灵、动物、灵性存在和天使，带到至大复起的广场、至大天平之前。一项工作不妨碍另一项工作。</w:t>
      </w:r>
    </w:p>
    <w:p>
      <w:r>
        <w:rPr>
          <w:rFonts w:ascii="Times New Roman" w:hAnsi="Times New Roman" w:eastAsia="Noto Serif SC" w:cs="Amiri"/>
          <w:lang w:val="zh-CN" w:eastAsia="zh-CN" w:bidi="ar-SA"/>
          <w:color w:val="000000"/>
          <w:rtl w:val="0"/>
        </w:rPr>
        <w:t>第三项直至第十三项奥义，违背我的愿望，被推迟到以后。第四项真理：万有的存在与显现，在彼此共存、相互交织的统一、彼此相似、互为缩小样本与放大范本、一部分为整体与普遍而另一部分为其部分与个体、在本性印记上彼此相像、在技艺纹饰上彼此关联、相互帮助、完成彼此天职等诸多统一的方面，都以显而易见的程度，宣告认信Allah独一，证明它们的创造者是独一的，并显示宇宙在养育与主宰方面，是一个不可分割、不可拆分的整体与普遍。</w:t>
      </w:r>
    </w:p>
    <w:p>
      <w:r>
        <w:rPr>
          <w:rFonts w:ascii="Times New Roman" w:hAnsi="Times New Roman" w:eastAsia="Noto Serif SC" w:cs="Amiri"/>
          <w:lang w:val="zh-CN" w:eastAsia="zh-CN" w:bidi="ar-SA"/>
          <w:color w:val="000000"/>
          <w:rtl w:val="0"/>
        </w:rPr>
        <w:t>例如，每年春天，祂把植物与动物中四十万物种的无数个体，在同一时刻、以同一方式，彼此共同、相互交织地创造出来，毫无错误、毫无差错，具有最完美的智慧与最美的技艺，并治理、供养它们……</w:t>
      </w:r>
    </w:p>
    <w:p>
      <w:r>
        <w:rPr>
          <w:rFonts w:ascii="Times New Roman" w:hAnsi="Times New Roman" w:eastAsia="Noto Serif SC" w:cs="Amiri"/>
          <w:lang w:val="zh-CN" w:eastAsia="zh-CN" w:bidi="ar-SA"/>
          <w:color w:val="000000"/>
          <w:rtl w:val="0"/>
        </w:rPr>
        <w:t>祂还创造从鸟类缩小样本——苍蝇，直到放大范本——雄鹰的无数个体，赐给它们在天空世界旅行与生活所需的器官与官能，使它们飞翔，并让天空充满生机；同时，在它们脸上印下奇迹般的技艺印记，在身体上钤下体现筹度的智慧印玺，在本质中刻下体现养育的独一御玺……</w:t>
      </w:r>
    </w:p>
    <w:p>
      <w:r>
        <w:rPr>
          <w:rFonts w:ascii="Times New Roman" w:hAnsi="Times New Roman" w:eastAsia="Noto Serif SC" w:cs="Amiri"/>
          <w:lang w:val="zh-CN" w:eastAsia="zh-CN" w:bidi="ar-SA"/>
          <w:color w:val="000000"/>
          <w:rtl w:val="0"/>
        </w:rPr>
        <w:t>祂还以充满智慧与至慈的方式，使营养微粒奔向身体细胞的援助，使植物奔向动物的援助，使动物奔向人类的帮助，使所有母亲奔向无力幼崽的救助，派遣它们前去……</w:t>
      </w:r>
    </w:p>
    <w:p>
      <w:r>
        <w:rPr>
          <w:rFonts w:ascii="Times New Roman" w:hAnsi="Times New Roman" w:eastAsia="Noto Serif SC" w:cs="Amiri"/>
          <w:lang w:val="zh-CN" w:eastAsia="zh-CN" w:bidi="ar-SA"/>
          <w:color w:val="000000"/>
          <w:rtl w:val="0"/>
        </w:rPr>
        <w:t>祂还从银河系、太阳系和地的元素，直到眼睛虹膜的膜层、玫瑰花苞的花瓣、玉米穗的苞衣与甜瓜的种子，像层层相套的圆环一样，在个别与普遍的状态中，以同样的秩序、同样美的技艺、同样的作为与最完美的智慧加以支配。这显然证明：</w:t>
      </w:r>
    </w:p>
    <w:p>
      <w:r>
        <w:rPr>
          <w:rFonts w:ascii="Times New Roman" w:hAnsi="Times New Roman" w:eastAsia="Noto Serif SC" w:cs="Amiri"/>
          <w:lang w:val="zh-CN" w:eastAsia="zh-CN" w:bidi="ar-SA"/>
          <w:color w:val="000000"/>
          <w:rtl w:val="0"/>
        </w:rPr>
        <w:t>做这些事的，既是独一的、唯一的，祂在每一事物上都留有印记。</w:t>
      </w:r>
    </w:p>
    <w:p>
      <w:r>
        <w:rPr>
          <w:rFonts w:ascii="Times New Roman" w:hAnsi="Times New Roman" w:eastAsia="Noto Serif SC" w:cs="Amiri"/>
          <w:lang w:val="zh-CN" w:eastAsia="zh-CN" w:bidi="ar-SA"/>
          <w:color w:val="000000"/>
          <w:rtl w:val="0"/>
        </w:rPr>
        <w:t>祂不囿于任何地方，却又临在于每一个地方。</w:t>
      </w:r>
    </w:p>
    <w:p>
      <w:r>
        <w:rPr>
          <w:rFonts w:ascii="Times New Roman" w:hAnsi="Times New Roman" w:eastAsia="Noto Serif SC" w:cs="Amiri"/>
          <w:lang w:val="zh-CN" w:eastAsia="zh-CN" w:bidi="ar-SA"/>
          <w:color w:val="000000"/>
          <w:rtl w:val="0"/>
        </w:rPr>
        <w:t>祂又如同太阳：万物都远离祂，祂却临近万物。</w:t>
      </w:r>
    </w:p>
    <w:p>
      <w:r>
        <w:rPr>
          <w:rFonts w:ascii="Times New Roman" w:hAnsi="Times New Roman" w:eastAsia="Noto Serif SC" w:cs="Amiri"/>
          <w:lang w:val="zh-CN" w:eastAsia="zh-CN" w:bidi="ar-SA"/>
          <w:color w:val="000000"/>
          <w:rtl w:val="0"/>
        </w:rPr>
        <w:t>银河系与太阳系这样最大的事物，不会使祂感到沉重；血液中的血球、心中的念头，也不会向祂隐藏，不会处于祂的支配之外。</w:t>
      </w:r>
    </w:p>
    <w:p>
      <w:r>
        <w:rPr>
          <w:rFonts w:ascii="Times New Roman" w:hAnsi="Times New Roman" w:eastAsia="Noto Serif SC" w:cs="Amiri"/>
          <w:lang w:val="zh-CN" w:eastAsia="zh-CN" w:bidi="ar-SA"/>
          <w:color w:val="000000"/>
          <w:rtl w:val="0"/>
        </w:rPr>
        <w:t>任何事物，无论多么巨大、多么众多，对祂都如同最小、最少的事物一样容易。因此，祂以雄鹰的体系创造苍蝇，以树的本质创造种子，以园圃的形态创造一棵树，以春天的技艺创造一座园圃，以复起的景象创造一个春天，全都轻而易举。</w:t>
      </w:r>
    </w:p>
    <w:p>
      <w:r>
        <w:rPr>
          <w:rFonts w:ascii="Times New Roman" w:hAnsi="Times New Roman" w:eastAsia="Noto Serif SC" w:cs="Amiri"/>
          <w:lang w:val="zh-CN" w:eastAsia="zh-CN" w:bidi="ar-SA"/>
          <w:color w:val="000000"/>
          <w:rtl w:val="0"/>
        </w:rPr>
        <w:t>祂还把那些技艺上极其珍贵的事物，以极其低廉的代价赐给我们，作为恩惠。祂所要的代价，是一句</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（奉Allah之名，依凭祂而行）和一句</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（一切赞美与称颂，从始至终、完完全全地唯独归于Allah；万有皆仰赖祂，祂却无所需于任何一物）。也就是说，那些极其珍贵恩赐的可接受代价，是在开始时念</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（奉Allah之名，依凭祂而行；祂是慈悯普及万物者，也是至慈者），在结束时念</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（一切赞美与称颂，从始至终、完完全全地唯独归于Allah；万有皆仰赖祂，祂却无所需于任何一物）。</w:t>
      </w:r>
    </w:p>
    <w:p>
      <w:r>
        <w:rPr>
          <w:rFonts w:ascii="Times New Roman" w:hAnsi="Times New Roman" w:eastAsia="Noto Serif SC" w:cs="Amiri"/>
          <w:lang w:val="zh-CN" w:eastAsia="zh-CN" w:bidi="ar-SA"/>
          <w:color w:val="000000"/>
          <w:rtl w:val="0"/>
        </w:rPr>
        <w:t>这第四项真理也已在《光明论集》中得到阐明与证明，因此我们仅止于这一简短指示。</w:t>
      </w:r>
    </w:p>
    <w:p>
      <w:r>
        <w:rPr>
          <w:rFonts w:ascii="Times New Roman" w:hAnsi="Times New Roman" w:eastAsia="Noto Serif SC" w:cs="Amiri"/>
          <w:lang w:val="zh-CN" w:eastAsia="zh-CN" w:bidi="ar-SA"/>
          <w:color w:val="000000"/>
          <w:rtl w:val="0"/>
        </w:rPr>
        <w:t>我们的旅行者在第二站所见的第五项真理：在宇宙的整体、支柱、部分和每一个存在物中，都有一种至为完善的秩序；治理和运转这片辽阔国土所依据的法则与任职者，各自皆归于一；在那座威严的城市与展览场中施行支配的诸尊名与诸行为，彼此交融、合而为一、同属一种本质、同归于一，并且无处不在、始终是同一尊名与同一行为，同时周遍一切事物或大多数事物；使那座装饰华美的宫殿得到筹度、充满生机并建立起来所依据的元素与物种，也彼此交融、合而为一、同属一种单一本质，并且无处不在、始终是同一元素与同一物种，同时散布并周遍地表及其大部分。这一切必然、自明而无可辩驳地要求、指向、见证并表明：</w:t>
      </w:r>
    </w:p>
    <w:p>
      <w:r>
        <w:rPr>
          <w:rFonts w:ascii="Times New Roman" w:hAnsi="Times New Roman" w:eastAsia="Noto Serif SC" w:cs="Amiri"/>
          <w:lang w:val="zh-CN" w:eastAsia="zh-CN" w:bidi="ar-SA"/>
          <w:color w:val="000000"/>
          <w:rtl w:val="0"/>
        </w:rPr>
        <w:t>这宇宙的创造者与筹度者、这国土的君王与养育者、这宫殿的所有者与建造者，是同一位Allah；祂只有一位，是独一的，是唯一的，是独一无二的。祂不可能有相似者与同等者，没有辅佐者与援助者；不可能有伙伴与对立者，没有无力与缺陷。</w:t>
      </w:r>
    </w:p>
    <w:p>
      <w:r>
        <w:rPr>
          <w:rFonts w:ascii="Times New Roman" w:hAnsi="Times New Roman" w:eastAsia="Noto Serif SC" w:cs="Amiri"/>
          <w:lang w:val="zh-CN" w:eastAsia="zh-CN" w:bidi="ar-SA"/>
          <w:color w:val="000000"/>
          <w:rtl w:val="0"/>
        </w:rPr>
        <w:t>是的，秩序就是完满的独一，它要求只有一位秩序确立者；它不容许那引起争论的伙伴共享主权。</w:t>
      </w:r>
    </w:p>
    <w:p>
      <w:r>
        <w:rPr>
          <w:rFonts w:ascii="Times New Roman" w:hAnsi="Times New Roman" w:eastAsia="Noto Serif SC" w:cs="Amiri"/>
          <w:lang w:val="zh-CN" w:eastAsia="zh-CN" w:bidi="ar-SA"/>
          <w:color w:val="000000"/>
          <w:rtl w:val="0"/>
        </w:rPr>
        <w:t>既然从宇宙的整体，到大地的周日与周年运行，再到人的面容、头部感官的组合，以及血液中红白血球的循环与流动，无论普遍还是个别，每一事物中都有充满智慧、精细审慎的秩序；那么，除了绝对全能者Allah、绝对至睿者之外，任何存在都绝不能以有意创造的方式，将手伸向任何事物或加以干预；它们只能领受，只能成为彰显之所与承受者。</w:t>
      </w:r>
    </w:p>
    <w:p>
      <w:r>
        <w:rPr>
          <w:rFonts w:ascii="Times New Roman" w:hAnsi="Times New Roman" w:eastAsia="Noto Serif SC" w:cs="Amiri"/>
          <w:lang w:val="zh-CN" w:eastAsia="zh-CN" w:bidi="ar-SA"/>
          <w:color w:val="000000"/>
          <w:rtl w:val="0"/>
        </w:rPr>
        <w:t>而且，既然安排秩序，尤其是追求种种目的、照看种种利益而赋予秩序，只能凭知识与智慧，只能借意志与选择来实现；那么，这种尊崇智慧的秩序，以及我们眼前这些为受造物谋求利益、种类繁多、不可胜数的秩序，必然以自明的程度指向并见证：这些存在物的创造者与筹度者只有一位；祂是主动作为者，是自主选择者。一切事物都凭祂的权能而存在，凭祂的意志取得各自特定的状态，凭祂的选择披上秩序井然的形貌。</w:t>
      </w:r>
    </w:p>
    <w:p>
      <w:r>
        <w:rPr>
          <w:rFonts w:ascii="Times New Roman" w:hAnsi="Times New Roman" w:eastAsia="Noto Serif SC" w:cs="Amiri"/>
          <w:lang w:val="zh-CN" w:eastAsia="zh-CN" w:bidi="ar-SA"/>
          <w:color w:val="000000"/>
          <w:rtl w:val="0"/>
        </w:rPr>
        <w:t>而且，既然这座尘世旅舍中，那兼具炉火功用的灯只有一盏，那标记历法的灯只有一盏，那饱含慈悯的海绵只有一块，那以火烹煮的厨师只有一位，那带来生命的饮料只有一份，那提供庇护的田地只有一块……一，一，一……直至一千零一个“一”。那么，这一个又一个的“一”，必然自明地见证：这座旅舍的创造者与所有者只有一位。祂又极其慷慨、极其好客，竟使祂这些尊贵而伟大的臣仆服侍有生命的旅客，为他们的安适而工作。</w:t>
      </w:r>
    </w:p>
    <w:p>
      <w:r>
        <w:rPr>
          <w:rFonts w:ascii="Times New Roman" w:hAnsi="Times New Roman" w:eastAsia="Noto Serif SC" w:cs="Amiri"/>
          <w:lang w:val="zh-CN" w:eastAsia="zh-CN" w:bidi="ar-SA"/>
          <w:color w:val="000000"/>
          <w:rtl w:val="0"/>
        </w:rPr>
        <w:t>而且，既然在大地各处施行支配、其纹饰与风姿清晰可见的，是Allah的“至睿者”“至慈者”“赋形者”“筹度者”“赐生者”“养育者”等尊名，是“智慧”“慈悯”“眷顾”等作为，是“赋形”“运转”“养育”等行为；它们皆归于一。每一处都是同一尊名、同一行为，彼此交融，既达到极致，又周遍万有。它们还如此完善彼此的纹饰，仿佛那些尊名与行为已经合而为一：权能即是智慧与慈悯，智慧即是眷顾与生命。</w:t>
      </w:r>
    </w:p>
    <w:p>
      <w:r>
        <w:rPr>
          <w:rFonts w:ascii="Times New Roman" w:hAnsi="Times New Roman" w:eastAsia="Noto Serif SC" w:cs="Amiri"/>
          <w:lang w:val="zh-CN" w:eastAsia="zh-CN" w:bidi="ar-SA"/>
          <w:color w:val="000000"/>
          <w:rtl w:val="0"/>
        </w:rPr>
        <w:t>例如，当“赐生者”这一尊名在某物中的支配显现时，立刻就会看见“创造者”“赋形者”“赐予给养者”等许多尊名，也在同一时刻、每一处、同一体系中施行支配。这必然、再必然、自明地见证：那些周遍万有的尊名所命名的主，以及那些处处以同样方式显现、涵盖万有的行为的施行者，只有一位；祂是独一的，是唯一的，是独一无二的。</w:t>
      </w:r>
      <w:r>
        <w:rPr>
          <w:rFonts w:ascii="Amiri" w:hAnsi="Amiri" w:eastAsia="Amiri" w:cs="Amiri"/>
          <w:lang w:val="zh-CN" w:eastAsia="zh-CN" w:bidi="ar-SA"/>
          <w:rtl w:val="1"/>
          <w:cs w:val="1"/>
          <w:color w:val="000000"/>
          <w:sz w:val="24"/>
          <w:szCs w:val="24"/>
        </w:rPr>
        <w:t>آمَنَّا وَصَدَّقْنَا</w:t>
      </w:r>
      <w:r>
        <w:rPr>
          <w:rFonts w:ascii="Times New Roman" w:hAnsi="Times New Roman" w:eastAsia="Noto Serif SC" w:cs="Amiri"/>
          <w:lang w:val="zh-CN" w:eastAsia="zh-CN" w:bidi="ar-SA"/>
          <w:color w:val="000000"/>
          <w:rtl w:val="0"/>
        </w:rPr>
        <w:t>（我们已信仰，并确认为真实）！</w:t>
      </w:r>
    </w:p>
    <w:p>
      <w:r>
        <w:rPr>
          <w:rFonts w:ascii="Times New Roman" w:hAnsi="Times New Roman" w:eastAsia="Noto Serif SC" w:cs="Amiri"/>
          <w:lang w:val="zh-CN" w:eastAsia="zh-CN" w:bidi="ar-SA"/>
          <w:color w:val="000000"/>
          <w:rtl w:val="0"/>
        </w:rPr>
        <w:t>而且，既然作为受造之作质料与精华的诸元素周遍大地；既然受造物中带有种种证明独一之印记的每一物种，本自为一，却散布并覆盖整个地表；那么，这必然自明地证明：那些元素连同其所含之物，那些物种连同其各个个体，都是同一位主宰的财产与领土；它们都是那位独一而全能者Allah的受造之作与仆役。祂把那些征服四方的庞大元素当作极其顺从的仆人来使用，又把散布于大地各处的诸物种当作纪律严明的士兵来役使。</w:t>
      </w:r>
    </w:p>
    <w:p>
      <w:r>
        <w:rPr>
          <w:rFonts w:ascii="Times New Roman" w:hAnsi="Times New Roman" w:eastAsia="Noto Serif SC" w:cs="Amiri"/>
          <w:lang w:val="zh-CN" w:eastAsia="zh-CN" w:bidi="ar-SA"/>
          <w:color w:val="000000"/>
          <w:rtl w:val="0"/>
        </w:rPr>
        <w:t>这项真理也已在《光明论》中得到证明与阐明，因此我们在此仅作这一简短提示。我们的旅行者从这五项真理中，获得信仰的恩泽与认信Allah独一之乐的欢欣，概括自己的观览，并转述内心的感受，对自己的心灵说：</w:t>
      </w:r>
    </w:p>
    <w:p>
      <w:pPr>
        <w:pStyle w:val="Heading2"/>
      </w:pPr>
      <w:r>
        <w:rPr>
          <w:rFonts w:ascii="Times New Roman" w:hAnsi="Times New Roman" w:eastAsia="Noto Serif SC" w:cs="Amiri"/>
          <w:lang w:val="zh-CN" w:eastAsia="zh-CN" w:bidi="ar-SA"/>
          <w:color w:val="000000"/>
          <w:rtl w:val="0"/>
        </w:rPr>
        <w:t>请看宇宙之书那缤纷的书页，</w:t>
      </w:r>
    </w:p>
    <w:p>
      <w:pPr>
        <w:pStyle w:val="Heading2"/>
      </w:pPr>
      <w:r>
        <w:rPr>
          <w:rFonts w:ascii="Times New Roman" w:hAnsi="Times New Roman" w:eastAsia="Noto Serif SC" w:cs="Amiri"/>
          <w:lang w:val="zh-CN" w:eastAsia="zh-CN" w:bidi="ar-SA"/>
          <w:color w:val="000000"/>
          <w:rtl w:val="0"/>
        </w:rPr>
        <w:t>权能的金笔，看它描绘了什么；</w:t>
      </w:r>
    </w:p>
    <w:p>
      <w:r>
        <w:rPr>
          <w:rFonts w:ascii="Times New Roman" w:hAnsi="Times New Roman" w:eastAsia="Noto Serif SC" w:cs="Amiri"/>
          <w:lang w:val="zh-CN" w:eastAsia="zh-CN" w:bidi="ar-SA"/>
          <w:color w:val="000000"/>
          <w:rtl w:val="0"/>
        </w:rPr>
        <w:t>为有心灵之眼的人，未留下一处幽暗之点，</w:t>
      </w:r>
    </w:p>
    <w:p>
      <w:r>
        <w:rPr>
          <w:rFonts w:ascii="Times New Roman" w:hAnsi="Times New Roman" w:eastAsia="Noto Serif SC" w:cs="Amiri"/>
          <w:lang w:val="zh-CN" w:eastAsia="zh-CN" w:bidi="ar-SA"/>
          <w:color w:val="000000"/>
          <w:rtl w:val="0"/>
        </w:rPr>
        <w:t>仿佛Allah以光明写下了这些迹象。</w:t>
      </w:r>
    </w:p>
    <w:p>
      <w:pPr>
        <w:pStyle w:val="Heading2"/>
      </w:pPr>
      <w:r>
        <w:rPr>
          <w:rFonts w:ascii="Times New Roman" w:hAnsi="Times New Roman" w:eastAsia="Noto Serif SC" w:cs="Amiri"/>
          <w:lang w:val="zh-CN" w:eastAsia="zh-CN" w:bidi="ar-SA"/>
          <w:color w:val="000000"/>
          <w:rtl w:val="0"/>
        </w:rPr>
        <w:t>还要知道：</w:t>
      </w:r>
    </w:p>
    <w:p>
      <w:pPr>
        <w:pStyle w:val="Heading2"/>
      </w:pPr>
      <w:r>
        <w:rPr>
          <w:rFonts w:ascii="Times New Roman" w:hAnsi="Times New Roman" w:eastAsia="Noto Serif SC" w:cs="Amiri"/>
          <w:lang w:val="zh-CN" w:eastAsia="zh-CN" w:bidi="ar-SA"/>
          <w:color w:val="000000"/>
          <w:rtl w:val="0"/>
        </w:rPr>
        <w:t>世界之书的册页，是无边的维度；</w:t>
      </w:r>
    </w:p>
    <w:p>
      <w:pPr>
        <w:pStyle w:val="Heading2"/>
      </w:pPr>
      <w:r>
        <w:rPr>
          <w:rFonts w:ascii="Times New Roman" w:hAnsi="Times New Roman" w:eastAsia="Noto Serif SC" w:cs="Amiri"/>
          <w:lang w:val="zh-CN" w:eastAsia="zh-CN" w:bidi="ar-SA"/>
          <w:color w:val="000000"/>
          <w:rtl w:val="0"/>
        </w:rPr>
        <w:t>不可胜数的作为，是世间万事的书行；</w:t>
      </w:r>
    </w:p>
    <w:p>
      <w:pPr>
        <w:pStyle w:val="Heading2"/>
      </w:pPr>
      <w:r>
        <w:rPr>
          <w:rFonts w:ascii="Times New Roman" w:hAnsi="Times New Roman" w:eastAsia="Noto Serif SC" w:cs="Amiri"/>
          <w:lang w:val="zh-CN" w:eastAsia="zh-CN" w:bidi="ar-SA"/>
          <w:color w:val="000000"/>
          <w:rtl w:val="0"/>
        </w:rPr>
        <w:t>在真实受保护的天牌之书写台上写成；</w:t>
      </w:r>
    </w:p>
    <w:p>
      <w:r>
        <w:rPr>
          <w:rFonts w:ascii="Times New Roman" w:hAnsi="Times New Roman" w:eastAsia="Noto Serif SC" w:cs="Amiri"/>
          <w:lang w:val="zh-CN" w:eastAsia="zh-CN" w:bidi="ar-SA"/>
          <w:color w:val="000000"/>
          <w:rtl w:val="0"/>
        </w:rPr>
        <w:t>世间每一存在，都是富有意义的具象言辞。</w:t>
      </w:r>
    </w:p>
    <w:p>
      <w:r>
        <w:rPr>
          <w:rFonts w:ascii="Times New Roman" w:hAnsi="Times New Roman" w:eastAsia="Noto Serif SC" w:cs="Amiri"/>
          <w:lang w:val="zh-CN" w:eastAsia="zh-CN" w:bidi="ar-SA"/>
          <w:color w:val="000000"/>
          <w:rtl w:val="0"/>
        </w:rPr>
        <w:t>还要听：</w:t>
      </w:r>
      <w:r>
        <w:rPr>
          <w:rFonts w:ascii="Amiri" w:hAnsi="Amiri" w:eastAsia="Amiri" w:cs="Amiri"/>
          <w:lang w:val="zh-CN" w:eastAsia="zh-CN" w:bidi="ar-SA"/>
          <w:rtl w:val="1"/>
          <w:cs w:val="1"/>
          <w:color w:val="000000"/>
          <w:sz w:val="24"/>
          <w:szCs w:val="24"/>
        </w:rPr>
        <w:t>ﭼُﻮ لَا ﺍِﻟٰﻪَ اِلَّا ﺍﻟﻠّٰﻪُ ﺑَﺮَﺍﺑَﺮْ ﻣ۪ﻴﺰَﻧَﻨْﺪْ</w:t>
      </w:r>
      <w:r>
        <w:rPr>
          <w:rFonts w:ascii="Times New Roman" w:hAnsi="Times New Roman" w:eastAsia="Noto Serif SC" w:cs="Amiri"/>
          <w:lang w:val="zh-CN" w:eastAsia="zh-CN" w:bidi="ar-SA"/>
          <w:color w:val="000000"/>
          <w:rtl w:val="0"/>
        </w:rPr>
        <w:t xml:space="preserve">（因为每一事物都以“除Allah外，绝无应受崇拜者”来衡量） </w:t>
      </w:r>
      <w:r>
        <w:rPr>
          <w:rFonts w:ascii="Amiri" w:hAnsi="Amiri" w:eastAsia="Amiri" w:cs="Amiri"/>
          <w:lang w:val="zh-CN" w:eastAsia="zh-CN" w:bidi="ar-SA"/>
          <w:rtl w:val="1"/>
          <w:cs w:val="1"/>
          <w:color w:val="000000"/>
          <w:sz w:val="24"/>
          <w:szCs w:val="24"/>
        </w:rPr>
        <w:t>ﻫَﺮْ ﺷَﻰْ ﺩَﻣَﺎﺩَﻡْ ﺟُﻮﻳَﺪَﻧْﺪْ ﻳَﺎ ﺣَﻖْ</w:t>
      </w:r>
      <w:r>
        <w:rPr>
          <w:rFonts w:ascii="Times New Roman" w:hAnsi="Times New Roman" w:eastAsia="Noto Serif SC" w:cs="Amiri"/>
          <w:lang w:val="zh-CN" w:eastAsia="zh-CN" w:bidi="ar-SA"/>
          <w:color w:val="000000"/>
          <w:rtl w:val="0"/>
        </w:rPr>
        <w:t xml:space="preserve">（每一事物都不断寻求：真实主宰啊） </w:t>
      </w:r>
      <w:r>
        <w:rPr>
          <w:rFonts w:ascii="Amiri" w:hAnsi="Amiri" w:eastAsia="Amiri" w:cs="Amiri"/>
          <w:lang w:val="zh-CN" w:eastAsia="zh-CN" w:bidi="ar-SA"/>
          <w:rtl w:val="1"/>
          <w:cs w:val="1"/>
          <w:color w:val="000000"/>
          <w:sz w:val="24"/>
          <w:szCs w:val="24"/>
        </w:rPr>
        <w:t>ﺳَﺮَﺍﺳَﺮْ ﮔُﻮﻳَﺪَﻧْﺪْ ﻳَﺎ ﺣَﻰْ</w:t>
      </w:r>
      <w:r>
        <w:rPr>
          <w:rFonts w:ascii="Times New Roman" w:hAnsi="Times New Roman" w:eastAsia="Noto Serif SC" w:cs="Amiri"/>
          <w:lang w:val="zh-CN" w:eastAsia="zh-CN" w:bidi="ar-SA"/>
          <w:color w:val="000000"/>
          <w:rtl w:val="0"/>
        </w:rPr>
        <w:t xml:space="preserve">（自始至终都在呼唤：永生者啊） </w:t>
      </w:r>
      <w:r>
        <w:rPr>
          <w:rFonts w:ascii="Amiri" w:hAnsi="Amiri" w:eastAsia="Amiri" w:cs="Amiri"/>
          <w:lang w:val="zh-CN" w:eastAsia="zh-CN" w:bidi="ar-SA"/>
          <w:rtl w:val="1"/>
          <w:cs w:val="1"/>
          <w:color w:val="000000"/>
          <w:sz w:val="24"/>
          <w:szCs w:val="24"/>
        </w:rPr>
        <w:t>ﻧَﻌَﻢْ ﻭَ ﻓ۪ﻰ ﻛُﻞِّ ﺷَﻰْﺀٍ ﻟَﻪُ ﺍٰﻳَﺔٌ ﺗَﺪُﻝُّ ﻋَﻠٰﻰ ﺍَﻧَّﻪُ ﻭَﺍﺣِﺪٌ</w:t>
      </w:r>
      <w:r>
        <w:rPr>
          <w:rFonts w:ascii="Times New Roman" w:hAnsi="Times New Roman" w:eastAsia="Noto Serif SC" w:cs="Amiri"/>
          <w:lang w:val="zh-CN" w:eastAsia="zh-CN" w:bidi="ar-SA"/>
          <w:color w:val="000000"/>
          <w:rtl w:val="0"/>
        </w:rPr>
        <w:t>（是的，每一事物中都有一个迹象，证明祂是独一的）他这样说着，他的自我也与心灵一同确认，说道：“是的，是的。”</w:t>
      </w:r>
    </w:p>
    <w:p>
      <w:r>
        <w:rPr>
          <w:rFonts w:ascii="Times New Roman" w:hAnsi="Times New Roman" w:eastAsia="Noto Serif SC" w:cs="Amiri"/>
          <w:lang w:val="zh-CN" w:eastAsia="zh-CN" w:bidi="ar-SA"/>
          <w:color w:val="000000"/>
          <w:rtl w:val="0"/>
        </w:rPr>
        <w:t>就这样，作为对这位尘世旅客、宇宙旅行者在第二站所观见的五项认主独一真理的简短提示，第一篇第二章关于第二站作了如上表述：</w:t>
      </w:r>
      <w:r>
        <w:rPr>
          <w:rFonts w:ascii="Amiri" w:hAnsi="Amiri" w:eastAsia="Amiri" w:cs="Amiri"/>
          <w:lang w:val="zh-CN" w:eastAsia="zh-CN" w:bidi="ar-SA"/>
          <w:rtl w:val="1"/>
          <w:cs w:val="1"/>
          <w:color w:val="000000"/>
          <w:sz w:val="24"/>
          <w:szCs w:val="24"/>
        </w:rPr>
        <w:t>لَا ﺍِﻟٰﻪَ اِلَّا ﺍﻟﻠّٰﻪُ ﺍﻟْﻮَﺍﺣِﺪُ الْاَحَدُ</w:t>
      </w:r>
      <w:r>
        <w:rPr>
          <w:rFonts w:ascii="Times New Roman" w:hAnsi="Times New Roman" w:eastAsia="Noto Serif SC" w:cs="Amiri"/>
          <w:lang w:val="zh-CN" w:eastAsia="zh-CN" w:bidi="ar-SA"/>
          <w:color w:val="000000"/>
          <w:rtl w:val="0"/>
        </w:rPr>
        <w:t xml:space="preserve">（除Allah外，绝无应受崇拜者；祂是唯一者，是独一无二者） </w:t>
      </w:r>
      <w:r>
        <w:rPr>
          <w:rFonts w:ascii="Amiri" w:hAnsi="Amiri" w:eastAsia="Amiri" w:cs="Amiri"/>
          <w:lang w:val="zh-CN" w:eastAsia="zh-CN" w:bidi="ar-SA"/>
          <w:rtl w:val="1"/>
          <w:cs w:val="1"/>
          <w:color w:val="000000"/>
          <w:sz w:val="24"/>
          <w:szCs w:val="24"/>
        </w:rPr>
        <w:t>ﺍﻟَّﺬ۪ﻯ ﺩَﻝَّ ﻋَﻠٰﻰ ﻭَﺣْﺪَﺗِﻪ۪ ﻓ۪ﻰ ﻭُﺟُﻮﺏِ ﻭُﺟُﻮﺩِﻩ۪ ﻣُﺸَﺎﻫَﺪَﺓُ ﺣَﻘ۪ﻴﻘَﺔِ ﺍﻟْﻜِﺒْﺮِﻳَﺎﺀِ ﻭَ ﺍﻟْﻌَﻈَﻤَﺔِ ﻓِﻰ ﺍﻟْﻜَﻤَﺎﻝِ ﻭَ الْاِحَاطَةِ</w:t>
      </w:r>
      <w:r>
        <w:rPr>
          <w:rFonts w:ascii="Times New Roman" w:hAnsi="Times New Roman" w:eastAsia="Noto Serif SC" w:cs="Amiri"/>
          <w:lang w:val="zh-CN" w:eastAsia="zh-CN" w:bidi="ar-SA"/>
          <w:color w:val="000000"/>
          <w:rtl w:val="0"/>
        </w:rPr>
        <w:t xml:space="preserve">（在完善与周遍中亲见至大与庄严的真实，证明祂那必然存在的本体具有独一性）  </w:t>
      </w:r>
      <w:r>
        <w:rPr>
          <w:rFonts w:ascii="Amiri" w:hAnsi="Amiri" w:eastAsia="Amiri" w:cs="Amiri"/>
          <w:lang w:val="zh-CN" w:eastAsia="zh-CN" w:bidi="ar-SA"/>
          <w:rtl w:val="1"/>
          <w:cs w:val="1"/>
          <w:color w:val="000000"/>
          <w:sz w:val="24"/>
          <w:szCs w:val="24"/>
        </w:rPr>
        <w:t>ﻭَ ﻛَﺬَﺍ ﻣُﺸَﺎﻫَﺪَﺓُ ﺣَﻘ۪ﻴﻘَﺔِ ﻇُﻬُﻮﺭِ الْاَفْعَالِ بِالْاِطْلَاقِ ﻭَ ﻋَﺪَﻡُ ﺍﻟﻨِّﻬَﺎﻳَﺔِ لَا ﺗُﻘَﻴِّﺪُﻫَﺎ اِلَّا الْاِرَادَةُ ﻭَ ﺍﻟْﺤِﻜْﻤَﺔُ</w:t>
      </w:r>
      <w:r>
        <w:rPr>
          <w:rFonts w:ascii="Times New Roman" w:hAnsi="Times New Roman" w:eastAsia="Noto Serif SC" w:cs="Amiri"/>
          <w:lang w:val="zh-CN" w:eastAsia="zh-CN" w:bidi="ar-SA"/>
          <w:color w:val="000000"/>
          <w:rtl w:val="0"/>
        </w:rPr>
        <w:t xml:space="preserve">（同样，亲见诸行为无限、无终地彰显的真实；除了祂的意志与智慧，没有什么能为其设限）  </w:t>
      </w:r>
      <w:r>
        <w:rPr>
          <w:rFonts w:ascii="Amiri" w:hAnsi="Amiri" w:eastAsia="Amiri" w:cs="Amiri"/>
          <w:lang w:val="zh-CN" w:eastAsia="zh-CN" w:bidi="ar-SA"/>
          <w:rtl w:val="1"/>
          <w:cs w:val="1"/>
          <w:color w:val="000000"/>
          <w:sz w:val="24"/>
          <w:szCs w:val="24"/>
        </w:rPr>
        <w:t>ﻭَ ﻛَﺬَﺍ ﻣُﺸَﺎﻫَﺪَﺓُ ﺣَﻘ۪ﻴﻘَﺔِ ﺍ۪ﻳﺠَﺎﺩِ ﺍﻟْﻤَﻮْﺟُﻮﺩَﺍﺕِ ﺑِﺎﻟْﻜَﺜْﺮَﺓِ ﺍﻟْﻤُﻄْﻠَﻘَﺔِ ﻓِﻰ ﺍﻟﺴُّﺮْﻋَﺔِ ﺍﻟْﻤُﻄْﻠَﻘَﺔِ ﻭَ ﺧَﻠْﻖُ ﺍﻟْﻤَﺨْﻠُﻮﻗَﺎﺕِ ﺑِﺎﻟﺴُّﻬُﻮﻟَﺔِ ﺍﻟْﻤُﻄْﻠَﻘَﺔِ ﻓِﻰ الْاِتْقَانِ ﺍﻟْﻤُﻄْﻠَﻖِ ﻭَ ﺍِﺑْﺪَﺍﻉُ ﺍﻟْﻤَﺼْﻨُﻮﻋَﺎﺕِ ﺑِﺎﻟْﻤَﺒْﺬُﻭﻟِﻴَّﺔِ ﺍﻟْﻤُﻄْﻠَﻘَﺔِ ﻓ۪ﻰ ﻏَﺎﻳَﺔِ ﺣُﺴْﻦِ ﺍﻟﺼَّﻨْﻌَﺔِ ﻭَ ﻏُﻠُﻮِّ ﺍﻟْﻘِﻴْﻤَﺔِ</w:t>
      </w:r>
      <w:r>
        <w:rPr>
          <w:rFonts w:ascii="Times New Roman" w:hAnsi="Times New Roman" w:eastAsia="Noto Serif SC" w:cs="Amiri"/>
          <w:lang w:val="zh-CN" w:eastAsia="zh-CN" w:bidi="ar-SA"/>
          <w:color w:val="000000"/>
          <w:rtl w:val="0"/>
        </w:rPr>
        <w:t xml:space="preserve">（同样，亲见这样的真实：以绝对的众多和绝对的速度使万有存在；以绝对的轻易和绝对的精善创造受造物；以绝对丰厚的赐与、至极美好的技艺与极高的价值，创造诸般受造之作）  </w:t>
      </w:r>
      <w:r>
        <w:rPr>
          <w:rFonts w:ascii="Amiri" w:hAnsi="Amiri" w:eastAsia="Amiri" w:cs="Amiri"/>
          <w:lang w:val="zh-CN" w:eastAsia="zh-CN" w:bidi="ar-SA"/>
          <w:rtl w:val="1"/>
          <w:cs w:val="1"/>
          <w:color w:val="000000"/>
          <w:sz w:val="24"/>
          <w:szCs w:val="24"/>
        </w:rPr>
        <w:t>ﻭَ ﻛَﺬَﺍ ﻣُﺸَﺎﻫَﺪَﺓُ ﺣَﻘ۪ﻴﻘَﺔِ ﻭُﺟُﻮﺩِ ﺍﻟْﻤَﻮْﺟُﻮﺩَﺍﺕِ ﻋَﻠٰﻰ ﻭَﺟْﻪِ ﺍﻟْﻜُﻞِّ ﻭَ ﺍﻟْﻜُﻠِّﻴَّﺔِ ﻭَ ﺍﻟْﻤَﻌِﻴَّﺔِ ﻭَ ﺍﻟْﺠَﺎﻣِﻌِﻴَّﺔِ ﻭَ ﺍﻟﺘَّﺪَﺍﺧُﻞِ ﻭَ ﺍﻟْﻤُﻨَﺎﺳَﺒَﺔِ</w:t>
      </w:r>
      <w:r>
        <w:rPr>
          <w:rFonts w:ascii="Times New Roman" w:hAnsi="Times New Roman" w:eastAsia="Noto Serif SC" w:cs="Amiri"/>
          <w:lang w:val="zh-CN" w:eastAsia="zh-CN" w:bidi="ar-SA"/>
          <w:color w:val="000000"/>
          <w:rtl w:val="0"/>
        </w:rPr>
        <w:t xml:space="preserve">（同样，亲见万有以整体、普遍性、同在、汇集、相互贯通与彼此相宜的方式而存在的真实）  </w:t>
      </w:r>
      <w:r>
        <w:rPr>
          <w:rFonts w:ascii="Amiri" w:hAnsi="Amiri" w:eastAsia="Amiri" w:cs="Amiri"/>
          <w:lang w:val="zh-CN" w:eastAsia="zh-CN" w:bidi="ar-SA"/>
          <w:rtl w:val="1"/>
          <w:cs w:val="1"/>
          <w:color w:val="000000"/>
          <w:sz w:val="24"/>
          <w:szCs w:val="24"/>
        </w:rPr>
        <w:t>ﻭَ ﻛَﺬَﺍ ﻣُﺸَﺎﻫَﺪَﺓُ ﺣَﻘ۪ﻴﻘَﺔِ الْاِنْتِظَامَاتِ ﺍﻟْﻌَﺎﻣَّﺔِ ﺍﻟْﻤُﻨَﺎﻓِﻴَﺔِ ﻟِﻠﺸِّﺮْﻛَﺔِ</w:t>
      </w:r>
      <w:r>
        <w:rPr>
          <w:rFonts w:ascii="Times New Roman" w:hAnsi="Times New Roman" w:eastAsia="Noto Serif SC" w:cs="Amiri"/>
          <w:lang w:val="zh-CN" w:eastAsia="zh-CN" w:bidi="ar-SA"/>
          <w:color w:val="000000"/>
          <w:rtl w:val="0"/>
        </w:rPr>
        <w:t xml:space="preserve">（同样，亲见那排斥伙伴共享主权的普遍秩序之真实）  </w:t>
      </w:r>
      <w:r>
        <w:rPr>
          <w:rFonts w:ascii="Amiri" w:hAnsi="Amiri" w:eastAsia="Amiri" w:cs="Amiri"/>
          <w:lang w:val="zh-CN" w:eastAsia="zh-CN" w:bidi="ar-SA"/>
          <w:rtl w:val="1"/>
          <w:cs w:val="1"/>
          <w:color w:val="000000"/>
          <w:sz w:val="24"/>
          <w:szCs w:val="24"/>
        </w:rPr>
        <w:t>ﻭَ ﻛَﺬَﺍ ﻣُﺸَﺎﻫَﺪَﺓُ ﻭَﺣْﺪَﺓِ ﻣَﺪَﺍﺭَﺍﺕِ ﺗَﺪَﺍﺑ۪ﻴﺮِ ﺍﻟْﻜَﺎﺋِﻨَﺎﺕِ ﺍﻟﺪَّﺍﻟَّﺔِ ﻋَﻠٰﻰ ﻭَﺣْﺪَﺓِ ﺻَﺎﻧِﻌِﻬَﺎ ﺑِﺎﻟْﺒَﺪَﺍﻫَﺔِ</w:t>
      </w:r>
      <w:r>
        <w:rPr>
          <w:rFonts w:ascii="Times New Roman" w:hAnsi="Times New Roman" w:eastAsia="Noto Serif SC" w:cs="Amiri"/>
          <w:lang w:val="zh-CN" w:eastAsia="zh-CN" w:bidi="ar-SA"/>
          <w:color w:val="000000"/>
          <w:rtl w:val="0"/>
        </w:rPr>
        <w:t xml:space="preserve">（同样，亲见宇宙诸般筹度的中心皆归于一，这显然证明它们的创造者只有一位）  </w:t>
      </w:r>
      <w:r>
        <w:rPr>
          <w:rFonts w:ascii="Amiri" w:hAnsi="Amiri" w:eastAsia="Amiri" w:cs="Amiri"/>
          <w:lang w:val="zh-CN" w:eastAsia="zh-CN" w:bidi="ar-SA"/>
          <w:rtl w:val="1"/>
          <w:cs w:val="1"/>
          <w:color w:val="000000"/>
          <w:sz w:val="24"/>
          <w:szCs w:val="24"/>
        </w:rPr>
        <w:t>ﻭَ ﻛَﺬَﺍ ﻭَﺣْﺪَﺓُ الْاَسْمَاءِ ﻭَ الْاَفْعَالِ ﺍﻟْﻤُﺘَﺼَﺮِّﻓَﺔِ ﺍﻟْﻤُﺤ۪ﻴﻄَﺔِ</w:t>
      </w:r>
      <w:r>
        <w:rPr>
          <w:rFonts w:ascii="Times New Roman" w:hAnsi="Times New Roman" w:eastAsia="Noto Serif SC" w:cs="Amiri"/>
          <w:lang w:val="zh-CN" w:eastAsia="zh-CN" w:bidi="ar-SA"/>
          <w:color w:val="000000"/>
          <w:rtl w:val="0"/>
        </w:rPr>
        <w:t xml:space="preserve">（同样，亲见施行支配、周遍万有的诸尊名与诸行为皆归于一）  </w:t>
      </w:r>
      <w:r>
        <w:rPr>
          <w:rFonts w:ascii="Amiri" w:hAnsi="Amiri" w:eastAsia="Amiri" w:cs="Amiri"/>
          <w:lang w:val="zh-CN" w:eastAsia="zh-CN" w:bidi="ar-SA"/>
          <w:rtl w:val="1"/>
          <w:cs w:val="1"/>
          <w:color w:val="000000"/>
          <w:sz w:val="24"/>
          <w:szCs w:val="24"/>
        </w:rPr>
        <w:t>ﻭَ ﻛَﺬَﺍ ﻭَﺣْﺪَﺓُ ﺍﻟْﻌَﻨَﺎﺻِﺮِ ﻭَ الْاَنْوَاعِ ﺍﻟْﻤُﻨْﺘَﺸِﺮَﺓِ ﺍﻟْﻤُﺴْﺘَﻮْﻟِﻴَﺔِ ﻋَﻠٰﻰ ﻭَﺟْﻪِ الْاَرْضِ</w:t>
      </w:r>
      <w:r>
        <w:rPr>
          <w:rFonts w:ascii="Times New Roman" w:hAnsi="Times New Roman" w:eastAsia="Noto Serif SC" w:cs="Amiri"/>
          <w:lang w:val="zh-CN" w:eastAsia="zh-CN" w:bidi="ar-SA"/>
          <w:color w:val="000000"/>
          <w:rtl w:val="0"/>
        </w:rPr>
        <w:t>（同样，亲见散布并覆盖地表的诸元素与诸物种皆归于一）后来，这位宇宙旅行者在历代漫游时，来到第二个千年的革新者、拉巴尼大师艾哈迈德·法鲁基的学府，走了进去，听他讲学。那位大师授课时说道：</w:t>
      </w:r>
    </w:p>
    <w:p>
      <w:r>
        <w:rPr>
          <w:rFonts w:ascii="Times New Roman" w:hAnsi="Times New Roman" w:eastAsia="Noto Serif SC" w:cs="Amiri"/>
          <w:lang w:val="zh-CN" w:eastAsia="zh-CN" w:bidi="ar-SA"/>
          <w:color w:val="000000"/>
          <w:rtl w:val="0"/>
        </w:rPr>
        <w:t>“一切内在修持之路最重要的结果，是信仰诸真理的展开。”又说：“一项信仰问题清晰明了地展开，胜过千种非凡恩迹与种种精神体味。”他还说：</w:t>
      </w:r>
    </w:p>
    <w:p>
      <w:r>
        <w:rPr>
          <w:rFonts w:ascii="Times New Roman" w:hAnsi="Times New Roman" w:eastAsia="Noto Serif SC" w:cs="Amiri"/>
          <w:lang w:val="zh-CN" w:eastAsia="zh-CN" w:bidi="ar-SA"/>
          <w:color w:val="000000"/>
          <w:rtl w:val="0"/>
        </w:rPr>
        <w:t>古时候，一些伟大的人物曾说：“教义学家与教义学学者中将出现一人，他会以种种理智证据，极其清晰地证明全部信仰与伊斯兰真理。”我希望自己就是那个人，也许我就是那个人</w:t>
      </w:r>
      <w:r>
        <w:rPr>
          <w:rStyle w:val="FootnoteReference"/>
        </w:rPr>
        <w:footnoteReference w:id="3"/>
      </w:r>
      <w:r>
        <w:rPr>
          <w:rFonts w:ascii="Times New Roman" w:hAnsi="Times New Roman" w:eastAsia="Noto Serif SC" w:cs="Amiri"/>
          <w:lang w:val="zh-CN" w:eastAsia="zh-CN" w:bidi="ar-SA"/>
          <w:color w:val="000000"/>
          <w:rtl w:val="0"/>
        </w:rPr>
        <w:t>。他还这样教导：信仰与认信Allah独一，是人类一切完善的根本、精华、光明与生命；</w:t>
      </w:r>
      <w:r>
        <w:rPr>
          <w:rFonts w:ascii="Amiri" w:hAnsi="Amiri" w:eastAsia="Amiri" w:cs="Amiri"/>
          <w:lang w:val="zh-CN" w:eastAsia="zh-CN" w:bidi="ar-SA"/>
          <w:rtl w:val="1"/>
          <w:cs w:val="1"/>
          <w:color w:val="000000"/>
          <w:sz w:val="24"/>
          <w:szCs w:val="24"/>
        </w:rPr>
        <w:t>ﺗَﻔَﻜُّﺮُ ﺳَﺎﻋَﺔٍ ﺧَﻴْﺮٌ ﻣِﻦْ ﻋِﺒَﺎﺩَﺓِ ﺳَﻨَﺔٍ</w:t>
      </w:r>
      <w:r>
        <w:rPr>
          <w:rFonts w:ascii="Times New Roman" w:hAnsi="Times New Roman" w:eastAsia="Noto Serif SC" w:cs="Amiri"/>
          <w:lang w:val="zh-CN" w:eastAsia="zh-CN" w:bidi="ar-SA"/>
          <w:color w:val="000000"/>
          <w:rtl w:val="0"/>
        </w:rPr>
        <w:t>（一小时的沉思，胜过一年的崇拜功修）这一原则，属于信仰方面的沉思；纳克什班德内在修持之路之所以重视心中默念，是因为默念正是这种极其珍贵的沉思的一种形式。</w:t>
      </w:r>
    </w:p>
    <w:p>
      <w:r>
        <w:rPr>
          <w:rFonts w:ascii="Times New Roman" w:hAnsi="Times New Roman" w:eastAsia="Noto Serif SC" w:cs="Amiri"/>
          <w:lang w:val="zh-CN" w:eastAsia="zh-CN" w:bidi="ar-SA"/>
          <w:color w:val="000000"/>
          <w:rtl w:val="0"/>
        </w:rPr>
        <w:t>旅行者全都听见了。他转过身，对自己的自我说：既然这位英勇的大师如此说；既然一粒微尘般的信仰力量稍有增长，就比一巴特曼——一种传统重量单位——的真知与完善更有价值，比一百种精神体味的蜜更加甜美；既然欧洲哲学家一千年来积聚起来反对信仰与《古兰经》的异议和怀疑，已经找到通路，正在进攻信仰者；既然他们企图动摇信仰的诸支柱，而那是永恒幸福、长存生命与永久乐园的钥匙、枢纽和根基；那么，我们首先必须使自己的信仰从因袭模仿转为穷究实证，并加以强化。</w:t>
      </w:r>
    </w:p>
    <w:p>
      <w:r>
        <w:rPr>
          <w:rFonts w:ascii="Times New Roman" w:hAnsi="Times New Roman" w:eastAsia="Noto Serif SC" w:cs="Amiri"/>
          <w:lang w:val="zh-CN" w:eastAsia="zh-CN" w:bidi="ar-SA"/>
          <w:color w:val="000000"/>
          <w:rtl w:val="0"/>
        </w:rPr>
        <w:t>那么，前进吧！来吧！我们怀着这样的意念：要把所发现的这二十九层各具有山岳般力量的信仰，提升到礼拜中吉祥赞颂的吉祥数目——三十三层；为了再观看这鉴戒之地的第三站，我们必须以</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（奉慈悯普及万物、至慈的Allah之名，依凭祂而行）为钥匙，敲响并开启有生命世界中神圣治理与供养的大门。他说着，便以恳求慈悯之心，敲响这奇事汇聚、异象云集的第三站之门，又以</w:t>
      </w:r>
      <w:r>
        <w:rPr>
          <w:rFonts w:ascii="Amiri" w:hAnsi="Amiri" w:eastAsia="Amiri" w:cs="Amiri"/>
          <w:lang w:val="zh-CN" w:eastAsia="zh-CN" w:bidi="ar-SA"/>
          <w:rtl w:val="1"/>
          <w:cs w:val="1"/>
          <w:color w:val="000000"/>
          <w:sz w:val="24"/>
          <w:szCs w:val="24"/>
        </w:rPr>
        <w:t>بِسْمِ اللَّهِ الْفَتَّاحِ</w:t>
      </w:r>
      <w:r>
        <w:rPr>
          <w:rFonts w:ascii="Times New Roman" w:hAnsi="Times New Roman" w:eastAsia="Noto Serif SC" w:cs="Amiri"/>
          <w:lang w:val="zh-CN" w:eastAsia="zh-CN" w:bidi="ar-SA"/>
          <w:color w:val="000000"/>
          <w:rtl w:val="0"/>
        </w:rPr>
        <w:t>（奉开启万有者Allah之名，依凭祂而行）将它打开。第三站显现了。</w:t>
      </w:r>
    </w:p>
    <w:p>
      <w:r>
        <w:rPr>
          <w:rFonts w:ascii="Times New Roman" w:hAnsi="Times New Roman" w:eastAsia="Noto Serif SC" w:cs="Amiri"/>
          <w:lang w:val="zh-CN" w:eastAsia="zh-CN" w:bidi="ar-SA"/>
          <w:color w:val="000000"/>
          <w:rtl w:val="0"/>
        </w:rPr>
        <w:t>他走进去，看见四项宏大而周遍的真理照亮那一站，并如太阳般昭示认主独一。第一项真理：是“开启众形”的真理。也就是说，借Allah的“开启者”尊名的彰显，从一种单纯质料中，使各不相同、种类繁多、不可胜数而秩序井然的形态，同时、处处、在一瞬间、借同一行为展开。是的，正如在整个宇宙的园囿中，开创者的权能借“开启者”尊名，使不可胜数、各自不同的存在物，犹如花朵一般，各自获得与其相宜的井然形态和卓越独特的个性；同样，而且更具奇迹色彩的是，祂也使大地园圃中的四十万种生物，各自获得极具艺术性、充满智慧、尺度均衡、装饰华美而卓越独特的形态。正如经文所宣示：</w:t>
      </w:r>
      <w:r>
        <w:rPr>
          <w:rFonts w:ascii="Amiri" w:hAnsi="Amiri" w:eastAsia="Amiri" w:cs="Amiri"/>
          <w:lang w:val="zh-CN" w:eastAsia="zh-CN" w:bidi="ar-SA"/>
          <w:rtl w:val="1"/>
          <w:cs w:val="1"/>
          <w:color w:val="000000"/>
          <w:sz w:val="24"/>
          <w:szCs w:val="24"/>
        </w:rPr>
        <w:t>ﻳَﺨْﻠُﻘُﻜُﻢْ ﻓ۪ﻰ ﺑُﻄُﻮﻥِ ﺍُﻣَّﻬَﺎﺗِﻜُﻢْ ﺧَﻠْﻘًﺎ ﻣِﻦْ ﺑَﻌْﺪِ ﺧَﻠْﻖٍ ﻓ۪ﻰ ﻇُﻠُﻤَﺎﺕٍ ثَلَاثٍ ﺫٰﻟِﻜُﻢُ ﺍﻟﻠّٰﻪُ ﺭَﺑُّﻜُﻢْ ﻟَﻪُ ﺍﻟْﻤُﻠْﻚُ لَٓا ﺍِﻟٰﻪَ اِلَّا ﻫُﻮَ ﻓَﺎَﻧَّﺎ ﺗُﺼْﺮَﻓُﻮﻥَ</w:t>
      </w:r>
      <w:r>
        <w:rPr>
          <w:rFonts w:ascii="Times New Roman" w:hAnsi="Times New Roman" w:eastAsia="Noto Serif SC" w:cs="Amiri"/>
          <w:lang w:val="zh-CN" w:eastAsia="zh-CN" w:bidi="ar-SA"/>
          <w:color w:val="000000"/>
          <w:rtl w:val="0"/>
        </w:rPr>
        <w:t xml:space="preserve">（祂在你们母亲的腹中创造你们，在三重黑暗中，使你们经历一层又一层的创造；这位就是Allah，是养育并主宰你们者；王权唯属于祂；除祂以外，绝无应受崇拜者。那么，你们何以被引离真理、转向他方） </w:t>
      </w:r>
      <w:r>
        <w:rPr>
          <w:rFonts w:ascii="Amiri" w:hAnsi="Amiri" w:eastAsia="Amiri" w:cs="Amiri"/>
          <w:lang w:val="zh-CN" w:eastAsia="zh-CN" w:bidi="ar-SA"/>
          <w:rtl w:val="1"/>
          <w:cs w:val="1"/>
          <w:color w:val="000000"/>
          <w:sz w:val="24"/>
          <w:szCs w:val="24"/>
        </w:rPr>
        <w:t>٭ ﺍِﻥَّ ﺍﻟﻠّٰﻪَ لَا ﻳَﺨْﻔٰﻰ ﻋَﻠَﻴْﻪِ ﺷَﻰْﺀٌ ﻓِﻰ الْاَرْضِ وَلَا ﻓِﻰ ﺍﻟﺴَّﻤَٓﺎﺀِ</w:t>
      </w:r>
      <w:r>
        <w:rPr>
          <w:rFonts w:ascii="Times New Roman" w:hAnsi="Times New Roman" w:eastAsia="Noto Serif SC" w:cs="Amiri"/>
          <w:lang w:val="zh-CN" w:eastAsia="zh-CN" w:bidi="ar-SA"/>
          <w:color w:val="000000"/>
          <w:rtl w:val="0"/>
        </w:rPr>
        <w:t xml:space="preserve">（Allah确知一切，天地间没有任何事物能向祂隐藏） </w:t>
      </w:r>
      <w:r>
        <w:rPr>
          <w:rFonts w:ascii="Amiri" w:hAnsi="Amiri" w:eastAsia="Amiri" w:cs="Amiri"/>
          <w:lang w:val="zh-CN" w:eastAsia="zh-CN" w:bidi="ar-SA"/>
          <w:rtl w:val="1"/>
          <w:cs w:val="1"/>
          <w:color w:val="000000"/>
          <w:sz w:val="24"/>
          <w:szCs w:val="24"/>
        </w:rPr>
        <w:t>٭ ﻫُﻮَ ﺍﻟَّﺬ۪ﻯ ﻳُﺼَﻮِّﺭُﻛُﻢْ ﻓِﻰ الْاَرْحَامِ ﻛَﻴْﻒَ ﻳَﺸَٓﺎﺀُ لَٓا ﺍِﻟٰﻪَ اِلَّا ﻫُﻮَ ﺍﻟْﻌَﺰ۪ﻳﺰُ ﺍﻟْﺤَﻜ۪ﻴﻢُ</w:t>
      </w:r>
      <w:r>
        <w:rPr>
          <w:rFonts w:ascii="Times New Roman" w:hAnsi="Times New Roman" w:eastAsia="Noto Serif SC" w:cs="Amiri"/>
          <w:lang w:val="zh-CN" w:eastAsia="zh-CN" w:bidi="ar-SA"/>
          <w:color w:val="000000"/>
          <w:rtl w:val="0"/>
        </w:rPr>
        <w:t>（祂是在子宫中随祂所欲赋予你们形态者；除祂外，绝无应受崇拜者；祂是至胜而尊贵者，是至睿而一切作为充满智慧者）开启众形，是认主独一最有力的证据，也是权能最令人惊叹的奇迹。基于这一智慧，开启众形的真理已在《光明论》的若干篇章中多次得到证明与阐述，尤其是在本论著第二篇第一章的第六、第七层中；因此我们交由那些篇章说明，在此只说：</w:t>
      </w:r>
    </w:p>
    <w:p>
      <w:r>
        <w:rPr>
          <w:rFonts w:ascii="Times New Roman" w:hAnsi="Times New Roman" w:eastAsia="Noto Serif SC" w:cs="Amiri"/>
          <w:lang w:val="zh-CN" w:eastAsia="zh-CN" w:bidi="ar-SA"/>
          <w:color w:val="000000"/>
          <w:rtl w:val="0"/>
        </w:rPr>
        <w:t>植物学与动物学的见证及其深入研究证明，这种开启众形之中，具有如此周遍、如此涵盖、如此精妙的艺术性：除了独一而独一无二者Allah，除了在每一事物中都能看见一切、做成一切的绝对全能者之外，任何存在都不能实施这一汇聚众多而又周遍万有的行为。因为，开启众形这一行为，要求一种无处不在、无时不在的无穷权能，其中又有达到极致的智慧、审慎与周遍。而这样的权能，只能存在于治理整个宇宙的那一位主宰之中。</w:t>
      </w:r>
    </w:p>
    <w:p>
      <w:r>
        <w:rPr>
          <w:rFonts w:ascii="Times New Roman" w:hAnsi="Times New Roman" w:eastAsia="Noto Serif SC" w:cs="Amiri"/>
          <w:lang w:val="zh-CN" w:eastAsia="zh-CN" w:bidi="ar-SA"/>
          <w:color w:val="000000"/>
          <w:rtl w:val="0"/>
        </w:rPr>
        <w:t>是的，例如，正如上述经文所命令的：在三重黑暗中，于所有母亲的子宫里，从单纯质料中开启并创造人类的形态，使其各自不同、具有度量、各具特征、装饰华美、秩序井然，而且不迷乱、不出错、不相混——这就是开启者的属性；同一权能、同一智慧、同一技艺周遍整个地表的一切人类、动物和植物——这一开启众形的真理，是Allah独一最有力的确证。因为，周遍本身就是一种独一，不容许伙伴共享主权。</w:t>
      </w:r>
    </w:p>
    <w:p>
      <w:r>
        <w:rPr>
          <w:rFonts w:ascii="Times New Roman" w:hAnsi="Times New Roman" w:eastAsia="Noto Serif SC" w:cs="Amiri"/>
          <w:lang w:val="zh-CN" w:eastAsia="zh-CN" w:bidi="ar-SA"/>
          <w:color w:val="000000"/>
          <w:rtl w:val="0"/>
        </w:rPr>
        <w:t>第一章中见证存在之必然性的十九项真理，正如以它们自身的存在指向创造者Allah的存在，也以它们的周遍见证祂的独一。</w:t>
      </w:r>
    </w:p>
    <w:p>
      <w:r>
        <w:rPr>
          <w:rFonts w:ascii="Times New Roman" w:hAnsi="Times New Roman" w:eastAsia="Noto Serif SC" w:cs="Amiri"/>
          <w:lang w:val="zh-CN" w:eastAsia="zh-CN" w:bidi="ar-SA"/>
          <w:color w:val="000000"/>
          <w:rtl w:val="0"/>
        </w:rPr>
        <w:t>我们的旅行者在第三站所见的第二项真理：是“慈悯普及万物”的真理。也就是说，我们亲眼看见，有一位主宰：祂以慈悯的数千种礼物充满大地，使之成为一处筵宴之所；又使大地成为一张摆满慈悯普及万物之德的数十万种不同美味佳肴的餐桌；还使大地内部成为一座宝库，收藏至慈与至睿之德的数千种珍贵恩惠。</w:t>
      </w:r>
    </w:p>
    <w:p>
      <w:r>
        <w:rPr>
          <w:rFonts w:ascii="Times New Roman" w:hAnsi="Times New Roman" w:eastAsia="Noto Serif SC" w:cs="Amiri"/>
          <w:lang w:val="zh-CN" w:eastAsia="zh-CN" w:bidi="ar-SA"/>
          <w:color w:val="000000"/>
          <w:rtl w:val="0"/>
        </w:rPr>
        <w:t>祂还使大地在周年运转中，如同一艘商船，每年都像一艘船或一列火车，装载从幽隐世界而来、人类与生命所需数十万种物资中最美好的那些，送到我们面前；又使每年春天如同一节运载我们给养与衣物的车厢。祂以至慈之情供养我们。为了让我们能利用那一切礼物与恩赐，祂还赐给我们数百、数千种欲求、需要、感官、感受与知觉。</w:t>
      </w:r>
    </w:p>
    <w:p>
      <w:r>
        <w:rPr>
          <w:rFonts w:ascii="Times New Roman" w:hAnsi="Times New Roman" w:eastAsia="Noto Serif SC" w:cs="Amiri"/>
          <w:lang w:val="zh-CN" w:eastAsia="zh-CN" w:bidi="ar-SA"/>
          <w:color w:val="000000"/>
          <w:rtl w:val="0"/>
        </w:rPr>
        <w:t>是的，正如关于“Allah已足”经文的《第四道光芒》所阐明并证明的，祂赐给我们这样一种胃，能从不可胜数的饮食中获得美味。</w:t>
      </w:r>
    </w:p>
    <w:p>
      <w:r>
        <w:rPr>
          <w:rFonts w:ascii="Times New Roman" w:hAnsi="Times New Roman" w:eastAsia="Noto Serif SC" w:cs="Amiri"/>
          <w:lang w:val="zh-CN" w:eastAsia="zh-CN" w:bidi="ar-SA"/>
          <w:color w:val="000000"/>
          <w:rtl w:val="0"/>
        </w:rPr>
        <w:t>祂又赐给我们这样一种生命，使我们能借各种感官，在整个物质世界中，如同面对一桌恩赐的筵席，从祂不可胜数的恩赐中获益。</w:t>
      </w:r>
    </w:p>
    <w:p>
      <w:r>
        <w:rPr>
          <w:rFonts w:ascii="Times New Roman" w:hAnsi="Times New Roman" w:eastAsia="Noto Serif SC" w:cs="Amiri"/>
          <w:lang w:val="zh-CN" w:eastAsia="zh-CN" w:bidi="ar-SA"/>
          <w:color w:val="000000"/>
          <w:rtl w:val="0"/>
        </w:rPr>
        <w:t>祂还赐给我们这样一种人性，使我们能借理智与心灵等许多官能，从物质世界与精神世界不可穷尽的礼物中获得乐趣。</w:t>
      </w:r>
    </w:p>
    <w:p>
      <w:r>
        <w:rPr>
          <w:rFonts w:ascii="Times New Roman" w:hAnsi="Times New Roman" w:eastAsia="Noto Serif SC" w:cs="Amiri"/>
          <w:lang w:val="zh-CN" w:eastAsia="zh-CN" w:bidi="ar-SA"/>
          <w:color w:val="000000"/>
          <w:rtl w:val="0"/>
        </w:rPr>
        <w:t>祂又教导我们这样一种伊斯兰，使我们能从幽隐世界与可见世界不可穷尽的宝库中获得光明。</w:t>
      </w:r>
    </w:p>
    <w:p>
      <w:r>
        <w:rPr>
          <w:rFonts w:ascii="Times New Roman" w:hAnsi="Times New Roman" w:eastAsia="Noto Serif SC" w:cs="Amiri"/>
          <w:lang w:val="zh-CN" w:eastAsia="zh-CN" w:bidi="ar-SA"/>
          <w:color w:val="000000"/>
          <w:rtl w:val="0"/>
        </w:rPr>
        <w:t>祂还引导我们获得这样一种信仰，使我们能从尘世与后世不可胜数的光明与礼物中，得到光照并受益。</w:t>
      </w:r>
    </w:p>
    <w:p>
      <w:r>
        <w:rPr>
          <w:rFonts w:ascii="Times New Roman" w:hAnsi="Times New Roman" w:eastAsia="Noto Serif SC" w:cs="Amiri"/>
          <w:lang w:val="zh-CN" w:eastAsia="zh-CN" w:bidi="ar-SA"/>
          <w:color w:val="000000"/>
          <w:rtl w:val="0"/>
        </w:rPr>
        <w:t>仿佛这宇宙是慈悯所装饰的一座宫殿，其中有无数古老珍奇、令人惊叹而珍贵的事物；能开启那座宫殿里一切箱柜与居所的钥匙，都已交在人的手中；使人能利用其中一切的种种需要与感受，也都赋予了人的天性。</w:t>
      </w:r>
    </w:p>
    <w:p>
      <w:r>
        <w:rPr>
          <w:rFonts w:ascii="Times New Roman" w:hAnsi="Times New Roman" w:eastAsia="Noto Serif SC" w:cs="Amiri"/>
          <w:lang w:val="zh-CN" w:eastAsia="zh-CN" w:bidi="ar-SA"/>
          <w:color w:val="000000"/>
          <w:rtl w:val="0"/>
        </w:rPr>
        <w:t>这样，一种笼罩尘世、后世和一切事物的慈悯，必然是在普遍统摄的唯一性之中、在每一事物中彰显的独一性的显现。</w:t>
      </w:r>
    </w:p>
    <w:p>
      <w:r>
        <w:rPr>
          <w:rFonts w:ascii="Times New Roman" w:hAnsi="Times New Roman" w:eastAsia="Noto Serif SC" w:cs="Amiri"/>
          <w:lang w:val="zh-CN" w:eastAsia="zh-CN" w:bidi="ar-SA"/>
          <w:color w:val="000000"/>
          <w:rtl w:val="0"/>
        </w:rPr>
        <w:t>也就是说，正如太阳的光周遍它对面的一切事物，成为普遍统摄之唯一性的一个譬喻；每一个明亮而透明的事物，也依自己的承受能力，接受太阳的光与热、光中的七色以及太阳倒映的形象，从而成为在每一事物中彰显之独一性的一个譬喻。因此，看见那周遍之光的人，必然断定：大地的太阳是唯一的，只有一个。而在每一个明亮的事物中，甚至在小滴中，看见太阳带着光与热的倒影的人，也会知道太阳在每一事物中彰显的独一性；也就是说，太阳本身连同它的属性，就在每一事物近旁，也在每一事物的心灵之镜中。</w:t>
      </w:r>
    </w:p>
    <w:p>
      <w:r>
        <w:rPr>
          <w:rFonts w:ascii="Times New Roman" w:hAnsi="Times New Roman" w:eastAsia="Noto Serif SC" w:cs="Amiri"/>
          <w:lang w:val="zh-CN" w:eastAsia="zh-CN" w:bidi="ar-SA"/>
          <w:color w:val="000000"/>
          <w:rtl w:val="0"/>
        </w:rPr>
        <w:t>同样，具美善的慈悯普及万物者Allah的广阔慈悯，也如光一般周遍一切事物；这显明祂普遍统摄的唯一性，也显明祂在任何方面都没有伙伴。而在每一事物中，尤其在每一个有生命者中，更特别地在人中，那汇聚一切的慈悯的帷幕之下，有那位慈悯普及万物者多数尊名的光辉，也有祂自身的一种显现；祂赋予每一个人一种汇聚性的生命，使其能够放眼整个宇宙，并与宇宙建立关系。这也证明祂在每一事物中彰显的独一性，证明祂就在每一事物近旁，也证明祂是做成每一事物之一切的那一位。</w:t>
      </w:r>
    </w:p>
    <w:p>
      <w:r>
        <w:rPr>
          <w:rFonts w:ascii="Times New Roman" w:hAnsi="Times New Roman" w:eastAsia="Noto Serif SC" w:cs="Amiri"/>
          <w:lang w:val="zh-CN" w:eastAsia="zh-CN" w:bidi="ar-SA"/>
          <w:color w:val="000000"/>
          <w:rtl w:val="0"/>
        </w:rPr>
        <w:t>是的，正如那位慈悯普及万物者，以慈悯普遍统摄的唯一性与周遍，在宇宙整体和地表显示祂威严的壮丽；同样，祂也借在每一事物中彰显的独一性的显现，把一切恩赐的样本汇聚于每一个有生命者，尤其是人，又将这些样本安置、调配在这个有生命者的器官与官能之中，使整个宇宙不被分割地交由那一个人使用，仿佛是他自己的房屋；以此宣告祂美善中特有的怜爱，也表明祂各种恩惠都汇聚于人。</w:t>
      </w:r>
    </w:p>
    <w:p>
      <w:r>
        <w:rPr>
          <w:rFonts w:ascii="Times New Roman" w:hAnsi="Times New Roman" w:eastAsia="Noto Serif SC" w:cs="Amiri"/>
          <w:lang w:val="zh-CN" w:eastAsia="zh-CN" w:bidi="ar-SA"/>
          <w:color w:val="000000"/>
          <w:rtl w:val="0"/>
        </w:rPr>
        <w:t>又譬如，一个甜瓜的每一粒种子中，都凝聚着那个甜瓜。造就那种子的主宰，必然也就是造就那个甜瓜的主宰；随后，祂以自身知识特有的度量，以自身智慧为那种子设定的特有法则，从瓜中汲取、收集，并使种子凝结成形。除了那一个甜瓜独一而唯一的匠师，任何存在都不能造就那种子；由其他存在来造就它，是不可能的。</w:t>
      </w:r>
    </w:p>
    <w:p>
      <w:r>
        <w:rPr>
          <w:rFonts w:ascii="Times New Roman" w:hAnsi="Times New Roman" w:eastAsia="Noto Serif SC" w:cs="Amiri"/>
          <w:lang w:val="zh-CN" w:eastAsia="zh-CN" w:bidi="ar-SA"/>
          <w:color w:val="000000"/>
          <w:rtl w:val="0"/>
        </w:rPr>
        <w:t>同样，既然借慈悯普及万物之德的彰显，宇宙如同一棵树、一座园圃，大地如同一枚果实、一个甜瓜，而有生命者和人如同一粒种子；那么，哪怕最微小的有生命者，它的创造者与养育并主宰者，也必然是整个大地和宇宙的创造者Allah。</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正如周遍万有的开启众形真理，以单纯质料造就并开启一切存在物秩序井然的形态，自明地证明独一；同样，周遍一切事物的慈悯普及万物真理，也以至极的秩序，供养所有已经存在并进入尘世生命的有生命者，尤其是新来者，为它们提供所需，不遗忘其中任何一个；同一慈悯又于每一处、每一刻、惠及每一个个体。这自明地既显明独一，也显明独一之中、在每一事物中彰显的独一性。</w:t>
      </w:r>
    </w:p>
    <w:p>
      <w:r>
        <w:rPr>
          <w:rFonts w:ascii="Times New Roman" w:hAnsi="Times New Roman" w:eastAsia="Noto Serif SC" w:cs="Amiri"/>
          <w:lang w:val="zh-CN" w:eastAsia="zh-CN" w:bidi="ar-SA"/>
          <w:color w:val="000000"/>
          <w:rtl w:val="0"/>
        </w:rPr>
        <w:t>《光明论》是Allah的“至睿者”与“至慈者”尊名的彰显之所，因此其中许多地方已经阐明并证明了慈悯真理的精义与显现；我们在此仅以这一小滴指向那片大海，将那个很长的故事缩短。</w:t>
      </w:r>
    </w:p>
    <w:p>
      <w:r>
        <w:rPr>
          <w:rFonts w:ascii="Times New Roman" w:hAnsi="Times New Roman" w:eastAsia="Noto Serif SC" w:cs="Amiri"/>
          <w:lang w:val="zh-CN" w:eastAsia="zh-CN" w:bidi="ar-SA"/>
          <w:color w:val="000000"/>
          <w:rtl w:val="0"/>
        </w:rPr>
        <w:t>我们的旅行者在第三站所观见的第三项真理：是“筹度与治理”的真理。也就是说，以至极的秩序与平衡，治理那些极其惊人而迅疾的天体、那些极具征服性而易使万物混乱的元素，以及那些需求极多、软弱无力的地上受造物；使它们彼此相助，以和谐交融的方式加以治理与筹度；并使这整个世界成为一座完善的国土、一座宏伟的城市、一座装饰华美的宫殿。</w:t>
      </w:r>
    </w:p>
    <w:p>
      <w:r>
        <w:rPr>
          <w:rFonts w:ascii="Times New Roman" w:hAnsi="Times New Roman" w:eastAsia="Noto Serif SC" w:cs="Amiri"/>
          <w:lang w:val="zh-CN" w:eastAsia="zh-CN" w:bidi="ar-SA"/>
          <w:color w:val="000000"/>
          <w:rtl w:val="0"/>
        </w:rPr>
        <w:t>现在，我们暂且放下这种以威权制服万物、以慈悯普及万物的治理的宏大领域，只看春天在地表展开的那项治理的一页、一个层面。《光明论》已在《第十言》等重要论著中阐明并证明了它，因此我们将以一个譬喻，展示它的一幅简要图景。如下：</w:t>
      </w:r>
    </w:p>
    <w:p>
      <w:r>
        <w:rPr>
          <w:rFonts w:ascii="Times New Roman" w:hAnsi="Times New Roman" w:eastAsia="Noto Serif SC" w:cs="Amiri"/>
          <w:lang w:val="zh-CN" w:eastAsia="zh-CN" w:bidi="ar-SA"/>
          <w:color w:val="000000"/>
          <w:rtl w:val="0"/>
        </w:rPr>
        <w:t>譬如，假设有一位行奇迹、征服世界的人物，从四十万个不同的民族与部族中组建一支军队；这位行奇迹的统帅，把各民族、各部族士兵的服装、武器、饮食、训练、退役与职役，彼此区分，又种类繁多地分别授予他们；所有这些不同的装备，都毫无短缺、毫无缺陷、毫无错误，按时、不拖延、不相混，以至极的秩序和极其完善的方式交付。那么，对于这项极其广泛、复杂、精微、均衡、繁多而公正的治理，除了这位非凡统帅的卓越权能，任何原因都绝不能插手；若插手，就会破坏平衡，造成混乱。</w:t>
      </w:r>
    </w:p>
    <w:p>
      <w:r>
        <w:rPr>
          <w:rFonts w:ascii="Times New Roman" w:hAnsi="Times New Roman" w:eastAsia="Noto Serif SC" w:cs="Amiri"/>
          <w:lang w:val="zh-CN" w:eastAsia="zh-CN" w:bidi="ar-SA"/>
          <w:color w:val="000000"/>
          <w:rtl w:val="0"/>
        </w:rPr>
        <w:t>同样，我们亲眼看见：一只幽隐之手，每年春天创造并治理一支由四十万个不同物种组成的宏伟军队。在作为末日复起之样本的秋季，祂以死亡的形式、以死亡之名，使那四十万物种中的三十万种植物与动物退役，结束它们的职役。而在作为复起与复活之样本的春天，祂在数周之内，以至极的秩序建立起至大复起的三十万个譬喻；甚至，祂在一棵树上，向我们展示四次小型复起，也就是使树自身、树叶、花朵和果实，都如同逝去的春天一样复活。此后，祂又以至极的秩序，不疏忽、不出错、不相混、不遗忘任何一个，从意想不到之处，按时向超绝一切缺欠者Allah这支由四十万物种组成的大军中的每一物种、每一部类，分别给予各自特有而相宜的给养、各种防御武器、各自的服装、各自的训练、各自的退役，以及各自不同的一切装备与所需。借此，祂在至极的养育与主宰、统治与智慧之中，证明自己的独一性、在每一事物中彰显的独一性、独一无二性、无穷能力与无限慈悯，并以预知与裁定之笔，把这道认主独一的敕令写在地表、写在每一张春天的书页上。</w:t>
      </w:r>
    </w:p>
    <w:p>
      <w:r>
        <w:rPr>
          <w:rFonts w:ascii="Times New Roman" w:hAnsi="Times New Roman" w:eastAsia="Noto Serif SC" w:cs="Amiri"/>
          <w:lang w:val="zh-CN" w:eastAsia="zh-CN" w:bidi="ar-SA"/>
          <w:color w:val="000000"/>
          <w:rtl w:val="0"/>
        </w:rPr>
        <w:t>我们的旅行者仅仅读过一个春天里这道敕令的一页之后，便对自己的自我说：这样一位主宰，每年春天都建立起数千次比至大复起更为奇异的复起；祂向全体先知数千次应许并立约，必定实现复起、带来末日，以施行奖赏与惩罚——这对祂的权能而言，比一个春天更容易；祂在《古兰经》中，除数千处暗示复起必将发生之外，还在一千节经文中明确判定，并加以警告与承诺。对于这样一位以威权制服万物的全能者Allah、这位具威严的制伏万有者，否认复起，就等于否认祂如此多的应许，也等于否认祂的权能；因此，犯下否认复起这一错误的人受到火狱的惩罚，正是公正本身。他如此判定，他的自我也说：</w:t>
      </w:r>
      <w:r>
        <w:rPr>
          <w:rFonts w:ascii="Amiri" w:hAnsi="Amiri" w:eastAsia="Amiri" w:cs="Amiri"/>
          <w:lang w:val="zh-CN" w:eastAsia="zh-CN" w:bidi="ar-SA"/>
          <w:rtl w:val="1"/>
          <w:cs w:val="1"/>
          <w:color w:val="000000"/>
          <w:sz w:val="24"/>
          <w:szCs w:val="24"/>
        </w:rPr>
        <w:t>آمَنَّا</w:t>
      </w:r>
      <w:r>
        <w:rPr>
          <w:rFonts w:ascii="Times New Roman" w:hAnsi="Times New Roman" w:eastAsia="Noto Serif SC" w:cs="Amiri"/>
          <w:lang w:val="zh-CN" w:eastAsia="zh-CN" w:bidi="ar-SA"/>
          <w:color w:val="000000"/>
          <w:rtl w:val="0"/>
        </w:rPr>
        <w:t>（我们已信仰）。</w:t>
      </w:r>
    </w:p>
    <w:p>
      <w:r>
        <w:rPr>
          <w:rFonts w:ascii="Times New Roman" w:hAnsi="Times New Roman" w:eastAsia="Noto Serif SC" w:cs="Amiri"/>
          <w:lang w:val="zh-CN" w:eastAsia="zh-CN" w:bidi="ar-SA"/>
          <w:color w:val="000000"/>
          <w:rtl w:val="0"/>
        </w:rPr>
        <w:t>尘世旅行者在第三站所观见的第四项真理，即第三十三层：</w:t>
      </w:r>
    </w:p>
    <w:p>
      <w:r>
        <w:rPr>
          <w:rFonts w:ascii="Times New Roman" w:hAnsi="Times New Roman" w:eastAsia="Noto Serif SC" w:cs="Amiri"/>
          <w:lang w:val="zh-CN" w:eastAsia="zh-CN" w:bidi="ar-SA"/>
          <w:color w:val="000000"/>
          <w:rtl w:val="0"/>
        </w:rPr>
        <w:t>是“至慈与赐予给养”的真理。也就是说，在整个地表、地下、空中与海里，一切有生命者，尤其是有灵魂者，尤其是无力而软弱者，尤其是幼崽，它们全部的物质、饮食与精神给养；那些由干燥而单纯的泥土、由如骨头般干燥的僵木碎片造成的，尤其是最精妙的给养从血与粪之间而来的，由一粒形如骨核、仅重一迪尔汗——一种传统重量单位——的种子造成的数千奥卡——一种传统重量单位——的饮食；这些都由一只幽隐之手，在我们眼前，以怜爱之情，按时、定量地给予，不遗忘、不误置其中任何一个。</w:t>
      </w:r>
    </w:p>
    <w:p>
      <w:r>
        <w:rPr>
          <w:rFonts w:ascii="Times New Roman" w:hAnsi="Times New Roman" w:eastAsia="Noto Serif SC" w:cs="Amiri"/>
          <w:lang w:val="zh-CN" w:eastAsia="zh-CN" w:bidi="ar-SA"/>
          <w:color w:val="000000"/>
          <w:rtl w:val="0"/>
        </w:rPr>
        <w:t>是的，正如</w:t>
      </w:r>
      <w:r>
        <w:rPr>
          <w:rFonts w:ascii="Amiri" w:hAnsi="Amiri" w:eastAsia="Amiri" w:cs="Amiri"/>
          <w:lang w:val="zh-CN" w:eastAsia="zh-CN" w:bidi="ar-SA"/>
          <w:rtl w:val="1"/>
          <w:cs w:val="1"/>
          <w:color w:val="000000"/>
          <w:sz w:val="24"/>
          <w:szCs w:val="24"/>
        </w:rPr>
        <w:t>ﺍِﻥَّ ﺍﻟﻠّٰﻪَ ﻫُﻮَ ﺍﻟﺮَّﺯَّﺍﻕُ ﺫُﻭ ﺍﻟْﻘُﻮَّﺓِ ﺍﻟْﻤَﺘ۪ﻴﻦُ</w:t>
      </w:r>
      <w:r>
        <w:rPr>
          <w:rFonts w:ascii="Times New Roman" w:hAnsi="Times New Roman" w:eastAsia="Noto Serif SC" w:cs="Amiri"/>
          <w:lang w:val="zh-CN" w:eastAsia="zh-CN" w:bidi="ar-SA"/>
          <w:color w:val="000000"/>
          <w:rtl w:val="0"/>
        </w:rPr>
        <w:t>（Allah确是赐予万物给养者，是拥有坚定力量、不可动摇者）这节经文将供养与施予专属并限于至高无上的真实主宰Allah；</w:t>
      </w:r>
      <w:r>
        <w:rPr>
          <w:rFonts w:ascii="Amiri" w:hAnsi="Amiri" w:eastAsia="Amiri" w:cs="Amiri"/>
          <w:lang w:val="zh-CN" w:eastAsia="zh-CN" w:bidi="ar-SA"/>
          <w:rtl w:val="1"/>
          <w:cs w:val="1"/>
          <w:color w:val="000000"/>
          <w:sz w:val="24"/>
          <w:szCs w:val="24"/>
        </w:rPr>
        <w:t>ﻭَﻣَﺎ ﻣِﻦْ ﺩَٓﺍﺑَّﺔٍ ﻓِﻰ الْاَرْضِ اِلَّا ﻋَﻠَﻰ ﺍﻟﻠّٰﻪِ ﺭِﺯْﻗُﻬَﺎ ﻭَﻳَﻌْﻠَﻢُ ﻣُﺴْﺘَﻘَﺮَّﻫَﺎ ﻭَﻣُﺴْﺘَﻮْﺩَﻋَﻬَﺎ ﻛُﻞٌّ ﻓ۪ﻰ ﻛِﺘَﺎﺏٍ ﻣُﺒ۪ﻴﻦٍ</w:t>
      </w:r>
      <w:r>
        <w:rPr>
          <w:rFonts w:ascii="Times New Roman" w:hAnsi="Times New Roman" w:eastAsia="Noto Serif SC" w:cs="Amiri"/>
          <w:lang w:val="zh-CN" w:eastAsia="zh-CN" w:bidi="ar-SA"/>
          <w:color w:val="000000"/>
          <w:rtl w:val="0"/>
        </w:rPr>
        <w:t>（大地上的每一种动物，其给养都由Allah承担；祂知道它的栖居之所与寄存之处；一切都载于一部明白的经典中）这节经文也将一切人类与动物的给养，置于Allah的承诺与担保之下；</w:t>
      </w:r>
      <w:r>
        <w:rPr>
          <w:rFonts w:ascii="Amiri" w:hAnsi="Amiri" w:eastAsia="Amiri" w:cs="Amiri"/>
          <w:lang w:val="zh-CN" w:eastAsia="zh-CN" w:bidi="ar-SA"/>
          <w:rtl w:val="1"/>
          <w:cs w:val="1"/>
          <w:color w:val="000000"/>
          <w:sz w:val="24"/>
          <w:szCs w:val="24"/>
        </w:rPr>
        <w:t>ﻭَﻛَﺎَﻳِّﻦْ ﻣِﻦْ ﺩَٓﺍﺑَّﺔٍ لَا ﺗَﺤْﻤِﻞُ ﺭِﺯْﻗَﻬَﺎ ﺍَﻟﻠّٰﻪُ ﻳَﺮْﺯُﻗُﻬَﺎ ﻭَﺍِﻳَّﺎﻛُﻢْ ﻭَ ﻫُﻮَ ﺍﻟﺴَّﻤ۪ﻴﻊُ ﺍﻟْﻌَﻠ۪ﻴﻢُ</w:t>
      </w:r>
      <w:r>
        <w:rPr>
          <w:rFonts w:ascii="Times New Roman" w:hAnsi="Times New Roman" w:eastAsia="Noto Serif SC" w:cs="Amiri"/>
          <w:lang w:val="zh-CN" w:eastAsia="zh-CN" w:bidi="ar-SA"/>
          <w:color w:val="000000"/>
          <w:rtl w:val="0"/>
        </w:rPr>
        <w:t>（多少动物不能自行携带给养，Allah供给它们，也供给你们；祂是全听者，是全知者）这节经文同样实际承担那些不能备办给养、无力而无能的软弱无助者的供养，并从意想不到之处，甚至从幽隐、从无有之中给予他们——例如，从无有之中供养海底的虫类，从意想不到之处供养一切幼崽，每逢春天又仿佛纯从幽隐之中供养一切动物——以此亲眼目睹地供给他们；同时，即使对于崇拜原因的人们，也在原因的帷幕之下，证明并宣告仍是祂在给予。同样，众多《古兰经》经文与不可胜数的宇宙证据，也一致表明：每一个有生命者，都由同一位具威严的赐予万物给养者Allah以至慈之情供养。</w:t>
      </w:r>
    </w:p>
    <w:p>
      <w:r>
        <w:rPr>
          <w:rFonts w:ascii="Times New Roman" w:hAnsi="Times New Roman" w:eastAsia="Noto Serif SC" w:cs="Amiri"/>
          <w:lang w:val="zh-CN" w:eastAsia="zh-CN" w:bidi="ar-SA"/>
          <w:color w:val="000000"/>
          <w:rtl w:val="0"/>
        </w:rPr>
        <w:t>是的，树木也可说是在寻求给养；因为它们没有能力、没有选择，所以它们怀着托靠之心留在原地，给养却奔向它们而来；无力的幼崽，其供养又从令人惊叹的小泵流入它们的口中；而当那些幼崽刚有了一点能力、少许选择时，乳汁便断绝了，尤其是人类的幼崽，他们母亲的怜爱又被赐为援助。这一切自明地证明：Allah所许可的给养，与能力和选择并不成正比；相反，它是相应于那使人产生托靠之心的软弱与无力而来的。</w:t>
      </w:r>
    </w:p>
    <w:p>
      <w:r>
        <w:rPr>
          <w:rFonts w:ascii="Times New Roman" w:hAnsi="Times New Roman" w:eastAsia="Noto Serif SC" w:cs="Amiri"/>
          <w:lang w:val="zh-CN" w:eastAsia="zh-CN" w:bidi="ar-SA"/>
          <w:color w:val="000000"/>
          <w:rtl w:val="0"/>
        </w:rPr>
        <w:t>能力、选择和聪明，往往会激起那在多数情况下成为毁灭之因的贪婪；它们使一些大文豪陷入某种乞讨，同样，一些不聪明、粗鲁而极其普通的人，那种近乎托靠的无能，也使他们达到富足。</w:t>
      </w:r>
      <w:r>
        <w:rPr>
          <w:rFonts w:ascii="Amiri" w:hAnsi="Amiri" w:eastAsia="Amiri" w:cs="Amiri"/>
          <w:lang w:val="zh-CN" w:eastAsia="zh-CN" w:bidi="ar-SA"/>
          <w:rtl w:val="1"/>
          <w:cs w:val="1"/>
          <w:color w:val="000000"/>
          <w:sz w:val="24"/>
          <w:szCs w:val="24"/>
        </w:rPr>
        <w:t>ﻛَﻢْ ﻋَﺎﻟِﻢٍ ﻋَﺎﻟِﻢٍ ﺍَﻋْﻴَﺖْ ﻣَﺬَﺍﻫِﺒُﻪُ ﻭَ ﺟَﺎﻫِﻞٍ ﺟَﺎﻫِﻞٍ ﺗَﻠْﻘَﺎﻩُ ﻣَﺮْﺯُﻭﻗًﺎ</w:t>
      </w:r>
      <w:r>
        <w:rPr>
          <w:rFonts w:ascii="Times New Roman" w:hAnsi="Times New Roman" w:eastAsia="Noto Serif SC" w:cs="Amiri"/>
          <w:lang w:val="zh-CN" w:eastAsia="zh-CN" w:bidi="ar-SA"/>
          <w:color w:val="000000"/>
          <w:rtl w:val="0"/>
        </w:rPr>
        <w:t>（多少学者啊，多少学者，他的种种方策都已穷竭；多少无知者啊，多少无知者，你却见他得着给养）这句话成为谚语，便证明：Allah所许可的给养，不是凭能力和选择的力量赚来、获得的。相反，它是由接纳其劳作与努力的慈悯所赐，由怜悯其需要的怜爱所施。然而，给养有两种：</w:t>
      </w:r>
    </w:p>
    <w:p>
      <w:r>
        <w:rPr>
          <w:rFonts w:ascii="Times New Roman" w:hAnsi="Times New Roman" w:eastAsia="Noto Serif SC" w:cs="Amiri"/>
          <w:lang w:val="zh-CN" w:eastAsia="zh-CN" w:bidi="ar-SA"/>
          <w:color w:val="000000"/>
          <w:rtl w:val="0"/>
        </w:rPr>
        <w:t>第一种：是为维持生命所必需、真实而合乎天性的给养，它在养育并主宰者Allah的承诺与担保之下。它甚至如此有秩序：以脂肪等形式储存在身体里的天然给养，至少能在二十多天不吃任何东西的情况下维持人的生命，使生命得以延续。可见，那些在二三十天之前、身体里储存的天然给养尚未耗尽时，表面上因饥饿而死的人，并不是死于给养匮乏，而是死于一种由不良习惯和中断惯常方式所引起的疾病。</w:t>
      </w:r>
    </w:p>
    <w:p>
      <w:r>
        <w:rPr>
          <w:rFonts w:ascii="Times New Roman" w:hAnsi="Times New Roman" w:eastAsia="Noto Serif SC" w:cs="Amiri"/>
          <w:lang w:val="zh-CN" w:eastAsia="zh-CN" w:bidi="ar-SA"/>
          <w:color w:val="000000"/>
          <w:rtl w:val="0"/>
        </w:rPr>
        <w:t>第二种给养：是因习惯、浪费和不当使用而使人成瘾，并被当作必需品的、喻义而人为的给养。这一种不在养育并主宰者Allah的承诺与担保之下，而是取决于祂的惠施；祂有时赐给，有时不赐给。</w:t>
      </w:r>
    </w:p>
    <w:p>
      <w:r>
        <w:rPr>
          <w:rFonts w:ascii="Times New Roman" w:hAnsi="Times New Roman" w:eastAsia="Noto Serif SC" w:cs="Amiri"/>
          <w:lang w:val="zh-CN" w:eastAsia="zh-CN" w:bidi="ar-SA"/>
          <w:color w:val="000000"/>
          <w:rtl w:val="0"/>
        </w:rPr>
        <w:t>在这第二种给养上，有福的是这样的人：他以带来幸福与乐趣的节俭和知足，把Allah所许可的努力视为一种崇拜功修，视为为给养而以行动作出的祈祷；他怀着感恩与谢意领受那份惠施，幸福地度过一生。</w:t>
      </w:r>
    </w:p>
    <w:p>
      <w:r>
        <w:rPr>
          <w:rFonts w:ascii="Times New Roman" w:hAnsi="Times New Roman" w:eastAsia="Noto Serif SC" w:cs="Amiri"/>
          <w:lang w:val="zh-CN" w:eastAsia="zh-CN" w:bidi="ar-SA"/>
          <w:color w:val="000000"/>
          <w:rtl w:val="0"/>
        </w:rPr>
        <w:t>不幸的则是这样的人：他以带来悲惨、损失和痛苦的浪费与贪婪，放弃Allah所许可的努力，向每一扇门求助，懒惰、不义而满腹怨言地度过一生，不如说是在扼杀自己的生命。</w:t>
      </w:r>
    </w:p>
    <w:p>
      <w:r>
        <w:rPr>
          <w:rFonts w:ascii="Times New Roman" w:hAnsi="Times New Roman" w:eastAsia="Noto Serif SC" w:cs="Amiri"/>
          <w:lang w:val="zh-CN" w:eastAsia="zh-CN" w:bidi="ar-SA"/>
          <w:color w:val="000000"/>
          <w:rtl w:val="0"/>
        </w:rPr>
        <w:t>正如胃需要给养，人的心灵、灵魂、理智、眼、耳、口等精微官能与感觉，也向至慈的赐予万物给养者Allah寻求各自的给养，并怀着感恩领受。适合每一个官能、使其满足并感到愉悦的种种给养，分别由慈悯的宝库惠赐给它们。不仅如此，为了赐给它们更广阔的给养，至慈的赐予万物给养者Allah还把眼与耳、心灵与想象、理智等每一种精微官能，都创造为开启祂慈悯宝库的一把钥匙。</w:t>
      </w:r>
    </w:p>
    <w:p>
      <w:r>
        <w:rPr>
          <w:rFonts w:ascii="Times New Roman" w:hAnsi="Times New Roman" w:eastAsia="Noto Serif SC" w:cs="Amiri"/>
          <w:lang w:val="zh-CN" w:eastAsia="zh-CN" w:bidi="ar-SA"/>
          <w:color w:val="000000"/>
          <w:rtl w:val="0"/>
        </w:rPr>
        <w:t>例如，正如眼睛是开启宇宙表面那些珍贵宝石宝库——诸如优美与美丽——的一把钥匙，其他官能也各自成为一个世界的钥匙，并借信仰从中获益。现在，我们再次回到本题。</w:t>
      </w:r>
    </w:p>
    <w:p>
      <w:r>
        <w:rPr>
          <w:rFonts w:ascii="Times New Roman" w:hAnsi="Times New Roman" w:eastAsia="Noto Serif SC" w:cs="Amiri"/>
          <w:lang w:val="zh-CN" w:eastAsia="zh-CN" w:bidi="ar-SA"/>
          <w:color w:val="000000"/>
          <w:rtl w:val="0"/>
        </w:rPr>
        <w:t>创造这宇宙的全能而至睿者Allah，正如祂从宇宙中创造出生命，作为包容一切的精华，并使宇宙的一切目的与祂诸尊名的显现集中于生命；同样，在生命的世界里，祂也给养造成一个汇聚种种作为与关系的中心，又在有生命者中创造食欲的需要与享用给养的乐趣，使它们以恒常而普遍的感恩、谢意和崇拜，回应祂的养育与主宰以及祂使人爱戴自身。这种回应，正是宇宙创造中最重要的一个目的和一项智慧。</w:t>
      </w:r>
    </w:p>
    <w:p>
      <w:r>
        <w:rPr>
          <w:rFonts w:ascii="Times New Roman" w:hAnsi="Times New Roman" w:eastAsia="Noto Serif SC" w:cs="Amiri"/>
          <w:lang w:val="zh-CN" w:eastAsia="zh-CN" w:bidi="ar-SA"/>
          <w:color w:val="000000"/>
          <w:rtl w:val="0"/>
        </w:rPr>
        <w:t>例如，正如祂使那极其辽阔、属于养育并主宰者的国土处处充满生机，尤其使天使与灵性存在居于诸天，使诸灵居于幽隐世界；同样，祂也以这样的智慧治理物质世界，尤其是空气与大地：使那里时时处处都借有灵魂者的身体而充满生机、获得活力，尤其是借鸟类与小鸟的身体。祂又把对给养的需要与给养的美味作为一条极其有力的鞭子，驱使动物与人奔走寻求给养，使他们摆脱懒惰与惰性，四处活动。这是养育与主宰之种种作为中的一项智慧。倘若没有这项智慧及其他重要智慧，正如祂使树木的给养奔向树木，祂也会把动物按定量配得的口粮——它们天性所需之物——毫不劳苦地送到它们面前。</w:t>
      </w:r>
    </w:p>
    <w:p>
      <w:r>
        <w:rPr>
          <w:rFonts w:ascii="Times New Roman" w:hAnsi="Times New Roman" w:eastAsia="Noto Serif SC" w:cs="Amiri"/>
          <w:lang w:val="zh-CN" w:eastAsia="zh-CN" w:bidi="ar-SA"/>
          <w:color w:val="000000"/>
          <w:rtl w:val="0"/>
        </w:rPr>
        <w:t>为了完整看见“至慈者”与“赐予万物给养者”尊名的美丽以及它们对Allah独一的见证，倘若有一双眼睛能一下囊括并观看整个地表，它就会看见：在冬季末尾，一群群动物的储粮即将耗尽，而从幽隐来的援助与慈悯普及万物者的惠施，把极其美味、极其丰富、极其多样的食物与恩赐，放在植物的手中，置于树木的顶端，安放在母亲的胸前。至慈的赐予万物给养者Allah唯独从幽隐的慈悯宝库送来这一切；在祂这种怜爱的显现中，有着何等悦人的优美、何等甜美的美丽，那双眼睛必会看见，并由此知道：</w:t>
      </w:r>
    </w:p>
    <w:p>
      <w:r>
        <w:rPr>
          <w:rFonts w:ascii="Times New Roman" w:hAnsi="Times New Roman" w:eastAsia="Noto Serif SC" w:cs="Amiri"/>
          <w:lang w:val="zh-CN" w:eastAsia="zh-CN" w:bidi="ar-SA"/>
          <w:color w:val="000000"/>
          <w:rtl w:val="0"/>
        </w:rPr>
        <w:t>造出一枚苹果，并以施恩者的方式把它作为真实给养赐给一个人的，只能是这样一位主宰：祂运转四季、昼夜，使地球如同一艘商船四处航行，借它把四季的出产带给大地上那些匮乏的旅客。因为，那枚苹果表面所带的天性的印记、智慧的印玺、万物皆依赖而祂无所依赖者的边款与慈悯的印章，也存在于一切苹果、其他果实以及一切动植物之中。因此，这枚苹果真正的所有者与匠师，必然只能是大地上一切与这枚苹果相似、同类、互为兄弟的居民，以及那以广阔大地为园圃、以树木为工厂、以季节为织机、以春夏为培育之所的具威严的所有者与具美善的创造者Allah，绝不可能是别的存在。</w:t>
      </w:r>
    </w:p>
    <w:p>
      <w:r>
        <w:rPr>
          <w:rFonts w:ascii="Times New Roman" w:hAnsi="Times New Roman" w:eastAsia="Noto Serif SC" w:cs="Amiri"/>
          <w:lang w:val="zh-CN" w:eastAsia="zh-CN" w:bidi="ar-SA"/>
          <w:color w:val="000000"/>
          <w:rtl w:val="0"/>
        </w:rPr>
        <w:t>可见，每一枚果实都是这样一方独一的印章：大地是它的树，宇宙是它的园圃；它使人认识这部书的书写者与匠师，显明祂的独一，并指示认信Allah独一的敕令已按果实的数目一一盖上印章。</w:t>
      </w:r>
    </w:p>
    <w:p>
      <w:r>
        <w:rPr>
          <w:rFonts w:ascii="Times New Roman" w:hAnsi="Times New Roman" w:eastAsia="Noto Serif SC" w:cs="Amiri"/>
          <w:lang w:val="zh-CN" w:eastAsia="zh-CN" w:bidi="ar-SA"/>
          <w:color w:val="000000"/>
          <w:rtl w:val="0"/>
        </w:rPr>
        <w:t>《光明论》是“至慈者”与“至睿者”尊名的彰显之所，它的许多篇章已经阐明并证明了这至慈真理的许多闪光与奥义，因此交由它说明；面对这座极其巨大的宝库，我的境况不允许我再作展开，仅以此简短提示为满足。</w:t>
      </w:r>
    </w:p>
    <w:p>
      <w:r>
        <w:rPr>
          <w:rFonts w:ascii="Times New Roman" w:hAnsi="Times New Roman" w:eastAsia="Noto Serif SC" w:cs="Amiri"/>
          <w:lang w:val="zh-CN" w:eastAsia="zh-CN" w:bidi="ar-SA"/>
          <w:color w:val="000000"/>
          <w:rtl w:val="0"/>
        </w:rPr>
        <w:t>于是，我们的旅行者说：“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从无始到无终，都唯独归于存在为自身所必然的Allah），我看见并聆听了三十三项真理，它们见证我的创造者、我的所有者Allah——我在每一处寻找祂、向每一事物探问祂——其存在的必然与独一。每一项真理都像太阳般明亮，不留黑暗；像山岳般坚强，不可动摇。每一项都以自身的实现，极其确凿地见证祂的存在；以其周遍，极其显明地指向祂的独一。它们还在自身中有力地证明信仰的其他支柱；而全部真理的共识与一致，使我们的信仰由因袭模仿达至穷究实证，由穷究实证达至凭知识而确信，由凭知识而确信达至如亲眼所见般确信，再由这种确信达至完全真实的确信。</w:t>
      </w:r>
      <w:r>
        <w:rPr>
          <w:rFonts w:ascii="Amiri" w:hAnsi="Amiri" w:eastAsia="Amiri" w:cs="Amiri"/>
          <w:lang w:val="zh-CN" w:eastAsia="zh-CN" w:bidi="ar-SA"/>
          <w:rtl w:val="1"/>
          <w:cs w:val="1"/>
          <w:color w:val="000000"/>
          <w:sz w:val="24"/>
          <w:szCs w:val="24"/>
        </w:rPr>
        <w:t>ﺍَﻟْﺤَﻤْﺪُ ﻟِﻠّٰﻪِ ﻫٰﺬَﺍ ﻣِﻦْ ﻓَﻀْﻞِ ﺭَﺑّ۪ﻰ</w:t>
      </w:r>
      <w:r>
        <w:rPr>
          <w:rFonts w:ascii="Times New Roman" w:hAnsi="Times New Roman" w:eastAsia="Noto Serif SC" w:cs="Amiri"/>
          <w:lang w:val="zh-CN" w:eastAsia="zh-CN" w:bidi="ar-SA"/>
          <w:color w:val="000000"/>
          <w:rtl w:val="0"/>
        </w:rPr>
        <w:t xml:space="preserve">（一切赞美与称颂唯独归于Allah；这是出于我的养育并主宰者的恩泽） </w:t>
      </w:r>
      <w:r>
        <w:rPr>
          <w:rFonts w:ascii="Amiri" w:hAnsi="Amiri" w:eastAsia="Amiri" w:cs="Amiri"/>
          <w:lang w:val="zh-CN" w:eastAsia="zh-CN" w:bidi="ar-SA"/>
          <w:rtl w:val="1"/>
          <w:cs w:val="1"/>
          <w:color w:val="000000"/>
          <w:sz w:val="24"/>
          <w:szCs w:val="24"/>
        </w:rPr>
        <w:t>ﺍَﻟْﺤَﻤْﺪُ ﻟِﻠّٰﻪِ ﺍﻟَّﺬ۪ﻯ ﻫَﺪٰﻳﻨَﺎ ﻟِﻬٰﺬَﺍ ﻭَﻣَﺎ ﻛُﻨَّﺎ ﻟِﻨَﻬْﺘَﺪِﻯَ لَوْلَٓا ﺍَﻥْ ﻫَﺪٰﻳﻨَﺎ ﺍﻟﻠّٰﻪُ ﻟَﻘَﺪْ ﺟَٓﺎﺀَﺕْ ﺭُﺳُﻞُ ﺭَﺑِّﻨَﺎ ﺑِﺎﻟْﺤَﻖِّ</w:t>
      </w:r>
      <w:r>
        <w:rPr>
          <w:rFonts w:ascii="Times New Roman" w:hAnsi="Times New Roman" w:eastAsia="Noto Serif SC" w:cs="Amiri"/>
          <w:lang w:val="zh-CN" w:eastAsia="zh-CN" w:bidi="ar-SA"/>
          <w:color w:val="000000"/>
          <w:rtl w:val="0"/>
        </w:rPr>
        <w:t>（一切赞美与称颂归于Allah，祂引导我们获得这一切；若非Allah引导我们，我们绝不能自己找到正路；我们的养育并主宰者的众使者，确已带着真理而来）”这里，作为对这位充满好奇的旅行者在第三站观见四项宏大真理所得信仰之光的一项极短提示，第一篇第二章关于第三站的真理这样说道：</w:t>
      </w:r>
      <w:r>
        <w:rPr>
          <w:rFonts w:ascii="Amiri" w:hAnsi="Amiri" w:eastAsia="Amiri" w:cs="Amiri"/>
          <w:lang w:val="zh-CN" w:eastAsia="zh-CN" w:bidi="ar-SA"/>
          <w:rtl w:val="1"/>
          <w:cs w:val="1"/>
          <w:color w:val="000000"/>
          <w:sz w:val="24"/>
          <w:szCs w:val="24"/>
        </w:rPr>
        <w:t>لَا ﺍِﻟٰﻪَ اِلَّا ﺍﻟﻠّٰﻪُ ﺍﻟْﻮَﺍﺣِﺪُ الْاَحَدُ</w:t>
      </w:r>
      <w:r>
        <w:rPr>
          <w:rFonts w:ascii="Times New Roman" w:hAnsi="Times New Roman" w:eastAsia="Noto Serif SC" w:cs="Amiri"/>
          <w:lang w:val="zh-CN" w:eastAsia="zh-CN" w:bidi="ar-SA"/>
          <w:color w:val="000000"/>
          <w:rtl w:val="0"/>
        </w:rPr>
        <w:t xml:space="preserve">（除Allah外，绝无应受崇拜者；祂是唯一者，是独一无二者） </w:t>
      </w:r>
      <w:r>
        <w:rPr>
          <w:rFonts w:ascii="Amiri" w:hAnsi="Amiri" w:eastAsia="Amiri" w:cs="Amiri"/>
          <w:lang w:val="zh-CN" w:eastAsia="zh-CN" w:bidi="ar-SA"/>
          <w:rtl w:val="1"/>
          <w:cs w:val="1"/>
          <w:color w:val="000000"/>
          <w:sz w:val="24"/>
          <w:szCs w:val="24"/>
        </w:rPr>
        <w:t>ﺍﻟَّﺬ۪ﻯ ﺩَﻝَّ ﻋَﻠٰﻰ ﻭَﺣْﺪَﺗِﻪ۪ ﻓ۪ﻰ ﻭُﺟُﻮﺏِ ﻭُﺟُﻮﺩِﻩ۪ ﻣُﺸَﺎﻫَﺪَﺓُ ﻋَﻈَﻤَﺔِ ﺍِﺣَﺎﻃَﺔِ ﺣَﻘ۪ﻴﻘَﺔِ ﺍﻟْﻔَﺘَّﺎﺣِﻴَّﺔِ ﺑِﻔَﺘْﺢِ ﺍﻟﺼُّﻮَﺭِ لِاَرْبَعِ ﻣِﺎَﺓِ ﺍَﻟْﻒِ ﻧَﻮْﻉٍ ﻣِﻦْ ﺫَﻭِﻯ ﺍﻟْﺤَﻴَﺎﺓِ ﺍﻟْﻤُﻜَﻤَّﻠَﺔِ بِلَا ﻗُﺼُﻮﺭٍ ﺑِﺸَﻬَﺎﺩَﺓِ ﻓَﻦِّ ﺍﻟﻨَّﺒَﺎﺕِ ﻭَ ﺍﻟْﺤَﻴَﻮَﺍﻥِ</w:t>
      </w:r>
      <w:r>
        <w:rPr>
          <w:rFonts w:ascii="Times New Roman" w:hAnsi="Times New Roman" w:eastAsia="Noto Serif SC" w:cs="Amiri"/>
          <w:lang w:val="zh-CN" w:eastAsia="zh-CN" w:bidi="ar-SA"/>
          <w:color w:val="000000"/>
          <w:rtl w:val="0"/>
        </w:rPr>
        <w:t xml:space="preserve">（在祂那必然存在之本体的独一性上作出证明的是：亲见“开启众形”真理之周遍的宏大；借植物与动物的见证，为四十万种具有完善生命者开启各自的形态，毫无缺陷）  </w:t>
      </w:r>
      <w:r>
        <w:rPr>
          <w:rFonts w:ascii="Amiri" w:hAnsi="Amiri" w:eastAsia="Amiri" w:cs="Amiri"/>
          <w:lang w:val="zh-CN" w:eastAsia="zh-CN" w:bidi="ar-SA"/>
          <w:rtl w:val="1"/>
          <w:cs w:val="1"/>
          <w:color w:val="000000"/>
          <w:sz w:val="24"/>
          <w:szCs w:val="24"/>
        </w:rPr>
        <w:t>ﻭَ ﻛَﺬَﺍ ﻣُﺸَﺎﻫَﺪَﺓُ ﻋَﻈَﻤَﺔِ ﺍِﺣَﺎﻃَﺔِ ﺣَﻘ۪ﻴﻘَﺔِ ﺍﻟﺮَّﺣْﻤَﺎﻧِﻴَّﺔِ ﺍﻟْﻮَﺍﺳِﻌَﺔِ ﺍﻟْﻤُﻨْﺘَﻈَﻤَﺔِ بِلَا ﻧُﻘْﺼَﺎﻥٍ ﺑِﺎﻟْﻤُﺸَﺎﻫَﺪَﺓِ ﻭَ ﺍﻟْﻌَﻴَﺎﻥِ</w:t>
      </w:r>
      <w:r>
        <w:rPr>
          <w:rFonts w:ascii="Times New Roman" w:hAnsi="Times New Roman" w:eastAsia="Noto Serif SC" w:cs="Amiri"/>
          <w:lang w:val="zh-CN" w:eastAsia="zh-CN" w:bidi="ar-SA"/>
          <w:color w:val="000000"/>
          <w:rtl w:val="0"/>
        </w:rPr>
        <w:t xml:space="preserve">（同样，亲见“慈悯普及万物”真理之周遍的宏大：这慈悯广阔无垠、井然有序，毫无欠缺，可以亲眼目睹）  </w:t>
      </w:r>
      <w:r>
        <w:rPr>
          <w:rFonts w:ascii="Amiri" w:hAnsi="Amiri" w:eastAsia="Amiri" w:cs="Amiri"/>
          <w:lang w:val="zh-CN" w:eastAsia="zh-CN" w:bidi="ar-SA"/>
          <w:rtl w:val="1"/>
          <w:cs w:val="1"/>
          <w:color w:val="000000"/>
          <w:sz w:val="24"/>
          <w:szCs w:val="24"/>
        </w:rPr>
        <w:t>ﻭَ ﻛَﺬَﺍ ﻣُﺸَﺎﻫَﺪَﺓُ ﻋَﻈَﻤَﺔِ ﺣَﻘ۪ﻴﻘَﺔِ الْاِدَارَةِ ﺍﻟْﻤُﺤ۪ﻴﻄَﺔِ ﻟِﺠَﻤ۪ﻴﻊِ ﺫَﻭِﻯ ﺍﻟْﺤَﻴَﺎﺓِ ﻭَ ﺍﻟْﻤُﻨْﺘَﻈَﻤَﺔِ بِلَا ﺧَﻄَﺎﺀٍ ﻭَ لَا ﻧُﻘْﺼَﺎﻥٍ</w:t>
      </w:r>
      <w:r>
        <w:rPr>
          <w:rFonts w:ascii="Times New Roman" w:hAnsi="Times New Roman" w:eastAsia="Noto Serif SC" w:cs="Amiri"/>
          <w:lang w:val="zh-CN" w:eastAsia="zh-CN" w:bidi="ar-SA"/>
          <w:color w:val="000000"/>
          <w:rtl w:val="0"/>
        </w:rPr>
        <w:t xml:space="preserve">（同样，亲见治理真理的宏大：它周遍一切有生命者，井然有序，绝无错误，也毫无欠缺）  </w:t>
      </w:r>
      <w:r>
        <w:rPr>
          <w:rFonts w:ascii="Amiri" w:hAnsi="Amiri" w:eastAsia="Amiri" w:cs="Amiri"/>
          <w:lang w:val="zh-CN" w:eastAsia="zh-CN" w:bidi="ar-SA"/>
          <w:rtl w:val="1"/>
          <w:cs w:val="1"/>
          <w:color w:val="000000"/>
          <w:sz w:val="24"/>
          <w:szCs w:val="24"/>
        </w:rPr>
        <w:t>ﻭَ ﻛَﺬَﺍ ﻣُﺸَﺎﻫَﺪَﺓُ ﻋَﻈَﻤَﺔِ ﺍِﺣَﺎﻃَﺔِ ﺣَﻘ۪ﻴﻘَﺔِ ﺍﻟﺮَّﺣ۪ﻴﻤِﻴَّﺔِ ﻭَ الْاِعَاشَةِ ﺍﻟﺸَّﺎﻣِﻠَﺔِ ﻟِﻜُﻞِّ ﺍﻟْﻤُﺮْﺗَﺰِﻗ۪ﻴﻦَ ﺍﻟْﻤُﻘَﻨَّﻨَﺔِ ﻓ۪ﻰ ﻛُﻞِّ ﻭَﻗْﺖِ ﺍﻟْﺤَﺎﺟَﺔِ بِلَا ﺳَﻬْﻮٍ ﻭَ لَا ﻧِﺴْﻴَﺎﻥٍ</w:t>
      </w:r>
      <w:r>
        <w:rPr>
          <w:rFonts w:ascii="Times New Roman" w:hAnsi="Times New Roman" w:eastAsia="Noto Serif SC" w:cs="Amiri"/>
          <w:lang w:val="zh-CN" w:eastAsia="zh-CN" w:bidi="ar-SA"/>
          <w:color w:val="000000"/>
          <w:rtl w:val="0"/>
        </w:rPr>
        <w:t xml:space="preserve">（同样，亲见“至慈”与供养真理之周遍的宏大：它涵盖一切蒙受给养者，每逢需要之时，按定量供给，绝无疏忽，也绝不遗忘） </w:t>
      </w:r>
      <w:r>
        <w:rPr>
          <w:rFonts w:ascii="Amiri" w:hAnsi="Amiri" w:eastAsia="Amiri" w:cs="Amiri"/>
          <w:lang w:val="zh-CN" w:eastAsia="zh-CN" w:bidi="ar-SA"/>
          <w:rtl w:val="1"/>
          <w:cs w:val="1"/>
          <w:color w:val="000000"/>
          <w:sz w:val="24"/>
          <w:szCs w:val="24"/>
        </w:rPr>
        <w:t>٭ ﺟَﻞَّ جَلَالُ ﺭَﺯَّﺍﻗِﻬَﺎ ﺍﻟﺮَّﺣْﻤٰﻦِ ﺍﻟﺮَّﺣ۪ﻴﻢِ ﺍﻟْﺤَﻨَّﺎﻥِ ﺍﻟْﻤَﻨَّﺎﻥِ ﻭَ ﻋَﻢَّ ﻧَﻮَﺍﻟُﻪُ ﻭَ ﺷَﻤِﻞَ ﺍِﺣْﺴَﺎﻧُﻪُ</w:t>
      </w:r>
      <w:r>
        <w:rPr>
          <w:rFonts w:ascii="Times New Roman" w:hAnsi="Times New Roman" w:eastAsia="Noto Serif SC" w:cs="Amiri"/>
          <w:lang w:val="zh-CN" w:eastAsia="zh-CN" w:bidi="ar-SA"/>
          <w:color w:val="000000"/>
          <w:rtl w:val="0"/>
        </w:rPr>
        <w:t xml:space="preserve">（赐予它们给养者——慈悯普及万物者、至慈者、深爱而厚施者、广施恩泽者——其威严何其崇高；祂的恩惠遍及一切，祂的惠施涵盖万有） </w:t>
      </w:r>
      <w:r>
        <w:rPr>
          <w:rFonts w:ascii="Amiri" w:hAnsi="Amiri" w:eastAsia="Amiri" w:cs="Amiri"/>
          <w:lang w:val="zh-CN" w:eastAsia="zh-CN" w:bidi="ar-SA"/>
          <w:rtl w:val="1"/>
          <w:cs w:val="1"/>
          <w:color w:val="000000"/>
          <w:sz w:val="24"/>
          <w:szCs w:val="24"/>
        </w:rPr>
        <w:t>ﻭَ لَا ﺍِﻟٰﻪَ اِلَّا ﻫُﻮَ</w:t>
      </w:r>
      <w:r>
        <w:rPr>
          <w:rFonts w:ascii="Times New Roman" w:hAnsi="Times New Roman" w:eastAsia="Noto Serif SC" w:cs="Amiri"/>
          <w:lang w:val="zh-CN" w:eastAsia="zh-CN" w:bidi="ar-SA"/>
          <w:color w:val="000000"/>
          <w:rtl w:val="0"/>
        </w:rPr>
        <w:t xml:space="preserve">（除祂以外，绝无应受崇拜者）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ﻳَﺎ ﺭَﺏِّ ﺑِﺤَﻖِّ ﺑِﺴْﻢِ ﺍﻟﻠّٰﻪِ ﺍﻟﺮَّﺣْﻤٰﻦِ ﺍﻟﺮَّﺣ۪ﻴﻢِ</w:t>
      </w:r>
      <w:r>
        <w:rPr>
          <w:rFonts w:ascii="Times New Roman" w:hAnsi="Times New Roman" w:eastAsia="Noto Serif SC" w:cs="Amiri"/>
          <w:lang w:val="zh-CN" w:eastAsia="zh-CN" w:bidi="ar-SA"/>
          <w:color w:val="000000"/>
          <w:rtl w:val="0"/>
        </w:rPr>
        <w:t xml:space="preserve">（我的养育并主宰者啊，求您凭着“奉慈悯普及万物、至慈的Allah之名，依凭祂而行”这句话的真实与权分，应允我的祈求） </w:t>
      </w:r>
      <w:r>
        <w:rPr>
          <w:rFonts w:ascii="Amiri" w:hAnsi="Amiri" w:eastAsia="Amiri" w:cs="Amiri"/>
          <w:lang w:val="zh-CN" w:eastAsia="zh-CN" w:bidi="ar-SA"/>
          <w:rtl w:val="1"/>
          <w:cs w:val="1"/>
          <w:color w:val="000000"/>
          <w:sz w:val="24"/>
          <w:szCs w:val="24"/>
        </w:rPr>
        <w:t>ﻳَﺎ ﺍَﻟﻠّٰﻪُ ﻳَﺎ ﺭَﺣْﻤٰﻦُ ﻳَﺎ ﺭَﺣ۪ﻴﻢُ</w:t>
      </w:r>
      <w:r>
        <w:rPr>
          <w:rFonts w:ascii="Times New Roman" w:hAnsi="Times New Roman" w:eastAsia="Noto Serif SC" w:cs="Amiri"/>
          <w:lang w:val="zh-CN" w:eastAsia="zh-CN" w:bidi="ar-SA"/>
          <w:color w:val="000000"/>
          <w:rtl w:val="0"/>
        </w:rPr>
        <w:t xml:space="preserve">（Allah啊，慈悯普及万物者啊，至慈者啊） </w:t>
      </w:r>
      <w:r>
        <w:rPr>
          <w:rFonts w:ascii="Amiri" w:hAnsi="Amiri" w:eastAsia="Amiri" w:cs="Amiri"/>
          <w:lang w:val="zh-CN" w:eastAsia="zh-CN" w:bidi="ar-SA"/>
          <w:rtl w:val="1"/>
          <w:cs w:val="1"/>
          <w:color w:val="000000"/>
          <w:sz w:val="24"/>
          <w:szCs w:val="24"/>
        </w:rPr>
        <w:t>ﺻَﻞِّ ﻭَﺳَﻠِّﻢْ ﻋَﻠٰﻰ ﺳَﻴِّﺪِﻧَﺎ ﻣُﺤَﻤَّﺪٍ ﻭَﻋَﻠٰﻰ ﺍٰﻟِﻪ۪ ﻭَﺍَﺻْﺤَﺎﺑِﻪ۪ ﺍَﺟْﻤَﻌ۪ﻴﻦَ</w:t>
      </w:r>
      <w:r>
        <w:rPr>
          <w:rFonts w:ascii="Times New Roman" w:hAnsi="Times New Roman" w:eastAsia="Noto Serif SC" w:cs="Amiri"/>
          <w:lang w:val="zh-CN" w:eastAsia="zh-CN" w:bidi="ar-SA"/>
          <w:color w:val="000000"/>
          <w:rtl w:val="0"/>
        </w:rPr>
        <w:t xml:space="preserve">（求您赐我们的领袖穆罕默德、他的家室及全体圣门弟子尊荣、恩福与平安） </w:t>
      </w:r>
      <w:r>
        <w:rPr>
          <w:rFonts w:ascii="Amiri" w:hAnsi="Amiri" w:eastAsia="Amiri" w:cs="Amiri"/>
          <w:lang w:val="zh-CN" w:eastAsia="zh-CN" w:bidi="ar-SA"/>
          <w:rtl w:val="1"/>
          <w:cs w:val="1"/>
          <w:color w:val="000000"/>
          <w:sz w:val="24"/>
          <w:szCs w:val="24"/>
        </w:rPr>
        <w:t>ﺑِﻌَﺪَﺩِ ﺟَﻤ۪ﻴﻊِ ﺣُﺮُﻭﻑِ ﺭَﺳَﺎﺋِﻞِ ﺍﻟﻨُّﻮﺭِ</w:t>
      </w:r>
      <w:r>
        <w:rPr>
          <w:rFonts w:ascii="Times New Roman" w:hAnsi="Times New Roman" w:eastAsia="Noto Serif SC" w:cs="Amiri"/>
          <w:lang w:val="zh-CN" w:eastAsia="zh-CN" w:bidi="ar-SA"/>
          <w:color w:val="000000"/>
          <w:rtl w:val="0"/>
        </w:rPr>
        <w:t xml:space="preserve">（以《光明论》全部字母的数目） </w:t>
      </w:r>
      <w:r>
        <w:rPr>
          <w:rFonts w:ascii="Amiri" w:hAnsi="Amiri" w:eastAsia="Amiri" w:cs="Amiri"/>
          <w:lang w:val="zh-CN" w:eastAsia="zh-CN" w:bidi="ar-SA"/>
          <w:rtl w:val="1"/>
          <w:cs w:val="1"/>
          <w:color w:val="000000"/>
          <w:sz w:val="24"/>
          <w:szCs w:val="24"/>
        </w:rPr>
        <w:t>ﺍﻟْﻤَﻀْﺮُﻭﺏِ ﺗِﻠْﻚَ ﺍﻟْﺤُﺮُﻭﻑُ ﻓ۪ﻰ ﻋَﺎﺷِﺮَﺍﺕِ ﺩَﻗَﺎﺋِﻖِ ﺟَﻤ۪ﻴﻊِ ﻋُﻤْﺮِﻧَﺎ ﻓِﻰ ﺍﻟﺪُّﻧْﻴَﺎ وَالْاٰخِرَةِ</w:t>
      </w:r>
      <w:r>
        <w:rPr>
          <w:rFonts w:ascii="Times New Roman" w:hAnsi="Times New Roman" w:eastAsia="Noto Serif SC" w:cs="Amiri"/>
          <w:lang w:val="zh-CN" w:eastAsia="zh-CN" w:bidi="ar-SA"/>
          <w:color w:val="000000"/>
          <w:rtl w:val="0"/>
        </w:rPr>
        <w:t xml:space="preserve">（再以那些字母之数，乘以我们在尘世与后世整个生命中以十计的分钟数） </w:t>
      </w:r>
      <w:r>
        <w:rPr>
          <w:rFonts w:ascii="Amiri" w:hAnsi="Amiri" w:eastAsia="Amiri" w:cs="Amiri"/>
          <w:lang w:val="zh-CN" w:eastAsia="zh-CN" w:bidi="ar-SA"/>
          <w:rtl w:val="1"/>
          <w:cs w:val="1"/>
          <w:color w:val="000000"/>
          <w:sz w:val="24"/>
          <w:szCs w:val="24"/>
        </w:rPr>
        <w:t>ﻣَﻊَ ﺿَﺮْﺏِ ﻣَﺠْﻤُﻮﻋِﻬَﺎ ﻓ۪ﻰ ﺫَﺭَّﺍﺕِ ﻭُﺟُﻮﺩ۪ﻯ ﻓ۪ﻰ ﻣُﺪَّﺓِ ﺣَﻴَﺎﺗ۪ﻰ</w:t>
      </w:r>
      <w:r>
        <w:rPr>
          <w:rFonts w:ascii="Times New Roman" w:hAnsi="Times New Roman" w:eastAsia="Noto Serif SC" w:cs="Amiri"/>
          <w:lang w:val="zh-CN" w:eastAsia="zh-CN" w:bidi="ar-SA"/>
          <w:color w:val="000000"/>
          <w:rtl w:val="0"/>
        </w:rPr>
        <w:t xml:space="preserve">（并将其总数，再乘以我有生之年身体所包含的微粒之数） </w:t>
      </w:r>
      <w:r>
        <w:rPr>
          <w:rFonts w:ascii="Amiri" w:hAnsi="Amiri" w:eastAsia="Amiri" w:cs="Amiri"/>
          <w:lang w:val="zh-CN" w:eastAsia="zh-CN" w:bidi="ar-SA"/>
          <w:rtl w:val="1"/>
          <w:cs w:val="1"/>
          <w:color w:val="000000"/>
          <w:sz w:val="24"/>
          <w:szCs w:val="24"/>
        </w:rPr>
        <w:t>ﻭَﺍﻏْﻔِﺮْﻟ۪ﻰ ﻭَﻟِﻤَﻦْ ﻳُﻌ۪ﻴﻨُﻨ۪ﻰ ﻓ۪ﻰ ﻧَﺸْﺮِ ﺭَﺳَﺎﺋِﻞِ ﺍﻟﻨُّﻮﺭِ ﻭَﻛِﺘَﺎﺑَﺘِﻬَﺎ ﺑِﺼَﺪَﺍﻗَﺔٍ</w:t>
      </w:r>
      <w:r>
        <w:rPr>
          <w:rFonts w:ascii="Times New Roman" w:hAnsi="Times New Roman" w:eastAsia="Noto Serif SC" w:cs="Amiri"/>
          <w:lang w:val="zh-CN" w:eastAsia="zh-CN" w:bidi="ar-SA"/>
          <w:color w:val="000000"/>
          <w:rtl w:val="0"/>
        </w:rPr>
        <w:t xml:space="preserve">（求您饶恕我，也饶恕那些以忠诚之心帮助我传播和书写《光明论》的人） </w:t>
      </w:r>
      <w:r>
        <w:rPr>
          <w:rFonts w:ascii="Amiri" w:hAnsi="Amiri" w:eastAsia="Amiri" w:cs="Amiri"/>
          <w:lang w:val="zh-CN" w:eastAsia="zh-CN" w:bidi="ar-SA"/>
          <w:rtl w:val="1"/>
          <w:cs w:val="1"/>
          <w:color w:val="000000"/>
          <w:sz w:val="24"/>
          <w:szCs w:val="24"/>
        </w:rPr>
        <w:t>ﺑِﻜُﻞِّ صَلَاةٍ ﻣِﻨْﻬَﺎ</w:t>
      </w:r>
      <w:r>
        <w:rPr>
          <w:rFonts w:ascii="Times New Roman" w:hAnsi="Times New Roman" w:eastAsia="Noto Serif SC" w:cs="Amiri"/>
          <w:lang w:val="zh-CN" w:eastAsia="zh-CN" w:bidi="ar-SA"/>
          <w:color w:val="000000"/>
          <w:rtl w:val="0"/>
        </w:rPr>
        <w:t xml:space="preserve">（并求您凭其中的每一项赞祝） </w:t>
      </w:r>
      <w:r>
        <w:rPr>
          <w:rFonts w:ascii="Amiri" w:hAnsi="Amiri" w:eastAsia="Amiri" w:cs="Amiri"/>
          <w:lang w:val="zh-CN" w:eastAsia="zh-CN" w:bidi="ar-SA"/>
          <w:rtl w:val="1"/>
          <w:cs w:val="1"/>
          <w:color w:val="000000"/>
          <w:sz w:val="24"/>
          <w:szCs w:val="24"/>
        </w:rPr>
        <w:t>ﻭَ لِاٰبَائِنَا ﻭَﻟِﺴَﺎﺩَﺍﺗِﻨَﺎ   ﻭَﺷُﻴُﻮﺧِﻨَﺎ ﻭَ لِاَخَوَاتِنَا ﻭَﺍِﺧْﻮَﺍﻧِﻨَﺎ</w:t>
      </w:r>
      <w:r>
        <w:rPr>
          <w:rFonts w:ascii="Times New Roman" w:hAnsi="Times New Roman" w:eastAsia="Noto Serif SC" w:cs="Amiri"/>
          <w:lang w:val="zh-CN" w:eastAsia="zh-CN" w:bidi="ar-SA"/>
          <w:color w:val="000000"/>
          <w:rtl w:val="0"/>
        </w:rPr>
        <w:t xml:space="preserve">（也求您饶恕我们的父母、我们的师长与教团导师、我们的姐妹与兄弟） </w:t>
      </w:r>
      <w:r>
        <w:rPr>
          <w:rFonts w:ascii="Amiri" w:hAnsi="Amiri" w:eastAsia="Amiri" w:cs="Amiri"/>
          <w:lang w:val="zh-CN" w:eastAsia="zh-CN" w:bidi="ar-SA"/>
          <w:rtl w:val="1"/>
          <w:cs w:val="1"/>
          <w:color w:val="000000"/>
          <w:sz w:val="24"/>
          <w:szCs w:val="24"/>
        </w:rPr>
        <w:t>ﻭَﻟِﻄَﻠَﺒَﺔِ ﺭِﺳَﺎﻟَﺔِ ﺍﻟﻨُّﻮﺭِ ﺍﻟﺼَّﺎﺩِﻗ۪ﻴﻦَ</w:t>
      </w:r>
      <w:r>
        <w:rPr>
          <w:rFonts w:ascii="Times New Roman" w:hAnsi="Times New Roman" w:eastAsia="Noto Serif SC" w:cs="Amiri"/>
          <w:lang w:val="zh-CN" w:eastAsia="zh-CN" w:bidi="ar-SA"/>
          <w:color w:val="000000"/>
          <w:rtl w:val="0"/>
        </w:rPr>
        <w:t xml:space="preserve">（也饶恕《光明论》忠诚的学生们） </w:t>
      </w:r>
      <w:r>
        <w:rPr>
          <w:rFonts w:ascii="Amiri" w:hAnsi="Amiri" w:eastAsia="Amiri" w:cs="Amiri"/>
          <w:lang w:val="zh-CN" w:eastAsia="zh-CN" w:bidi="ar-SA"/>
          <w:rtl w:val="1"/>
          <w:cs w:val="1"/>
          <w:color w:val="000000"/>
          <w:sz w:val="24"/>
          <w:szCs w:val="24"/>
        </w:rPr>
        <w:t>ﻭَﺑِﺎﻟْﺨَﺎﺻَّﺔِ ﻟِﻤَﻦْ ﻳَﻜْﺘُﺐُ ﻭَﻳَﺴْﺘَﻨْﺴِﺦُ ﻫٰﺬِﻩِ ﺍﻟﺮِّﺳَﺎﻟَﺔَ</w:t>
      </w:r>
      <w:r>
        <w:rPr>
          <w:rFonts w:ascii="Times New Roman" w:hAnsi="Times New Roman" w:eastAsia="Noto Serif SC" w:cs="Amiri"/>
          <w:lang w:val="zh-CN" w:eastAsia="zh-CN" w:bidi="ar-SA"/>
          <w:color w:val="000000"/>
          <w:rtl w:val="0"/>
        </w:rPr>
        <w:t xml:space="preserve">（尤其饶恕书写和誊抄这部论著的人） </w:t>
      </w:r>
      <w:r>
        <w:rPr>
          <w:rFonts w:ascii="Amiri" w:hAnsi="Amiri" w:eastAsia="Amiri" w:cs="Amiri"/>
          <w:lang w:val="zh-CN" w:eastAsia="zh-CN" w:bidi="ar-SA"/>
          <w:rtl w:val="1"/>
          <w:cs w:val="1"/>
          <w:color w:val="000000"/>
          <w:sz w:val="24"/>
          <w:szCs w:val="24"/>
        </w:rPr>
        <w:t>ﺑِﺮَﺣْﻤَﺘِﻚَ ﻳَﺎ ﺍَﺭْﺣَﻢَ ﺍﻟﺮَّﺍﺣِﻤ۪ﻴﻦَ</w:t>
      </w:r>
      <w:r>
        <w:rPr>
          <w:rFonts w:ascii="Times New Roman" w:hAnsi="Times New Roman" w:eastAsia="Noto Serif SC" w:cs="Amiri"/>
          <w:lang w:val="zh-CN" w:eastAsia="zh-CN" w:bidi="ar-SA"/>
          <w:color w:val="000000"/>
          <w:rtl w:val="0"/>
        </w:rPr>
        <w:t xml:space="preserve">（求您凭您的慈悯施恩，最慈悯者啊）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ﻭَ ﺍٰﺧِﺮُ ﺩَﻋْﻮٰﻳﻬُﻢْ ﺍَﻥِ ﺍﻟْﺤَﻤْﺪُ ﻟِﻠّٰﻪِ ﺭَﺏِّ ﺍﻟْﻌَﺎﻟَﻤ۪ﻴﻦَ</w:t>
      </w:r>
      <w:r>
        <w:rPr>
          <w:rFonts w:ascii="Times New Roman" w:hAnsi="Times New Roman" w:eastAsia="Noto Serif SC" w:cs="Amiri"/>
          <w:lang w:val="zh-CN" w:eastAsia="zh-CN" w:bidi="ar-SA"/>
          <w:color w:val="000000"/>
          <w:rtl w:val="0"/>
        </w:rPr>
        <w:t>（他们最后的祈求是：一切赞美与称颂，唯独归于万有的养育并主宰者Allah）……</w:t>
      </w:r>
    </w:p>
    <w:p>
      <w:r>
        <w:rPr>
          <w:rFonts w:ascii="Times New Roman" w:hAnsi="Times New Roman" w:eastAsia="Noto Serif SC" w:cs="Amiri"/>
          <w:lang w:val="zh-CN" w:eastAsia="zh-CN" w:bidi="ar-SA"/>
          <w:color w:val="000000"/>
          <w:rtl w:val="0"/>
        </w:rPr>
        <w:t>这部论著显现并写成之地，其周边地区没有《光明论》的其他论著，而且它是在并非出于事先择定的情况下在这里写成的。因此，像《至大迹象论著》这样的论著中，以表面重复的形式，写入了其他《诸言》和《闪光》中的一些重要论题；这是出于一种智慧：对本地学生而言，每一部这样的论著都起着一部小型《光明论》的作用，于是它就这样被写了下来。</w:t>
      </w:r>
    </w:p>
    <w:p>
      <w:r>
        <w:rPr>
          <w:rFonts w:ascii="Times New Roman" w:hAnsi="Times New Roman" w:eastAsia="Noto Serif SC" w:cs="Amiri"/>
          <w:lang w:val="zh-CN" w:eastAsia="zh-CN" w:bidi="ar-SA"/>
          <w:color w:val="000000"/>
          <w:rtl w:val="0"/>
        </w:rPr>
        <w:t>这份草稿的第一次誊清，是由一位有福之人完成的。那位尊者在尚不知道吻合现象的情况下写出了抄本；我们却在其中看见一个值得记录、优雅而意味深长的吻合：那部抄本各行行首的“艾利弗”字母，共写成了六百六十六个。</w:t>
      </w:r>
    </w:p>
    <w:p>
      <w:r>
        <w:rPr>
          <w:rFonts w:ascii="Times New Roman" w:hAnsi="Times New Roman" w:eastAsia="Noto Serif SC" w:cs="Amiri"/>
          <w:lang w:val="zh-CN" w:eastAsia="zh-CN" w:bidi="ar-SA"/>
          <w:color w:val="000000"/>
          <w:rtl w:val="0"/>
        </w:rPr>
        <w:t>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为这部特别的论著赋予了《至大迹象论著》之名，而这一名称按字母数值推算与埃布贾德字母数值体系所对应的数值是六百六十六；上述情形与这一数目分毫不差地吻合、相符，表明这部论著配得这个名称。此外，《古兰经》经文的数目是六千六百六十六，这个四位数中有三位与上述数目吻合，我们也认为这是一个指示，表明这部论著是诸经文的一道闪光。</w:t>
      </w:r>
    </w:p>
    <w:p>
      <w:r>
        <w:rPr>
          <w:rFonts w:ascii="Times New Roman" w:hAnsi="Times New Roman" w:eastAsia="Noto Serif SC" w:cs="Amiri"/>
          <w:lang w:val="zh-CN" w:eastAsia="zh-CN" w:bidi="ar-SA"/>
          <w:color w:val="000000"/>
          <w:rtl w:val="0"/>
        </w:rPr>
        <w:t>近日，我在一场精神对话中听见了一问一答。让我向你们概述如下：</w:t>
      </w:r>
    </w:p>
    <w:p>
      <w:pPr>
        <w:pStyle w:val="Heading2"/>
      </w:pPr>
      <w:r>
        <w:rPr>
          <w:rFonts w:ascii="Times New Roman" w:hAnsi="Times New Roman" w:eastAsia="Noto Serif SC" w:cs="Amiri"/>
          <w:lang w:val="zh-CN" w:eastAsia="zh-CN" w:bidi="ar-SA"/>
          <w:color w:val="000000"/>
          <w:rtl w:val="0"/>
        </w:rPr>
        <w:t>有一人说：</w:t>
      </w:r>
    </w:p>
    <w:p>
      <w:r>
        <w:rPr>
          <w:rFonts w:ascii="Times New Roman" w:hAnsi="Times New Roman" w:eastAsia="Noto Serif SC" w:cs="Amiri"/>
          <w:lang w:val="zh-CN" w:eastAsia="zh-CN" w:bidi="ar-SA"/>
          <w:color w:val="000000"/>
          <w:rtl w:val="0"/>
        </w:rPr>
        <w:t>《光明论》为信仰与认信Allah独一所作的大量增援和普遍装备，正日益增多。要使最顽固的无宗教信仰者缄口，其中百分之一已经足够，为什么还如此热忱地不断进行新的增援呢？</w:t>
      </w:r>
    </w:p>
    <w:p>
      <w:pPr>
        <w:pStyle w:val="Heading2"/>
      </w:pPr>
      <w:r>
        <w:rPr>
          <w:rFonts w:ascii="Times New Roman" w:hAnsi="Times New Roman" w:eastAsia="Noto Serif SC" w:cs="Amiri"/>
          <w:lang w:val="zh-CN" w:eastAsia="zh-CN" w:bidi="ar-SA"/>
          <w:color w:val="000000"/>
          <w:rtl w:val="0"/>
        </w:rPr>
        <w:t>人们回答他说：</w:t>
      </w:r>
    </w:p>
    <w:p>
      <w:r>
        <w:rPr>
          <w:rFonts w:ascii="Times New Roman" w:hAnsi="Times New Roman" w:eastAsia="Noto Serif SC" w:cs="Amiri"/>
          <w:lang w:val="zh-CN" w:eastAsia="zh-CN" w:bidi="ar-SA"/>
          <w:color w:val="000000"/>
          <w:rtl w:val="0"/>
        </w:rPr>
        <w:t>“《光明论》并不是在修复一处局部的毁坏和一间小小的房屋，而是在修复一场普遍的毁坏，修复一座包容伊斯兰、其石块大如山岳的周遭堡垒。它也不是只努力改造一颗私人的心灵和一颗特定的良知，而是在努力医治共同的心灵与公众的思想——它们因千年以来不断备置并积聚的败坏工具而遭到严重破坏；也在努力医治共同的良知——伊斯兰的诸原则、诸潮流与诸标志，是众人、尤其是普通信仰者的依靠，它们遭到破坏，共同良知也因此开始败坏。《光明论》借《古兰经》的奇迹，借《古兰经》与信仰的良药，医治它那广泛的创伤。面对这样普遍而可怕的毁坏、破坏与创伤，必须备有达到完全真实确信程度、具有山岳般力量的证据与装备，备有屡经验证、具有千种解毒良药般效能的药物，以及无数药剂。在这个时代，从其阐明显示奇迹的《古兰经》那精神层面的奇迹中产生的《光明论》，既承担这项职责，也是信仰在无数层次上进步与展开的依托。”一场长谈就这样进行。我全部听见了，无比感恩。现在我把话缩短。</w:t>
      </w:r>
    </w:p>
    <w:p>
      <w:pPr>
        <w:pStyle w:val="Heading2"/>
      </w:pPr>
      <w:r>
        <w:rPr>
          <w:rFonts w:ascii="Times New Roman" w:hAnsi="Times New Roman" w:eastAsia="Noto Serif SC" w:cs="Amiri"/>
          <w:lang w:val="zh-CN" w:eastAsia="zh-CN" w:bidi="ar-SA"/>
          <w:color w:val="000000"/>
          <w:rtl w:val="0"/>
        </w:rPr>
        <w:t>胡斯雷夫</w:t>
      </w:r>
    </w:p>
    <w:p>
      <w:pPr>
        <w:pStyle w:val="Heading2"/>
      </w:pPr>
      <w:r>
        <w:rPr>
          <w:rFonts w:ascii="Times New Roman" w:hAnsi="Times New Roman" w:eastAsia="Noto Serif SC" w:cs="Amiri"/>
          <w:lang w:val="zh-CN" w:eastAsia="zh-CN" w:bidi="ar-SA"/>
          <w:color w:val="000000"/>
          <w:rtl w:val="0"/>
        </w:rPr>
        <w:t>塔希里</w:t>
      </w:r>
    </w:p>
    <w:p>
      <w:r>
        <w:rPr>
          <w:rFonts w:ascii="Times New Roman" w:hAnsi="Times New Roman" w:eastAsia="Noto Serif SC" w:cs="Amiri"/>
          <w:lang w:val="zh-CN" w:eastAsia="zh-CN" w:bidi="ar-SA"/>
          <w:color w:val="000000"/>
          <w:rtl w:val="0"/>
        </w:rPr>
        <w:t>这里正好适宜写下一个极其重要的问题所得的一项非常重要的回答。因为四十年前，旧时的赛义德在那篇讲稿中，凭一种事先的预感，谈到《光明论》的非凡教导及其影响，仿佛已经看见了它们。因此，我们将写下那段问答。内容如下：</w:t>
      </w:r>
    </w:p>
    <w:p>
      <w:r>
        <w:rPr>
          <w:rFonts w:ascii="Times New Roman" w:hAnsi="Times New Roman" w:eastAsia="Noto Serif SC" w:cs="Amiri"/>
          <w:lang w:val="zh-CN" w:eastAsia="zh-CN" w:bidi="ar-SA"/>
          <w:color w:val="000000"/>
          <w:rtl w:val="0"/>
        </w:rPr>
        <w:t>许多人曾经问过、现在仍在问我和一些光明兄弟：“为什么《光明论》面对如此多的反对者，面对顽固的哲学家和迷误者，却没有被击败？那些人在一定程度上阻碍了数百万册珍贵的真正信仰书籍和伊斯兰的传播，又以放荡和尘世生活的乐趣，使许多可怜的青年和人们得不到信仰的诸真理。可是，尽管他们以最猛烈的攻击、最残忍的手段、最多的谎言和反对《光明论》的宣传，企图摧毁《光明论》，使人们畏惧它、放弃它，《光明论》的传播却呈现出任何著作都未曾有过的情形：它的论著多达六十万部，其中大部分是手抄本，人们以极大的热忱暗中传播；在境内和境外，它又以极大的热忱使人阅读自己。其中的智慧是什么？原因是什么？”对于许多这样意思的问题，我们回答如下：</w:t>
      </w:r>
    </w:p>
    <w:p>
      <w:r>
        <w:rPr>
          <w:rFonts w:ascii="Times New Roman" w:hAnsi="Times New Roman" w:eastAsia="Noto Serif SC" w:cs="Amiri"/>
          <w:lang w:val="zh-CN" w:eastAsia="zh-CN" w:bidi="ar-SA"/>
          <w:color w:val="000000"/>
          <w:rtl w:val="0"/>
        </w:rPr>
        <w:t>《光明论》凭至睿《古兰经》奇迹的奥义，成为它的真正经注。它指出迷误之中有一座精神的火狱，就在这尘世；同样，它也证明信仰之中有一座精神的乐园，也在这尘世。它显示，罪恶、恶行和禁忌的乐趣之内，含有痛苦的精神苦楚；而善功、美好品性和实践神圣律法诸真理之中，则含有如同乐园乐趣一般的精神乐趣。它借此拯救放荡者和陷入迷误者中那些头脑清醒的人。因为在这个时代，有两种可怕的情形：</w:t>
      </w:r>
    </w:p>
    <w:p>
      <w:r>
        <w:rPr>
          <w:rFonts w:ascii="Times New Roman" w:hAnsi="Times New Roman" w:eastAsia="Noto Serif SC" w:cs="Amiri"/>
          <w:lang w:val="zh-CN" w:eastAsia="zh-CN" w:bidi="ar-SA"/>
          <w:color w:val="000000"/>
          <w:rtl w:val="0"/>
        </w:rPr>
        <w:t>第一：人的情感看不见结局，把眼前一迪尔汗——一种传统重量单位——的快乐，置于将来一巴特曼——一种传统重量单位——的快乐之上；既然情感战胜了理智与思悟，要使放荡者摆脱放荡，唯一的办法就是指出同一种乐趣之内的痛苦，使他的情感败下阵来。同时，正如</w:t>
      </w:r>
      <w:r>
        <w:rPr>
          <w:rFonts w:ascii="Amiri" w:hAnsi="Amiri" w:eastAsia="Amiri" w:cs="Amiri"/>
          <w:lang w:val="zh-CN" w:eastAsia="zh-CN" w:bidi="ar-SA"/>
          <w:rtl w:val="1"/>
          <w:cs w:val="1"/>
          <w:color w:val="000000"/>
          <w:sz w:val="24"/>
          <w:szCs w:val="24"/>
        </w:rPr>
        <w:t>ﻳَﺴْﺘَﺤِﺒُّﻮﻥَ ﺍﻟْﺤَﻴٰﻮﺓَ ﺍﻟﺪُّﻧْﻴَﺎ</w:t>
      </w:r>
      <w:r>
        <w:rPr>
          <w:rFonts w:ascii="Times New Roman" w:hAnsi="Times New Roman" w:eastAsia="Noto Serif SC" w:cs="Amiri"/>
          <w:lang w:val="zh-CN" w:eastAsia="zh-CN" w:bidi="ar-SA"/>
          <w:color w:val="000000"/>
          <w:rtl w:val="0"/>
        </w:rPr>
        <w:t>（他们偏爱今世的生活，把它置于后世之上）这节经文所指示的，在这个时代，有人虽然知道后世的恩赐和乐趣如同钻石，却仍偏爱尘世那些终将破碎的玻璃碎片。他们本是有信仰者，却因那份对尘世的爱和这一奥义，面临追随迷误者的危险。要使他们摆脱这种危险，唯一的办法，就是指出即便在尘世也存在着如同火狱刑罚般的痛苦。《光明论》所遵循的，正是这条道路。</w:t>
      </w:r>
    </w:p>
    <w:p>
      <w:r>
        <w:rPr>
          <w:rFonts w:ascii="Times New Roman" w:hAnsi="Times New Roman" w:eastAsia="Noto Serif SC" w:cs="Amiri"/>
          <w:lang w:val="zh-CN" w:eastAsia="zh-CN" w:bidi="ar-SA"/>
          <w:color w:val="000000"/>
          <w:rtl w:val="0"/>
        </w:rPr>
        <w:t>否则，面对当今绝对的不信、来自科学的迷误，以及放荡成瘾的顽固，在人们认识至高无上的真实主宰Allah之后，仅靠证明火狱的存在、以火狱的刑罚使人远离恶行与罪恶，十个人中、甚至二十个人中，也许只有一个人能吸取教训。而他吸取教训之后，还可能说：“至高无上的真实主宰Allah是至赦而至慈的，况且火狱还很遥远。”于是又继续放荡。他的心灵和灵魂，都被自己的情感击败了。</w:t>
      </w:r>
    </w:p>
    <w:p>
      <w:r>
        <w:rPr>
          <w:rFonts w:ascii="Times New Roman" w:hAnsi="Times New Roman" w:eastAsia="Noto Serif SC" w:cs="Amiri"/>
          <w:lang w:val="zh-CN" w:eastAsia="zh-CN" w:bidi="ar-SA"/>
          <w:color w:val="000000"/>
          <w:rtl w:val="0"/>
        </w:rPr>
        <w:t>因此，《光明论》通过它的大多数比较，显示不信与迷误在尘世造成的痛苦而可怕的后果，使最顽固、最纵容自我的人，也对那些可憎而不合神圣律法的乐趣和放荡产生厌恶，并引导头脑清醒者趋向悔悟。这些比较中，《第六言》《第七言》《第八言》里的简短比较，以及《第三十二言》第三停驻处里的长篇比较，甚至能使最轻浮放荡、走在迷误中的人惊惧，接受它的教导。</w:t>
      </w:r>
    </w:p>
    <w:p>
      <w:r>
        <w:rPr>
          <w:rFonts w:ascii="Times New Roman" w:hAnsi="Times New Roman" w:eastAsia="Noto Serif SC" w:cs="Amiri"/>
          <w:lang w:val="zh-CN" w:eastAsia="zh-CN" w:bidi="ar-SA"/>
          <w:color w:val="000000"/>
          <w:rtl w:val="0"/>
        </w:rPr>
        <w:t>例如：在那次想象之旅中，当我看见需要给养的动物世界时，我以唯物哲学的眼光观看。那些生命有无数的需要和强烈的饥饿，又软弱而无力；这使我觉得那个有生命的世界极其悲惨而痛苦。因为我是以迷误和疏忽遗忘者的眼睛观看，便呼喊起来。忽然，我借《古兰经》的智慧和信仰的望远镜看见：“慈悯普及万物者”这一尊名，在“赐予万物给养者”的星座上，如同灿烂的太阳升起，以慈悯的光辉，给那个饥饿而可怜的有生命世界镀上了金色。</w:t>
      </w:r>
    </w:p>
    <w:p>
      <w:r>
        <w:rPr>
          <w:rFonts w:ascii="Times New Roman" w:hAnsi="Times New Roman" w:eastAsia="Noto Serif SC" w:cs="Amiri"/>
          <w:lang w:val="zh-CN" w:eastAsia="zh-CN" w:bidi="ar-SA"/>
          <w:color w:val="000000"/>
          <w:rtl w:val="0"/>
        </w:rPr>
        <w:t>随后，在动物世界之内，我又看见另一个世界：幼崽们在软弱、无力和匮乏中挣扎，那是一个悲伤、痛苦、能使人人怜惜悲悯的黑暗世界。因我是以迷误者的眼光观看，便说：“可悲啊！”忽然，信仰给了我一副眼镜，我看见：“至慈者”这一尊名，在“怜爱”的星座上升起。它以那样美好而悦人的方式，把那个痛苦的世界转变为欢欣的世界并加以照亮，以至于把我那由哀诉、悲悯和悲伤而来的眼泪，变成了由喜悦和感恩的乐趣而来的滴。</w:t>
      </w:r>
    </w:p>
    <w:p>
      <w:r>
        <w:rPr>
          <w:rFonts w:ascii="Times New Roman" w:hAnsi="Times New Roman" w:eastAsia="Noto Serif SC" w:cs="Amiri"/>
          <w:lang w:val="zh-CN" w:eastAsia="zh-CN" w:bidi="ar-SA"/>
          <w:color w:val="000000"/>
          <w:rtl w:val="0"/>
        </w:rPr>
        <w:t>随后，人类世界如同电影银幕般呈现在我眼前。我用迷误者的望远镜观看，见那个世界如此黑暗、如此可怖，不禁从心灵最深处呼喊：“可悲啊！”因为，人怀有伸向永恒的欲望与志向，怀有包容宇宙的想象与思想；他们的志向与天生禀赋极其认真地追求永恒的存续、永恒的幸福和乐园；他们天生的种种力量没有界限、不受拘束；他们的需要面向无数目标；与此同时，他们又软弱无力，遭受无数灾祸与敌人的侵袭。就在这种境况中，他们生命极其短暂，每日每时都生活在死亡忧虑之下，人生充满烦扰，为生存而陷于极其困苦的生计之中；他们承受着持续不断的消逝与离别之祸——这对心灵和良知而言，是最痛苦、最可怕的状态。对疏忽遗忘者来说，他们眼前的坟墓与墓地，仿佛就是永恒黑暗之门。我看见他们一个一个、一群一群地被投进那黑暗的深井。</w:t>
      </w:r>
    </w:p>
    <w:p>
      <w:r>
        <w:rPr>
          <w:rFonts w:ascii="Times New Roman" w:hAnsi="Times New Roman" w:eastAsia="Noto Serif SC" w:cs="Amiri"/>
          <w:lang w:val="zh-CN" w:eastAsia="zh-CN" w:bidi="ar-SA"/>
          <w:color w:val="000000"/>
          <w:rtl w:val="0"/>
        </w:rPr>
        <w:t>就在我看见这人类世界陷于如此黑暗之时，我的心灵、灵魂和理智，连同我人性的全部内在官能，乃至我身体的全部微粒，都已准备要放声痛哭；突然间，来自《古兰经》的光明与信仰之力打碎了那副迷误的眼镜，在我的头上安放了一只眼睛。我看见：</w:t>
      </w:r>
    </w:p>
    <w:p>
      <w:r>
        <w:rPr>
          <w:rFonts w:ascii="Times New Roman" w:hAnsi="Times New Roman" w:eastAsia="Noto Serif SC" w:cs="Amiri"/>
          <w:lang w:val="zh-CN" w:eastAsia="zh-CN" w:bidi="ar-SA"/>
          <w:color w:val="000000"/>
          <w:rtl w:val="0"/>
        </w:rPr>
        <w:t>就在我看见这个世界处于这些黑暗中的那一刻，我的心灵、灵魂、理智，连同我全部的人类内在官能，乃至我全身的每一粒微粒，都正准备放声痛哭；忽然，至高无上的真实主宰Allah的“至公者”尊名在“至睿者”的星座上升起，“慈悯普及万物者”在“至尊贵而广施恩泽者”的星座上升起，“至慈者”在“至赦者”的星座上，也就是在其意义中升起，“复起众生者”在“万有的最终继承者”的星座上升起，“赋予生命者”在“广行善恩者”的星座上升起，“养育并主宰者”在“主权所有者”的星座上升起。它们照亮了人类世界中的诸多世界，使其充满光明；又从光明的后世世界打开窗户，向那黑暗的人间世界撒下道道光明。</w:t>
      </w:r>
    </w:p>
    <w:p>
      <w:r>
        <w:rPr>
          <w:rFonts w:ascii="Times New Roman" w:hAnsi="Times New Roman" w:eastAsia="Noto Serif SC" w:cs="Amiri"/>
          <w:lang w:val="zh-CN" w:eastAsia="zh-CN" w:bidi="ar-SA"/>
          <w:color w:val="000000"/>
          <w:rtl w:val="0"/>
        </w:rPr>
        <w:t>至高无上的真实主宰Allah的“公正者”尊名在“至睿者”的星位上，“慈悯普及万物者”尊名在“至慷慨者”的星位上，“至慈者”尊名在“广施赦宥者”的星位上，“复起者”尊名在“承继万有者”的星位上，“赋予生命者”尊名在“广行善恩者”的星位上，“养育并主宰者”尊名在“主权所有者”的星位上，都如太阳一般升起；所谓星位，亦即意义上的相映。它们刹那间照亮了那黑暗而包含众多世界的整个人类世界，使它欢腾起来。它们驱散那火狱般的状态，从光明的后世世界开启窗户，向那困顿的人类世界洒下光明。我以多如宇宙微粒的次数念道：</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 xml:space="preserve">（一切赞美与称颂都唯独属于Allah，因为一切美善与恩赐都由祂而至） </w:t>
      </w:r>
      <w:r>
        <w:rPr>
          <w:rFonts w:ascii="Amiri" w:hAnsi="Amiri" w:eastAsia="Amiri" w:cs="Amiri"/>
          <w:lang w:val="zh-CN" w:eastAsia="zh-CN" w:bidi="ar-SA"/>
          <w:rtl w:val="1"/>
          <w:cs w:val="1"/>
          <w:color w:val="000000"/>
          <w:sz w:val="24"/>
          <w:szCs w:val="24"/>
        </w:rPr>
        <w:t>، ﺍَﻟﺸُّﻜْﺮُ ﻟِﻠّٰﻪِ</w:t>
      </w:r>
      <w:r>
        <w:rPr>
          <w:rFonts w:ascii="Times New Roman" w:hAnsi="Times New Roman" w:eastAsia="Noto Serif SC" w:cs="Amiri"/>
          <w:lang w:val="zh-CN" w:eastAsia="zh-CN" w:bidi="ar-SA"/>
          <w:color w:val="000000"/>
          <w:rtl w:val="0"/>
        </w:rPr>
        <w:t>（一切感恩也唯独归于Allah，因为一切恩惠的真实施予者正是祂）。我如同亲眼看见一般明了，也确凿地认识到：信仰中有一座精神乐园，迷误中有一座精神火狱；它们在这个世界也同样存在。</w:t>
      </w:r>
    </w:p>
    <w:p>
      <w:r>
        <w:rPr>
          <w:rFonts w:ascii="Times New Roman" w:hAnsi="Times New Roman" w:eastAsia="Noto Serif SC" w:cs="Amiri"/>
          <w:lang w:val="zh-CN" w:eastAsia="zh-CN" w:bidi="ar-SA"/>
          <w:color w:val="000000"/>
          <w:rtl w:val="0"/>
        </w:rPr>
        <w:t>随后，地球的世界显现出来。在那次想象之旅中，不顺从宗教的哲学以其阴暗的科学定律，向我的想象展示了一个可怖的世界。地球以比炮弹快七十倍的速度运行，一年走过需要两万五千年才能走完的路程，循环周转；它随时可能散裂、崩解，内部震动不安，极其衰老。就在这地球之内，在这艘可怖的船上，无助的人类在宇宙无尽的虚空中旅行；他们的处境在我眼中显得极其阴森，仿佛一片骇人的黑暗。我头晕目眩，眼前发黑。我把哲学的眼镜摔在地上，打得粉碎。随即，我以被《古兰经》的智慧和信仰之光照亮的眼睛观看，看见：</w:t>
      </w:r>
    </w:p>
    <w:p>
      <w:r>
        <w:rPr>
          <w:rFonts w:ascii="Times New Roman" w:hAnsi="Times New Roman" w:eastAsia="Noto Serif SC" w:cs="Amiri"/>
          <w:lang w:val="zh-CN" w:eastAsia="zh-CN" w:bidi="ar-SA"/>
          <w:color w:val="000000"/>
          <w:rtl w:val="0"/>
        </w:rPr>
        <w:t>天地创造者Allah的“全能者”“全知者”“养育并主宰者”“Allah”“诸天与地的养育并主宰者”“使太阳和月亮顺服者”等尊名，在慈悯、宏大、养育与主宰的星位上，如太阳一般升起。它们如此照亮那黑暗、阴森而可怖的世界，以至于在那种境况中，在我信仰的眼里，地球显得极其有序、顺服、完善、宜人而安全，仿佛一艘载有众人给养的旅行船；它又仿佛一艘船、一架飞机、一列火车，已为游览、娱乐和贸易而备妥，载着有灵魂的众生环绕太阳，在主宰的国度中遨游，并把夏季、春季和秋季的出产带给寻求给养的人。我以多如地球微粒的次数念道：</w:t>
      </w:r>
      <w:r>
        <w:rPr>
          <w:rFonts w:ascii="Amiri" w:hAnsi="Amiri" w:eastAsia="Amiri" w:cs="Amiri"/>
          <w:lang w:val="zh-CN" w:eastAsia="zh-CN" w:bidi="ar-SA"/>
          <w:rtl w:val="1"/>
          <w:cs w:val="1"/>
          <w:color w:val="000000"/>
          <w:sz w:val="24"/>
          <w:szCs w:val="24"/>
        </w:rPr>
        <w:t>ﺍَﻟْﺤَﻤْﺪُ ﻟِﻠّٰﻪِ ﻋَﻠٰﻰ ﻧِﻌْﻤَﺔِ الْا۪يمَانِ</w:t>
      </w:r>
      <w:r>
        <w:rPr>
          <w:rFonts w:ascii="Times New Roman" w:hAnsi="Times New Roman" w:eastAsia="Noto Serif SC" w:cs="Amiri"/>
          <w:lang w:val="zh-CN" w:eastAsia="zh-CN" w:bidi="ar-SA"/>
          <w:color w:val="000000"/>
          <w:rtl w:val="0"/>
        </w:rPr>
        <w:t>（一切赞美与称颂都唯独属于Allah，因祂赐予信仰这一无上恩赐；这恩赐使人认识祂，并在黑暗世界中得见光明）。</w:t>
      </w:r>
    </w:p>
    <w:p>
      <w:r>
        <w:rPr>
          <w:rFonts w:ascii="Times New Roman" w:hAnsi="Times New Roman" w:eastAsia="Noto Serif SC" w:cs="Amiri"/>
          <w:lang w:val="zh-CN" w:eastAsia="zh-CN" w:bidi="ar-SA"/>
          <w:color w:val="000000"/>
          <w:rtl w:val="0"/>
        </w:rPr>
        <w:t>与此同理，《光明论》已经通过许多比较与权衡证明：放纵与迷误之人，在这个世界也处于一座精神火狱之中，遭受折磨；信仰与正直之人，在这个世界也能处于一座精神乐园之中，以伊斯兰与人性的肚腹，借信仰的彰显与风姿，品尝精神乐园的种种乐趣，甚而依照自己的信仰层次从中获益。</w:t>
      </w:r>
    </w:p>
    <w:p>
      <w:r>
        <w:rPr>
          <w:rFonts w:ascii="Times New Roman" w:hAnsi="Times New Roman" w:eastAsia="Noto Serif SC" w:cs="Amiri"/>
          <w:lang w:val="zh-CN" w:eastAsia="zh-CN" w:bidi="ar-SA"/>
          <w:color w:val="000000"/>
          <w:rtl w:val="0"/>
        </w:rPr>
        <w:t>然而，这个风暴肆虐的时代，种种潮流使人的感觉麻木，又把人的目光驱散到外界，使其沉溺其中；它们带来一种感觉失灵般的昏聩，以致迷误者暂时不能充分感受到自己的精神痛苦。疏忽遗忘也笼罩着得正道者，使他们不能充分赏识那真正的乐趣。</w:t>
      </w:r>
    </w:p>
    <w:p>
      <w:r>
        <w:rPr>
          <w:rFonts w:ascii="Times New Roman" w:hAnsi="Times New Roman" w:eastAsia="Noto Serif SC" w:cs="Amiri"/>
          <w:lang w:val="zh-CN" w:eastAsia="zh-CN" w:bidi="ar-SA"/>
          <w:color w:val="000000"/>
          <w:rtl w:val="0"/>
        </w:rPr>
        <w:t>这个时代第二种可怖的状况是：往昔，彻底的不信、源自科学的迷误，以及由固执的不信产生的悖逆，与这个时代相比非常稀少。因此，昔日伊斯兰穷究真理者的讲授和证据，在那时完全足够，能迅速消除存疑的不信。由于信仰Allah是普遍的情形，只需使人认识Allah，并提醒他们火狱的惩罚，许多人便能放弃放纵与迷误。</w:t>
      </w:r>
    </w:p>
    <w:p>
      <w:r>
        <w:rPr>
          <w:rFonts w:ascii="Times New Roman" w:hAnsi="Times New Roman" w:eastAsia="Noto Serif SC" w:cs="Amiri"/>
          <w:lang w:val="zh-CN" w:eastAsia="zh-CN" w:bidi="ar-SA"/>
          <w:color w:val="000000"/>
          <w:rtl w:val="0"/>
        </w:rPr>
        <w:t>如今，往昔一个地区才有一个的彻底不信者，现在一座城镇里就可能有一百个。过去借科学和学问陷入迷误，并以固执和悖逆反对信仰诸真理的人，与现在相比，如今已增多百倍。这些悖逆而固执的人，怀着法老般的骄横，以其可怕的迷误对抗信仰诸真理；因此，当然需要一种神圣的真理，如同原子弹一般——在这个世界把他们的根基炸得粉碎——以制止他们的侵袭，并把其中一部分人引向信仰。</w:t>
      </w:r>
    </w:p>
    <w:p>
      <w:r>
        <w:rPr>
          <w:rFonts w:ascii="Times New Roman" w:hAnsi="Times New Roman" w:eastAsia="Noto Serif SC" w:cs="Amiri"/>
          <w:lang w:val="zh-CN" w:eastAsia="zh-CN" w:bidi="ar-SA"/>
          <w:color w:val="000000"/>
          <w:rtl w:val="0"/>
        </w:rPr>
        <w:t>无限的感恩归于至高无上的真实主宰Allah：《光明论》正是这个时代创伤的解毒良药，是阐明奇迹的《古兰经》的一项精神奇迹及其闪光；它通过许多比较与权衡，以《古兰经》的钻石利剑，击碎最可怕的固执悖逆者。它展示的论证与证据，多如宇宙的微粒，证明Allah的独一与信仰的诸真理；因此，二十五年来，面对最猛烈的攻击，它从未被击败，反而不断获胜，至今仍在获胜。</w:t>
      </w:r>
    </w:p>
    <w:p>
      <w:r>
        <w:rPr>
          <w:rFonts w:ascii="Times New Roman" w:hAnsi="Times New Roman" w:eastAsia="Noto Serif SC" w:cs="Amiri"/>
          <w:lang w:val="zh-CN" w:eastAsia="zh-CN" w:bidi="ar-SA"/>
          <w:color w:val="000000"/>
          <w:rtl w:val="0"/>
        </w:rPr>
        <w:t>是的，《光明论》以信仰与不信的比较和权衡、正道与迷误的对照，借亲眼目睹证明上述诸真理。例如，若把其他比较同《第二十二言》两篇中的确证与闪光、《第三十二言》的第一驻留篇、《第三十三封书信》的诸窗户，以及《穆萨的手杖》的十一项证据相对照，并细加留意，就会明白：在这个时代，能够击碎彻底的不信和悖逆迷误之固执的，正是彰显于《光明论》中的《古兰经》真理。</w:t>
      </w:r>
    </w:p>
    <w:p>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正如《奥秘汇编》中揭开了宗教重要奥秘和宇宙创造之谜的篇章，已汇集于那部汇编；同样，《光明论》中此类篇章，展示迷误者在这个世界也有的火狱、得正道者在这个世界的乐园乐趣，并阐明信仰是乐园的一粒精神种子，而不信是火狱扎库姆树的一粒种子，也将以十分简短的形式写成一部小册子，</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（若Allah意欲）将会刊行。</w:t>
      </w:r>
    </w:p>
    <w:p>
      <w:pPr>
        <w:pStyle w:val="Heading2"/>
      </w:pPr>
      <w:r>
        <w:rPr>
          <w:rFonts w:ascii="Times New Roman" w:hAnsi="Times New Roman" w:eastAsia="Noto Serif SC" w:cs="Amiri"/>
          <w:lang w:val="zh-CN" w:eastAsia="zh-CN" w:bidi="ar-SA"/>
          <w:color w:val="000000"/>
          <w:rtl w:val="0"/>
        </w:rPr>
        <w:t>第一项论述</w:t>
      </w:r>
    </w:p>
    <w:p>
      <w:pPr>
        <w:pStyle w:val="Heading2"/>
      </w:pPr>
      <w:r>
        <w:rPr>
          <w:rFonts w:ascii="Times New Roman" w:hAnsi="Times New Roman" w:eastAsia="Noto Serif SC" w:cs="Amiri"/>
          <w:lang w:val="zh-CN" w:eastAsia="zh-CN" w:bidi="ar-SA"/>
          <w:color w:val="000000"/>
          <w:rtl w:val="0"/>
        </w:rPr>
        <w:t>第一点</w:t>
      </w:r>
    </w:p>
    <w:p>
      <w:r>
        <w:rPr>
          <w:rFonts w:ascii="Times New Roman" w:hAnsi="Times New Roman" w:eastAsia="Noto Serif SC" w:cs="Amiri"/>
          <w:lang w:val="zh-CN" w:eastAsia="zh-CN" w:bidi="ar-SA"/>
          <w:color w:val="000000"/>
          <w:rtl w:val="0"/>
        </w:rPr>
        <w:t>人凭信仰之光，升至崇高者中最高的境地，获得配得上乐园的价值；又因不信的黑暗，跌至低下者中最低的境地，进入足当火狱的状态。因为信仰使人同具威严的精妙创造者相联系，信仰是一种归属。因此，人凭信仰，因自身显现的Allah的精妙创造与养育主宰者诸尊名的纹饰而取得价值。不信切断那联系；联系一断，养育主宰者的创造之艺便隐而不显，价值也只以物质而论。物质生命会消亡、会逝去，只是暂时的动物性生命，其价值便如同无有。</w:t>
      </w:r>
    </w:p>
    <w:p>
      <w:r>
        <w:rPr>
          <w:rFonts w:ascii="Times New Roman" w:hAnsi="Times New Roman" w:eastAsia="Noto Serif SC" w:cs="Amiri"/>
          <w:lang w:val="zh-CN" w:eastAsia="zh-CN" w:bidi="ar-SA"/>
          <w:color w:val="000000"/>
          <w:rtl w:val="0"/>
        </w:rPr>
        <w:t>我们将以一个比喻，阐明这一奥义。譬如，人的技艺之中，质料的价值与技艺的价值，各不相同。</w:t>
      </w:r>
    </w:p>
    <w:p>
      <w:r>
        <w:rPr>
          <w:rFonts w:ascii="Times New Roman" w:hAnsi="Times New Roman" w:eastAsia="Noto Serif SC" w:cs="Amiri"/>
          <w:lang w:val="zh-CN" w:eastAsia="zh-CN" w:bidi="ar-SA"/>
          <w:color w:val="000000"/>
          <w:rtl w:val="0"/>
        </w:rPr>
        <w:t>有时两者相等，有时质料更宝贵；有时，一块只值五库鲁什的铁，却含有值五里拉的技艺；甚至有时，一件珍奇古董的艺术价值达到一百万，质料却连五库鲁什也不值。这样的珍奇艺术品，若送到古董商的市集，将其归属于那位善作奇工的古代巧匠，提起那工匠，并展示其技艺，便卖得一百万；若送到粗铁匠的市集，却只能按五库鲁什的铁价收买。</w:t>
      </w:r>
    </w:p>
    <w:p>
      <w:r>
        <w:rPr>
          <w:rFonts w:ascii="Times New Roman" w:hAnsi="Times New Roman" w:eastAsia="Noto Serif SC" w:cs="Amiri"/>
          <w:lang w:val="zh-CN" w:eastAsia="zh-CN" w:bidi="ar-SA"/>
          <w:color w:val="000000"/>
          <w:rtl w:val="0"/>
        </w:rPr>
        <w:t>人正是至高的至真者这样一件珍奇艺术杰作，是权能最精细、最柔美的一个奇迹；祂把人创造为祂自身全部尊名显映的承受处、其纹饰的呈现处，以及宇宙的一幅缩影。</w:t>
      </w:r>
    </w:p>
    <w:p>
      <w:r>
        <w:rPr>
          <w:rFonts w:ascii="Times New Roman" w:hAnsi="Times New Roman" w:eastAsia="Noto Serif SC" w:cs="Amiri"/>
          <w:lang w:val="zh-CN" w:eastAsia="zh-CN" w:bidi="ar-SA"/>
          <w:color w:val="000000"/>
          <w:rtl w:val="0"/>
        </w:rPr>
        <w:t>信仰之光若进入人内在，其上一切富有意义的纹饰，便借那光可读。信士有意识地阅读，又因那归属，让它们被读出。亦即，“我是具威严的精妙创造者的精工之作、祂的受造物，是祂慈悯与慷慨尊厚的显现处”这类意义，使人身上养育主宰者的精妙创造显露。因此，信仰——即归属于精妙创造者——使人身上一切技艺之迹显露；人的价值，便依那养育主宰者的精妙创造而定，也因自己是万物皆依赖祂而祂无所依赖者的明镜而定。这样，这原本微不足道的人，从这一角度，便升在全部造物之上，成为Allah言说的对象、配得上乐园的养育主宰者的宾客。</w:t>
      </w:r>
    </w:p>
    <w:p>
      <w:r>
        <w:rPr>
          <w:rFonts w:ascii="Times New Roman" w:hAnsi="Times New Roman" w:eastAsia="Noto Serif SC" w:cs="Amiri"/>
          <w:lang w:val="zh-CN" w:eastAsia="zh-CN" w:bidi="ar-SA"/>
          <w:color w:val="000000"/>
          <w:rtl w:val="0"/>
        </w:rPr>
        <w:t>不信——亦即切断归属——若进入人内在，Allah诸尊名一切富有意义的纹饰，就落入黑暗，无法被读出。因为，精妙创造者若被遗忘，那些面向祂的精神层面，也不能领会，几乎颠倒坠落。那些富有意义的高超技艺、高尚精神纹饰，大多隐去；剩下仍为眼见的一部分，又被归给低下原因、自然与偶然，跌落至极。它们原来各是一颗明亮钻石，却变为暗淡玻璃；其重要性仅就动物性物质而言。而物质的目的与果实，如前所述，不过是在极短一生中，以动物里最无力、最匮乏、最忧苦的状态，度过一点有限生命，随后腐坏而逝。不信便如此摧毁人的本性，将其从钻石变成煤。</w:t>
      </w:r>
    </w:p>
    <w:p>
      <w:pPr>
        <w:pStyle w:val="Heading2"/>
      </w:pPr>
      <w:r>
        <w:rPr>
          <w:rFonts w:ascii="Times New Roman" w:hAnsi="Times New Roman" w:eastAsia="Noto Serif SC" w:cs="Amiri"/>
          <w:lang w:val="zh-CN" w:eastAsia="zh-CN" w:bidi="ar-SA"/>
          <w:color w:val="000000"/>
          <w:rtl w:val="0"/>
        </w:rPr>
        <w:t>第二点</w:t>
      </w:r>
    </w:p>
    <w:p>
      <w:r>
        <w:rPr>
          <w:rFonts w:ascii="Times New Roman" w:hAnsi="Times New Roman" w:eastAsia="Noto Serif SC" w:cs="Amiri"/>
          <w:lang w:val="zh-CN" w:eastAsia="zh-CN" w:bidi="ar-SA"/>
          <w:color w:val="000000"/>
          <w:rtl w:val="0"/>
        </w:rPr>
        <w:t>信仰是一道光，照亮人，使人读出写在人身上、属于那位万物皆依赖祂而祂无所依赖者的全部书信。同样，它也照亮</w:t>
      </w:r>
    </w:p>
    <w:p>
      <w:r>
        <w:rPr>
          <w:rFonts w:ascii="Times New Roman" w:hAnsi="Times New Roman" w:eastAsia="Noto Serif SC" w:cs="Amiri"/>
          <w:lang w:val="zh-CN" w:eastAsia="zh-CN" w:bidi="ar-SA"/>
          <w:color w:val="000000"/>
          <w:rtl w:val="0"/>
        </w:rPr>
        <w:t>宇宙，将过去与未来救离黑暗。关于尊贵经文</w:t>
      </w:r>
      <w:r>
        <w:rPr>
          <w:rFonts w:ascii="Amiri" w:hAnsi="Amiri" w:eastAsia="Amiri" w:cs="Amiri"/>
          <w:lang w:val="zh-CN" w:eastAsia="zh-CN" w:bidi="ar-SA"/>
          <w:rtl w:val="1"/>
          <w:cs w:val="1"/>
          <w:color w:val="000000"/>
          <w:sz w:val="24"/>
          <w:szCs w:val="24"/>
        </w:rPr>
        <w:t>ﺍَﻟﻠّٰﻪُ ﻭَﻟِﻰُّ ﺍﻟَّﺬ۪ﻳﻦَ ﺍٰﻣَﻨُﻮﺍ ﻳُﺨْﺮِﺟُﻬُﻢْ ﻣِﻦَ ﺍﻟﻈُّﻠُﻤَﺎﺕِ ﺍِﻟَﻰ ﺍﻟﻨُّﻮﺭِ</w:t>
      </w:r>
      <w:r>
        <w:rPr>
          <w:rFonts w:ascii="Times New Roman" w:hAnsi="Times New Roman" w:eastAsia="Noto Serif SC" w:cs="Amiri"/>
          <w:lang w:val="zh-CN" w:eastAsia="zh-CN" w:bidi="ar-SA"/>
          <w:color w:val="000000"/>
          <w:rtl w:val="0"/>
        </w:rPr>
        <w:t>（Allah是信士们的护持者，祂将他们从重重黑暗，引入光明）的一项奥义，我曾在一次内在景象中，看见一个比喻，我们便以它阐明上述奥义。情形如下：</w:t>
      </w:r>
    </w:p>
    <w:p>
      <w:r>
        <w:rPr>
          <w:rFonts w:ascii="Times New Roman" w:hAnsi="Times New Roman" w:eastAsia="Noto Serif SC" w:cs="Amiri"/>
          <w:lang w:val="zh-CN" w:eastAsia="zh-CN" w:bidi="ar-SA"/>
          <w:color w:val="000000"/>
          <w:rtl w:val="0"/>
        </w:rPr>
        <w:t>在一次想象的景象中，我看见两座高山彼此相对，其上架着一座令人恐惧的桥，桥下有极深的河谷……我在那桥上，浓重黑暗已笼罩世界，四面皆暗。我望向右侧，在无尽黑暗中，看见一座巨大的墓地——亦即想象如此。望向左侧，又仿佛看见可怖的黑暗波涛中，正酝酿巨大风暴、骚动与灾祸；望向桥下，以为自己看见极深的悬崖。面对这可怖黑暗，我有一盏昏暗的手电筒，便用它残缺的光察看；极可怖的情状显在眼前，前方桥头与周围，竟有那样可怖的巨蛇怪、狮子与猛兽。我说：“但愿没有这手电，不曾看见这些恐怖！”手电照向哪一边，我便感到那样的惊惧。“糟了，这手电是我的祸患！”我恼怒起来，将它摔在地上，打碎了。仿佛打碎它，就触动了照亮世界的巨大电灯开关，黑暗骤然散尽，四处充满那灯的光，显出每一事物的真相。</w:t>
      </w:r>
    </w:p>
    <w:p>
      <w:r>
        <w:rPr>
          <w:rFonts w:ascii="Times New Roman" w:hAnsi="Times New Roman" w:eastAsia="Noto Serif SC" w:cs="Amiri"/>
          <w:lang w:val="zh-CN" w:eastAsia="zh-CN" w:bidi="ar-SA"/>
          <w:color w:val="000000"/>
          <w:rtl w:val="0"/>
        </w:rPr>
        <w:t>我看见，原以为的那桥，是一条平原上、地势极平整的大道；右侧那巨大的墓地，原来全是美丽青翠的园林，有光明的人主持，聚众崇拜、服务、交谈与记念。左侧原以为充满风暴与骚动的悬崖峻岭，原来在华美、可爱、诱人的群山之后，隐约可见宏大的筵宴处、美丽的游览地与高处的游憩园。我又看见，原以为是可怖猛兽与巨蛇怪的造物，原来是温顺的骆驼、公牛、绵羊、山羊等家畜。我说</w:t>
      </w:r>
      <w:r>
        <w:rPr>
          <w:rFonts w:ascii="Amiri" w:hAnsi="Amiri" w:eastAsia="Amiri" w:cs="Amiri"/>
          <w:lang w:val="zh-CN" w:eastAsia="zh-CN" w:bidi="ar-SA"/>
          <w:rtl w:val="1"/>
          <w:cs w:val="1"/>
          <w:color w:val="000000"/>
          <w:sz w:val="24"/>
          <w:szCs w:val="24"/>
        </w:rPr>
        <w:t>الْحَمْدُ لِلَّهِ عَلَى نُورِ الْإِيمَانِ</w:t>
      </w:r>
      <w:r>
        <w:rPr>
          <w:rFonts w:ascii="Times New Roman" w:hAnsi="Times New Roman" w:eastAsia="Noto Serif SC" w:cs="Amiri"/>
          <w:lang w:val="zh-CN" w:eastAsia="zh-CN" w:bidi="ar-SA"/>
          <w:color w:val="000000"/>
          <w:rtl w:val="0"/>
        </w:rPr>
        <w:t>（为信仰之光而向Allah致一切赞美与称颂；无论赞美出自何者、指向何者，自无始至无终，全都专属于Allah，也都是祂所应得的；祂的存在本身必然，不依赖任何他物），诵读尊贵经文</w:t>
      </w:r>
      <w:r>
        <w:rPr>
          <w:rFonts w:ascii="Amiri" w:hAnsi="Amiri" w:eastAsia="Amiri" w:cs="Amiri"/>
          <w:lang w:val="zh-CN" w:eastAsia="zh-CN" w:bidi="ar-SA"/>
          <w:rtl w:val="1"/>
          <w:cs w:val="1"/>
          <w:color w:val="000000"/>
          <w:sz w:val="24"/>
          <w:szCs w:val="24"/>
        </w:rPr>
        <w:t>ﺍَﻟﻠّٰﻪُ ﻭَﻟِﻰُّ ﺍﻟَّﺬ۪ﻳﻦَ ﺍٰﻣَﻨُﻮﺍ ﻳُﺨْﺮِﺟُﻬُﻢْ ﻣِﻦَ ﺍﻟﻈُّﻠُﻤَﺎﺕِ ﺍِﻟَﻰ ﺍﻟﻨُّﻮﺭِ</w:t>
      </w:r>
      <w:r>
        <w:rPr>
          <w:rFonts w:ascii="Times New Roman" w:hAnsi="Times New Roman" w:eastAsia="Noto Serif SC" w:cs="Amiri"/>
          <w:lang w:val="zh-CN" w:eastAsia="zh-CN" w:bidi="ar-SA"/>
          <w:color w:val="000000"/>
          <w:rtl w:val="0"/>
        </w:rPr>
        <w:t>（Allah是信士们的护持者，祂将他们从重重黑暗，引入光明），从那景象醒来。</w:t>
      </w:r>
    </w:p>
    <w:p>
      <w:r>
        <w:rPr>
          <w:rFonts w:ascii="Times New Roman" w:hAnsi="Times New Roman" w:eastAsia="Noto Serif SC" w:cs="Amiri"/>
          <w:lang w:val="zh-CN" w:eastAsia="zh-CN" w:bidi="ar-SA"/>
          <w:color w:val="000000"/>
          <w:rtl w:val="0"/>
        </w:rPr>
        <w:t>那两座山，是生命的起点与终点，即大地世界与死后复起前的中间世界；桥，是生命之路；右侧，是过去；左侧，是未来；手电，是只看自己、信赖自己所知、不听天上启示的人的自我主张；原被当作猛兽的事物，则是世界的事件与奇异造物。</w:t>
      </w:r>
    </w:p>
    <w:p>
      <w:r>
        <w:rPr>
          <w:rFonts w:ascii="Times New Roman" w:hAnsi="Times New Roman" w:eastAsia="Noto Serif SC" w:cs="Amiri"/>
          <w:lang w:val="zh-CN" w:eastAsia="zh-CN" w:bidi="ar-SA"/>
          <w:color w:val="000000"/>
          <w:rtl w:val="0"/>
        </w:rPr>
        <w:t>信赖自我主张、陷入疏忽的黑暗、困于迷误幽暗的人，就如我在那景象中的第一种状态；凭那如手电般残缺而沾染迷误的知识，将过去看成一座巨大墓地，处于沾染不存在的黑暗之中；使未来显为风暴极盛、任凭偶然的荒野；又将本来各是至睿而至慈者听命职员的事件与存在之物，说成有害猛兽，使那人落入</w:t>
      </w:r>
      <w:r>
        <w:rPr>
          <w:rFonts w:ascii="Amiri" w:hAnsi="Amiri" w:eastAsia="Amiri" w:cs="Amiri"/>
          <w:lang w:val="zh-CN" w:eastAsia="zh-CN" w:bidi="ar-SA"/>
          <w:rtl w:val="1"/>
          <w:cs w:val="1"/>
          <w:color w:val="000000"/>
          <w:sz w:val="24"/>
          <w:szCs w:val="24"/>
        </w:rPr>
        <w:t>ﻭَﺍﻟَّﺬ۪ﻳﻦَ ﻛَﻔَﺮُٓﻭﺍ ﺍَﻭْﻟِﻴَٓﺎﺅُﻫُﻢُ ﺍﻟﻄَّﺎﻏُﻮﺕُ ﻳُﺨْﺮِﺟُﻮﻧَﻬُﻢْ ﻣِﻦَ ﺍﻟﻨُّﻮﺭِ ﺍِﻟَﻰ ﺍﻟﻈُّﻠُﻤَﺎﺕِ</w:t>
      </w:r>
      <w:r>
        <w:rPr>
          <w:rFonts w:ascii="Times New Roman" w:hAnsi="Times New Roman" w:eastAsia="Noto Serif SC" w:cs="Amiri"/>
          <w:lang w:val="zh-CN" w:eastAsia="zh-CN" w:bidi="ar-SA"/>
          <w:color w:val="000000"/>
          <w:rtl w:val="0"/>
        </w:rPr>
        <w:t>（那些不信者，他们的护持者，是他们舍Allah而奉的邪恶伪主；那些伪主将他们从信仰之光，引入不信的重重黑暗）所述的境地。</w:t>
      </w:r>
    </w:p>
    <w:p>
      <w:r>
        <w:rPr>
          <w:rFonts w:ascii="Times New Roman" w:hAnsi="Times New Roman" w:eastAsia="Noto Serif SC" w:cs="Amiri"/>
          <w:lang w:val="zh-CN" w:eastAsia="zh-CN" w:bidi="ar-SA"/>
          <w:color w:val="000000"/>
          <w:rtl w:val="0"/>
        </w:rPr>
        <w:t>若Allah的指引来到，信仰进入心灵，自我法老般的专横被打破，他倾听Allah的经典，他便会如我在那景象中的第二种状态。那时，宇宙骤然呈现白昼的色彩，充满Allah的光明；世界诵读经文</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Allah是诸天与大地的光明，祂以光明指引其中的众生）。那时，他以心灵之眼看见：过去并非一座巨大墓地，而是每一世纪，在一位先知或亲近Allah者主持下，一群群纯净灵魂履行仆役侍奉职分，完成生命任务后，说着</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飞向崇高境地，越向未来。他望向左侧，借那信仰之光，远远辨出：在中间世界与后世某些山般变迁之后，乐园的园林、幸福的宫殿之中，已设下慈悯普及万物者的筵宴。他知风暴、地震、瘟疫等事件，都是听命的职员；见春日风暴与降雨等事，虽形貌猛烈，却成为许多精妙智慧的凭依；甚至见死亡是永恒生命的导言，坟墓是永恒幸福的门。其他方面，你自可类推，将真理对应到比喻上。</w:t>
      </w:r>
    </w:p>
    <w:p>
      <w:pPr>
        <w:pStyle w:val="Heading2"/>
      </w:pPr>
      <w:r>
        <w:rPr>
          <w:rFonts w:ascii="Times New Roman" w:hAnsi="Times New Roman" w:eastAsia="Noto Serif SC" w:cs="Amiri"/>
          <w:lang w:val="zh-CN" w:eastAsia="zh-CN" w:bidi="ar-SA"/>
          <w:color w:val="000000"/>
          <w:rtl w:val="0"/>
        </w:rPr>
        <w:t>第三点</w:t>
      </w:r>
    </w:p>
    <w:p>
      <w:r>
        <w:rPr>
          <w:rFonts w:ascii="Times New Roman" w:hAnsi="Times New Roman" w:eastAsia="Noto Serif SC" w:cs="Amiri"/>
          <w:lang w:val="zh-CN" w:eastAsia="zh-CN" w:bidi="ar-SA"/>
          <w:color w:val="000000"/>
          <w:rtl w:val="0"/>
        </w:rPr>
        <w:t>信仰既是光明，也是力量。是的，取得真实信仰的人，可以向宇宙挑战，依信仰的力量，摆脱事件的压迫。他说</w:t>
      </w:r>
      <w:r>
        <w:rPr>
          <w:rFonts w:ascii="Amiri" w:hAnsi="Amiri" w:eastAsia="Amiri" w:cs="Amiri"/>
          <w:lang w:val="zh-CN" w:eastAsia="zh-CN" w:bidi="ar-SA"/>
          <w:rtl w:val="1"/>
          <w:cs w:val="1"/>
          <w:color w:val="000000"/>
          <w:sz w:val="24"/>
          <w:szCs w:val="24"/>
        </w:rPr>
        <w:t>ﺗَﻮَﻛَّﻠْﺖُ ﻋَﻠَﻰ ﺍﻟﻠّٰﻪِ</w:t>
      </w:r>
      <w:r>
        <w:rPr>
          <w:rFonts w:ascii="Times New Roman" w:hAnsi="Times New Roman" w:eastAsia="Noto Serif SC" w:cs="Amiri"/>
          <w:lang w:val="zh-CN" w:eastAsia="zh-CN" w:bidi="ar-SA"/>
          <w:color w:val="000000"/>
          <w:rtl w:val="0"/>
        </w:rPr>
        <w:t>（我已将自己托付于Allah），乘生命之舟，在事件山岳般的波涛中，极其安稳地航行；把全部重担，托在绝对全能者的权能之手中，安然走过尘世，在中间世界休憩，再能飞向乐园，进入永恒幸福。否则，若不托付，尘世的重担不仅不让他飞，反将他拖向低下者中最低的境地。因此，信仰必然要求认信Allah独一，认信独一必然导向顺服，顺服必然导向托付，托付必然导向两世幸福。</w:t>
      </w:r>
    </w:p>
    <w:p>
      <w:r>
        <w:rPr>
          <w:rFonts w:ascii="Times New Roman" w:hAnsi="Times New Roman" w:eastAsia="Noto Serif SC" w:cs="Amiri"/>
          <w:lang w:val="zh-CN" w:eastAsia="zh-CN" w:bidi="ar-SA"/>
          <w:color w:val="000000"/>
          <w:rtl w:val="0"/>
        </w:rPr>
        <w:t>但不要误解！托付，并不是全然拒绝原因，而是将原因视为权能之手的帷幕，予以顾及；采用原因时，视之为一种行动的祈求；只向至高的至真者求取原因所产生的结果，知道结果来自祂，并向祂感恩。</w:t>
      </w:r>
    </w:p>
    <w:p>
      <w:r>
        <w:rPr>
          <w:rFonts w:ascii="Times New Roman" w:hAnsi="Times New Roman" w:eastAsia="Noto Serif SC" w:cs="Amiri"/>
          <w:lang w:val="zh-CN" w:eastAsia="zh-CN" w:bidi="ar-SA"/>
          <w:color w:val="000000"/>
          <w:rtl w:val="0"/>
        </w:rPr>
        <w:t>托付与不托付的人各自的情形，可用下面的故事作比：</w:t>
      </w:r>
    </w:p>
    <w:p>
      <w:r>
        <w:rPr>
          <w:rFonts w:ascii="Times New Roman" w:hAnsi="Times New Roman" w:eastAsia="Noto Serif SC" w:cs="Amiri"/>
          <w:lang w:val="zh-CN" w:eastAsia="zh-CN" w:bidi="ar-SA"/>
          <w:color w:val="000000"/>
          <w:rtl w:val="0"/>
        </w:rPr>
        <w:t>从前，两个人腰背与头上都负着沉重行李，买票登上一艘大船。其中一个一上船就把重担放在船上，坐在上面看管。另一个既愚蠢又骄傲，不肯放下重担。</w:t>
      </w:r>
    </w:p>
    <w:p>
      <w:r>
        <w:rPr>
          <w:rFonts w:ascii="Times New Roman" w:hAnsi="Times New Roman" w:eastAsia="Noto Serif SC" w:cs="Amiri"/>
          <w:lang w:val="zh-CN" w:eastAsia="zh-CN" w:bidi="ar-SA"/>
          <w:color w:val="000000"/>
          <w:rtl w:val="0"/>
        </w:rPr>
        <w:t>有人对他说：“把重担放在船上，轻松些吧。”</w:t>
      </w:r>
    </w:p>
    <w:p>
      <w:r>
        <w:rPr>
          <w:rFonts w:ascii="Times New Roman" w:hAnsi="Times New Roman" w:eastAsia="Noto Serif SC" w:cs="Amiri"/>
          <w:lang w:val="zh-CN" w:eastAsia="zh-CN" w:bidi="ar-SA"/>
          <w:color w:val="000000"/>
          <w:rtl w:val="0"/>
        </w:rPr>
        <w:t>他说：“不，我不会放下，或许会遗失。我有力量，要把自己的财物保存在腰背与头上。”</w:t>
      </w:r>
    </w:p>
    <w:p>
      <w:r>
        <w:rPr>
          <w:rFonts w:ascii="Times New Roman" w:hAnsi="Times New Roman" w:eastAsia="Noto Serif SC" w:cs="Amiri"/>
          <w:lang w:val="zh-CN" w:eastAsia="zh-CN" w:bidi="ar-SA"/>
          <w:color w:val="000000"/>
          <w:rtl w:val="0"/>
        </w:rPr>
        <w:t>人又对他说：“这艘承载你我的可靠皇家大船，力量更大，也能保管得更好。你可能头昏，连同重担一起落海；你的力量还会越来越衰弱，你弯曲的腰背、无理智的头，承受不了这些越来越沉的重担。船长若见你如此，或说你疯了，将你赶走；或下令说：‘他是奸徒，在指控我们的船，嘲笑我们，把他关起来！’你也会成为所有人的笑柄。因为，在留心者看来，你以显出软弱的傲慢、显出无力的骄矜、显出炫饰与卑屈的作态，把自己变成众人的笑料。人人都在笑你。”</w:t>
      </w:r>
    </w:p>
    <w:p>
      <w:r>
        <w:rPr>
          <w:rFonts w:ascii="Times New Roman" w:hAnsi="Times New Roman" w:eastAsia="Noto Serif SC" w:cs="Amiri"/>
          <w:lang w:val="zh-CN" w:eastAsia="zh-CN" w:bidi="ar-SA"/>
          <w:color w:val="000000"/>
          <w:rtl w:val="0"/>
        </w:rPr>
        <w:t>听过这番话，那可怜人恢复了理智，把行李放下，坐在上面，说：“啊，愿Allah喜悦你！我摆脱辛劳、监禁与丢丑了。”</w:t>
      </w:r>
    </w:p>
    <w:p>
      <w:r>
        <w:rPr>
          <w:rFonts w:ascii="Times New Roman" w:hAnsi="Times New Roman" w:eastAsia="Noto Serif SC" w:cs="Amiri"/>
          <w:lang w:val="zh-CN" w:eastAsia="zh-CN" w:bidi="ar-SA"/>
          <w:color w:val="000000"/>
          <w:rtl w:val="0"/>
        </w:rPr>
        <w:t>不肯托付的人啊！你也像他那样，恢复理智，托付吧，好摆脱向整个宇宙乞求、面对每一事件颤抖、自我炫耀、沦为笑柄、后世不幸，以及尘世压迫的监牢。</w:t>
      </w:r>
    </w:p>
    <w:p>
      <w:pPr>
        <w:pStyle w:val="Heading2"/>
      </w:pPr>
      <w:r>
        <w:rPr>
          <w:rFonts w:ascii="Times New Roman" w:hAnsi="Times New Roman" w:eastAsia="Noto Serif SC" w:cs="Amiri"/>
          <w:lang w:val="zh-CN" w:eastAsia="zh-CN" w:bidi="ar-SA"/>
          <w:color w:val="000000"/>
          <w:rtl w:val="0"/>
        </w:rPr>
        <w:t>第四点</w:t>
      </w:r>
    </w:p>
    <w:p>
      <w:r>
        <w:rPr>
          <w:rFonts w:ascii="Times New Roman" w:hAnsi="Times New Roman" w:eastAsia="Noto Serif SC" w:cs="Amiri"/>
          <w:lang w:val="zh-CN" w:eastAsia="zh-CN" w:bidi="ar-SA"/>
          <w:color w:val="000000"/>
          <w:rtl w:val="0"/>
        </w:rPr>
        <w:t>信仰使人成为人，甚至使人成为苏丹。因此，人的本来职分是信仰与祈求；不信却使人成为一种极其无力的猛兽。</w:t>
      </w:r>
    </w:p>
    <w:p>
      <w:r>
        <w:rPr>
          <w:rFonts w:ascii="Times New Roman" w:hAnsi="Times New Roman" w:eastAsia="Noto Serif SC" w:cs="Amiri"/>
          <w:lang w:val="zh-CN" w:eastAsia="zh-CN" w:bidi="ar-SA"/>
          <w:color w:val="000000"/>
          <w:rtl w:val="0"/>
        </w:rPr>
        <w:t>这一问题有数千证据，仅动物与人来到尘世时的区别，就是一项明白证据、一项确凿确证。是的，人是凭信仰而成为人的，人与动物出生的差别显示了这一点。动物来到尘世时，仿佛已在另一世界达到完善，按其禀赋，完备地来到——亦即被遣来；或两小时，或两天，或两个月，就学会全部生活条件、同宇宙的关系与生命法则，取得熟练能力。人用二十年获得的生活能力与行动习性，麻雀、蜜蜂那样的动物二十天就能获得——亦即被授予启发。</w:t>
      </w:r>
    </w:p>
    <w:p>
      <w:r>
        <w:rPr>
          <w:rFonts w:ascii="Times New Roman" w:hAnsi="Times New Roman" w:eastAsia="Noto Serif SC" w:cs="Amiri"/>
          <w:lang w:val="zh-CN" w:eastAsia="zh-CN" w:bidi="ar-SA"/>
          <w:color w:val="000000"/>
          <w:rtl w:val="0"/>
        </w:rPr>
        <w:t>可见，动物的本来职分并非通过学习达到完善，并非取得认识而进步，也并非显示无力、求取援助与祈求；它的职分是依自身禀赋努力行动，作出行为，以行动实行仆役侍奉。</w:t>
      </w:r>
    </w:p>
    <w:p>
      <w:r>
        <w:rPr>
          <w:rFonts w:ascii="Times New Roman" w:hAnsi="Times New Roman" w:eastAsia="Noto Serif SC" w:cs="Amiri"/>
          <w:lang w:val="zh-CN" w:eastAsia="zh-CN" w:bidi="ar-SA"/>
          <w:color w:val="000000"/>
          <w:rtl w:val="0"/>
        </w:rPr>
        <w:t>人来到尘世，却一切都须学习，对生命法则无知；甚至二十年也学不全生活条件，直到寿命终了，仍需学习。他以极其无力、软弱的状态被遣到尘世，一两年才勉强能站起，十五年才勉强辨明害与益；唯靠人类生活的相互帮助，才能取得益处，避开损害。</w:t>
      </w:r>
    </w:p>
    <w:p>
      <w:r>
        <w:rPr>
          <w:rFonts w:ascii="Times New Roman" w:hAnsi="Times New Roman" w:eastAsia="Noto Serif SC" w:cs="Amiri"/>
          <w:lang w:val="zh-CN" w:eastAsia="zh-CN" w:bidi="ar-SA"/>
          <w:color w:val="000000"/>
          <w:rtl w:val="0"/>
        </w:rPr>
        <w:t>因此，人的天赋职分是通过学习达到完善，通过祈求实行仆役侍奉。亦即，知晓：“凭谁的慈悯，我得到如此智慧的</w:t>
      </w:r>
    </w:p>
    <w:p>
      <w:r>
        <w:rPr>
          <w:rFonts w:ascii="Times New Roman" w:hAnsi="Times New Roman" w:eastAsia="Noto Serif SC" w:cs="Amiri"/>
          <w:lang w:val="zh-CN" w:eastAsia="zh-CN" w:bidi="ar-SA"/>
          <w:color w:val="000000"/>
          <w:rtl w:val="0"/>
        </w:rPr>
        <w:t>管理？凭谁的慷慨尊厚，我受到如此怜爱的教养？又凭怎样一位的恩惠，我得到如此细腻的滋养与照管？”还须为那些连千分之一也难以企及的需要，以无力与匮乏的语言，向满足一切所需者哀求、求取与祈祷。亦即，凭无力与匮乏的双翼，飞向仆役侍奉最高的境地。</w:t>
      </w:r>
    </w:p>
    <w:p>
      <w:r>
        <w:rPr>
          <w:rFonts w:ascii="Times New Roman" w:hAnsi="Times New Roman" w:eastAsia="Noto Serif SC" w:cs="Amiri"/>
          <w:lang w:val="zh-CN" w:eastAsia="zh-CN" w:bidi="ar-SA"/>
          <w:color w:val="000000"/>
          <w:rtl w:val="0"/>
        </w:rPr>
        <w:t>因此，人来到这世界，是为借知识与祈求达到完善。就本性与禀赋而言，一切都同知识相系；全部真实知识的基础、矿源、光明与灵魂是认识Allah；其根本之根本则是信认Allah。</w:t>
      </w:r>
    </w:p>
    <w:p>
      <w:r>
        <w:rPr>
          <w:rFonts w:ascii="Times New Roman" w:hAnsi="Times New Roman" w:eastAsia="Noto Serif SC" w:cs="Amiri"/>
          <w:lang w:val="zh-CN" w:eastAsia="zh-CN" w:bidi="ar-SA"/>
          <w:color w:val="000000"/>
          <w:rtl w:val="0"/>
        </w:rPr>
        <w:t>再者，人以无尽无力，面对无尽灾患，承受无数敌人的攻击；又以无尽匮乏，受困于无尽需要，缺少无尽所求。因此，信仰之后，他本来的天赋职分，就是祈求。祈求是仆役侍奉的根本。正如孩子要取得手所不及的心愿或欲求，或哭泣，或请求——亦即以行动或言辞的无力之语，作一种祈求，达成所愿——同样，人在整个有生命者世界中，是一个细嫩、柔弱、受宠的孩子；他须在慈悯普及万物而至慈者的门前，或因软弱无力而哭泣，或因匮乏需要而祈求，使所求为之听命效力，或对已有的效力表达感恩。否则，像一个被苍蝇惹得大喊的愚蠢顽童，说“我凭自己的力量，役使这些本非自己所能制服、又比自己强千倍的奇异事物，凭我的思想与筹划，使它们服从我”，由此走向否认恩赐，既违背人原初的天性，也使自己当受严厉刑罚。</w:t>
      </w:r>
    </w:p>
    <w:p>
      <w:pPr>
        <w:pStyle w:val="Heading2"/>
      </w:pPr>
      <w:r>
        <w:rPr>
          <w:rFonts w:ascii="Times New Roman" w:hAnsi="Times New Roman" w:eastAsia="Noto Serif SC" w:cs="Amiri"/>
          <w:lang w:val="zh-CN" w:eastAsia="zh-CN" w:bidi="ar-SA"/>
          <w:color w:val="000000"/>
          <w:rtl w:val="0"/>
        </w:rPr>
        <w:t>第二点的第二项论述</w:t>
      </w:r>
    </w:p>
    <w:p>
      <w:r>
        <w:rPr>
          <w:rFonts w:ascii="Times New Roman" w:hAnsi="Times New Roman" w:eastAsia="Noto Serif SC" w:cs="Amiri"/>
          <w:lang w:val="zh-CN" w:eastAsia="zh-CN" w:bidi="ar-SA"/>
          <w:color w:val="000000"/>
          <w:rtl w:val="0"/>
        </w:rPr>
        <w:t>迷误者的代理人找不到任何可以依凭、建立其迷误的事物，又被确证驳得无话可说时，便如此说道：</w:t>
      </w:r>
    </w:p>
    <w:p>
      <w:r>
        <w:rPr>
          <w:rFonts w:ascii="Times New Roman" w:hAnsi="Times New Roman" w:eastAsia="Noto Serif SC" w:cs="Amiri"/>
          <w:lang w:val="zh-CN" w:eastAsia="zh-CN" w:bidi="ar-SA"/>
          <w:color w:val="000000"/>
          <w:rtl w:val="0"/>
        </w:rPr>
        <w:t>“在我看来，现世的幸福、生命的愉悦、文明的进展、技艺的完善，都在不想后世、不认识Allah、爱现世、自由、自信之中；因此，凭撒旦的帮助，我已将大多数人引向这条路，并正这样做。”</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我们代表《古兰经》说：可怜的人啊，清醒过来吧！不要听迷误者的代理人。若听他，你的损失将如此巨大，只消设想，灵魂、理智、心灵便颤栗。你面前有两条路：</w:t>
      </w:r>
    </w:p>
    <w:p>
      <w:r>
        <w:rPr>
          <w:rFonts w:ascii="Times New Roman" w:hAnsi="Times New Roman" w:eastAsia="Noto Serif SC" w:cs="Amiri"/>
          <w:lang w:val="zh-CN" w:eastAsia="zh-CN" w:bidi="ar-SA"/>
          <w:color w:val="000000"/>
          <w:rtl w:val="0"/>
        </w:rPr>
        <w:t>一条是迷误者的代理人所指的苦难之路。</w:t>
      </w:r>
    </w:p>
    <w:p>
      <w:r>
        <w:rPr>
          <w:rFonts w:ascii="Times New Roman" w:hAnsi="Times New Roman" w:eastAsia="Noto Serif SC" w:cs="Amiri"/>
          <w:lang w:val="zh-CN" w:eastAsia="zh-CN" w:bidi="ar-SA"/>
          <w:color w:val="000000"/>
          <w:rtl w:val="0"/>
        </w:rPr>
        <w:t>另一条是至睿的《古兰经》所说明的幸福之路。</w:t>
      </w:r>
    </w:p>
    <w:p>
      <w:r>
        <w:rPr>
          <w:rFonts w:ascii="Times New Roman" w:hAnsi="Times New Roman" w:eastAsia="Noto Serif SC" w:cs="Amiri"/>
          <w:lang w:val="zh-CN" w:eastAsia="zh-CN" w:bidi="ar-SA"/>
          <w:color w:val="000000"/>
          <w:rtl w:val="0"/>
        </w:rPr>
        <w:t>关于这两条路的许多比较，你已在许多篇《言》，尤其《小诸言》中看见、明白。现在，依此处语境，再看、再明白其中千分之一的比较。说明如下：</w:t>
      </w:r>
    </w:p>
    <w:p>
      <w:r>
        <w:rPr>
          <w:rFonts w:ascii="Times New Roman" w:hAnsi="Times New Roman" w:eastAsia="Noto Serif SC" w:cs="Amiri"/>
          <w:lang w:val="zh-CN" w:eastAsia="zh-CN" w:bidi="ar-SA"/>
          <w:color w:val="000000"/>
          <w:rtl w:val="0"/>
        </w:rPr>
        <w:t>给Allah设置伙伴、迷误、违命、放纵之路，使人跌落至极。在无尽痛苦中，它将极其沉重的担子压在人软弱、无力的腰上。因为，人若不认识至高的至真者，不托靠祂，便如一只极为无力、软弱、需要、匮乏，遭逢无尽灾难，痛苦、忧伤而终将死去的动物；他不断承受与一切所爱、所关联事物离别的痛苦，最后又将全部尚存的亲友留在痛苦的离别中，独自走进坟墓的黑暗。</w:t>
      </w:r>
    </w:p>
    <w:p>
      <w:r>
        <w:rPr>
          <w:rFonts w:ascii="Times New Roman" w:hAnsi="Times New Roman" w:eastAsia="Noto Serif SC" w:cs="Amiri"/>
          <w:lang w:val="zh-CN" w:eastAsia="zh-CN" w:bidi="ar-SA"/>
          <w:color w:val="000000"/>
          <w:rtl w:val="0"/>
        </w:rPr>
        <w:t>而且，在生命期间，他以极为有限的选择意志、微小的能力、短短的生命、短暂的寿命、黯淡的思想，与无尽痛苦、愿望徒然搏斗；为满足无数欲求、实现无数目的而徒劳努力，毫无成果。他连自身存在也担不起，却将整个世界的重担压在可怜的腰、头上；尚未进火狱，就已承受火狱的苦刑。</w:t>
      </w:r>
    </w:p>
    <w:p>
      <w:r>
        <w:rPr>
          <w:rFonts w:ascii="Times New Roman" w:hAnsi="Times New Roman" w:eastAsia="Noto Serif SC" w:cs="Amiri"/>
          <w:lang w:val="zh-CN" w:eastAsia="zh-CN" w:bidi="ar-SA"/>
          <w:color w:val="000000"/>
          <w:rtl w:val="0"/>
        </w:rPr>
        <w:t>是的，迷误者为不感受这深切的痛苦、可怖的内在苦刑，便以疏忽遗忘的醉态麻痹感觉，使自己暂时不觉。然而，到了将要感觉之时，也就是接近坟墓时，便忽然感到。因为，若不真正成为至高的至真者的仆役，便会以为自己拥有自己。然而，凭那有限选择意志、微小的能力，他不能在这风暴般的现世治理自身存在；从损害生命的微生物直到地震，他看见数千类敌人正在攻击生命。在痛苦、惊惧之中，他始终望着那在自己眼中至为可怕的坟墓之门。</w:t>
      </w:r>
    </w:p>
    <w:p>
      <w:r>
        <w:rPr>
          <w:rFonts w:ascii="Times New Roman" w:hAnsi="Times New Roman" w:eastAsia="Noto Serif SC" w:cs="Amiri"/>
          <w:lang w:val="zh-CN" w:eastAsia="zh-CN" w:bidi="ar-SA"/>
          <w:color w:val="000000"/>
          <w:rtl w:val="0"/>
        </w:rPr>
        <w:t>而且，他处于这状态，又因身为人而与人类、世界相关；却不将世界、人理解为处于一位至睿、全知、全能、至慈、慷慨尊厚者的处置之中，而交给偶然、自然。因此，世界中的可怖变故、人类的种种境况，始终扰乱他。他既承受自身的痛苦，又承受人类的痛苦；世界的地震、瘟疫、洪水、饥荒、物价高涨、消逝、离去，各成为极扰人、黑暗的灾难，使他受苦。</w:t>
      </w:r>
    </w:p>
    <w:p>
      <w:r>
        <w:rPr>
          <w:rFonts w:ascii="Times New Roman" w:hAnsi="Times New Roman" w:eastAsia="Noto Serif SC" w:cs="Amiri"/>
          <w:lang w:val="zh-CN" w:eastAsia="zh-CN" w:bidi="ar-SA"/>
          <w:color w:val="000000"/>
          <w:rtl w:val="0"/>
        </w:rPr>
        <w:t>而且，这样的人并不值得慈悯、怜爱，因为是他自己将自己置于这惊人的状态。如《第八言》比较进入井中的两兄弟时所说：一个人在美丽花园、美好宴席、良好朋友之中，不满足于清雅、甘美、端正、可喜、合乎Allah许可的愉悦、娱乐，为一种不被Allah许可、污浊的愉悦，饮下丑恶、污秽的酒；醉后便想象自己在严冬中、污秽之地，甚至野兽群中，颤抖、喊叫、呼号。这样，他不值得怜悯，因为他将端正、有福的同伴想成野兽，侮辱他们；又将宴席的美食、清洁器皿想成污浊、肮脏的石头，开始砸碎；又将席中尊贵的书籍、有意义的信件想成无意义、粗俗的纹饰，撕碎后扔在脚下，其他亦然。这样的人不值得怜悯，反而应受一记耳光。</w:t>
      </w:r>
    </w:p>
    <w:p>
      <w:r>
        <w:rPr>
          <w:rFonts w:ascii="Times New Roman" w:hAnsi="Times New Roman" w:eastAsia="Noto Serif SC" w:cs="Amiri"/>
          <w:lang w:val="zh-CN" w:eastAsia="zh-CN" w:bidi="ar-SA"/>
          <w:color w:val="000000"/>
          <w:rtl w:val="0"/>
        </w:rPr>
        <w:t>同样，他因滥用选择而陷于不信的醉态、迷误的疯狂，将至睿的精妙创造者的现世客舍妄想为偶然、自然的玩物；那些精妙作品不断更新神圣诸尊名的彰显，随时间过去、职分完成而前往幽玄世界，他却将之想成归无、处决；又将赞颂超绝缺欠的声音想象成消逝、永别的</w:t>
      </w:r>
    </w:p>
    <w:p>
      <w:r>
        <w:rPr>
          <w:rFonts w:ascii="Times New Roman" w:hAnsi="Times New Roman" w:eastAsia="Noto Serif SC" w:cs="Amiri"/>
          <w:lang w:val="zh-CN" w:eastAsia="zh-CN" w:bidi="ar-SA"/>
          <w:color w:val="000000"/>
          <w:rtl w:val="0"/>
        </w:rPr>
        <w:t>哀号；将万物这些书页——万物皆依赖祂而祂无所依赖者的书信——想成无意义、混乱之物；将通往慈悯世界的坟墓之门想成虚无黑暗的口；死期本是与真正亲友相会的邀请，他却将之想成与全部亲友离别的轮次。这样，他既将自己留在惊人、痛苦的苦刑中，又因否认、贬损、侮辱万物，以及至高的至真者的诸尊名、书信，不仅不值得慈悯、怜爱，还应受严厉的苦刑；在任何方面都不值得怜悯。</w:t>
      </w:r>
    </w:p>
    <w:p>
      <w:r>
        <w:rPr>
          <w:rFonts w:ascii="Times New Roman" w:hAnsi="Times New Roman" w:eastAsia="Noto Serif SC" w:cs="Amiri"/>
          <w:lang w:val="zh-CN" w:eastAsia="zh-CN" w:bidi="ar-SA"/>
          <w:color w:val="000000"/>
          <w:rtl w:val="0"/>
        </w:rPr>
        <w:t>不幸的迷误、放纵者啊！面对这惊人的跌落、压碎人的绝望，你们哪一种完善进展，哪一种学科，哪一种完善，哪一种文明，哪一种进步，能够抵挡？人类灵魂极迫切需要的真实安慰，你们能在哪里找到？</w:t>
      </w:r>
    </w:p>
    <w:p>
      <w:r>
        <w:rPr>
          <w:rFonts w:ascii="Times New Roman" w:hAnsi="Times New Roman" w:eastAsia="Noto Serif SC" w:cs="Amiri"/>
          <w:lang w:val="zh-CN" w:eastAsia="zh-CN" w:bidi="ar-SA"/>
          <w:color w:val="000000"/>
          <w:rtl w:val="0"/>
        </w:rPr>
        <w:t>而且，你们信赖、依靠那些对象，并将神圣作品、养育主宰者的恩惠归给它们；那么，这其中哪一种自然，哪一种原因，哪一个所谓伙伴，哪一种发现，哪一个民族，哪一个虚假的受崇拜者，能将你们从死亡的黑暗——在你们看来，死亡是永远的处决——救出，以统御之权带你们穿过坟墓的边界、中间世界的边界、聚集受审的边界、西拉特桥，使你们获得永恒幸福？</w:t>
      </w:r>
    </w:p>
    <w:p>
      <w:r>
        <w:rPr>
          <w:rFonts w:ascii="Times New Roman" w:hAnsi="Times New Roman" w:eastAsia="Noto Serif SC" w:cs="Amiri"/>
          <w:lang w:val="zh-CN" w:eastAsia="zh-CN" w:bidi="ar-SA"/>
          <w:color w:val="000000"/>
          <w:rtl w:val="0"/>
        </w:rPr>
        <w:t>然而，你们既不能关闭坟墓之门，便必定是这条道路的旅人。这样的旅人应依靠这样一位：全部这些广大范围、辽阔边界，都在祂的命令、处置之下。</w:t>
      </w:r>
    </w:p>
    <w:p>
      <w:r>
        <w:rPr>
          <w:rFonts w:ascii="Times New Roman" w:hAnsi="Times New Roman" w:eastAsia="Noto Serif SC" w:cs="Amiri"/>
          <w:lang w:val="zh-CN" w:eastAsia="zh-CN" w:bidi="ar-SA"/>
          <w:color w:val="000000"/>
          <w:rtl w:val="0"/>
        </w:rPr>
        <w:t>不幸的迷误、疏忽者啊！“越出Allah许可范围之爱的结果，是承受不留情面的痛苦。”依这条准则的奥义，你们天性中本有爱、认识的禀赋，应投向至高的至真者的本体、属性、诸尊名，又有感恩、崇拜并侍奉的官能；你们却将这些以Allah不许可的方式用在自我、现世之上，正承受应得的惩罚。因为，你们将本属至高的至真者的爱给了自我，便承受所爱之自我的无尽灾难；因为，你们并未给予那所爱者真正的安适，也不以托靠之心将之交付给真正的至爱者——绝对全能者，因此始终痛苦。</w:t>
      </w:r>
    </w:p>
    <w:p>
      <w:r>
        <w:rPr>
          <w:rFonts w:ascii="Times New Roman" w:hAnsi="Times New Roman" w:eastAsia="Noto Serif SC" w:cs="Amiri"/>
          <w:lang w:val="zh-CN" w:eastAsia="zh-CN" w:bidi="ar-SA"/>
          <w:color w:val="000000"/>
          <w:rtl w:val="0"/>
        </w:rPr>
        <w:t>你们又将本应投向至高的至真者的诸尊名、属性的爱给了现世，将祂技艺的作品分配给世界中的原因，因而承受灾难。因为，你们那些无数所爱者，一部分连一句</w:t>
      </w:r>
    </w:p>
    <w:p>
      <w:r>
        <w:rPr>
          <w:rFonts w:ascii="Times New Roman" w:hAnsi="Times New Roman" w:eastAsia="Noto Serif SC" w:cs="Amiri"/>
          <w:lang w:val="zh-CN" w:eastAsia="zh-CN" w:bidi="ar-SA"/>
          <w:color w:val="000000"/>
          <w:rtl w:val="0"/>
        </w:rPr>
        <w:t>“我将你托付给Allah”也不向你们说，便转身留下你们离去；一部分根本不认识你们，即使认识也不爱你们，即使爱也不能给你们益处。你们始终因无数离别，因绝无希望返回的消逝而受苦。</w:t>
      </w:r>
    </w:p>
    <w:p>
      <w:r>
        <w:rPr>
          <w:rFonts w:ascii="Times New Roman" w:hAnsi="Times New Roman" w:eastAsia="Noto Serif SC" w:cs="Amiri"/>
          <w:lang w:val="zh-CN" w:eastAsia="zh-CN" w:bidi="ar-SA"/>
          <w:color w:val="000000"/>
          <w:rtl w:val="0"/>
        </w:rPr>
        <w:t>这就是迷误者所谓生命幸福、人类完善、文明美好、自由愉悦的内情、本质。放纵、醉态是一道帷幕，使人暂时不觉。你应说：“呸，他们的理智竟如此！”</w:t>
      </w:r>
    </w:p>
    <w:p>
      <w:r>
        <w:rPr>
          <w:rFonts w:ascii="Times New Roman" w:hAnsi="Times New Roman" w:eastAsia="Noto Serif SC" w:cs="Amiri"/>
          <w:lang w:val="zh-CN" w:eastAsia="zh-CN" w:bidi="ar-SA"/>
          <w:color w:val="000000"/>
          <w:rtl w:val="0"/>
        </w:rPr>
        <w:t>然而，《古兰经》的光明大道以信认的真理医治迷误者承受的全部创伤，驱散前一条道路全部的黑暗，关闭全部迷误、毁灭之门。说明如下：</w:t>
      </w:r>
    </w:p>
    <w:p>
      <w:r>
        <w:rPr>
          <w:rFonts w:ascii="Times New Roman" w:hAnsi="Times New Roman" w:eastAsia="Noto Serif SC" w:cs="Amiri"/>
          <w:lang w:val="zh-CN" w:eastAsia="zh-CN" w:bidi="ar-SA"/>
          <w:color w:val="000000"/>
          <w:rtl w:val="0"/>
        </w:rPr>
        <w:t>它让人托靠一位全能而至慈者，以此医治人的软弱、无力、匮乏、需要。人将生命、存在的重担交付祂的权能、慈悯，不压在自己身上，便得到安适的地位，仿佛反以生命、自我为坐骑。它使人知道，自己并非“有理性、能言说的动物”，而是真正的人，是慈悯普及万物者所接纳的宾客。它显示现世是慈悯普及万物者的客舍，使人知道现世存在者是神圣诸尊名的镜子，精妙作品是始终更新、属于万物皆依赖祂而祂无所依赖者的书信；以此妥善医治人因现世消逝、事物离去、爱消逝之物而来的创伤，救人脱离妄想的黑暗。</w:t>
      </w:r>
    </w:p>
    <w:p>
      <w:r>
        <w:rPr>
          <w:rFonts w:ascii="Times New Roman" w:hAnsi="Times New Roman" w:eastAsia="Noto Serif SC" w:cs="Amiri"/>
          <w:lang w:val="zh-CN" w:eastAsia="zh-CN" w:bidi="ar-SA"/>
          <w:color w:val="000000"/>
          <w:rtl w:val="0"/>
        </w:rPr>
        <w:t>它又显示，死亡、死期是与已去中间世界、处于长存世界的亲友相会、重逢的开端；如此，医治迷误者眼中作为与全部亲友永别的死亡创伤，并证明那离别正是相会。</w:t>
      </w:r>
    </w:p>
    <w:p>
      <w:r>
        <w:rPr>
          <w:rFonts w:ascii="Times New Roman" w:hAnsi="Times New Roman" w:eastAsia="Noto Serif SC" w:cs="Amiri"/>
          <w:lang w:val="zh-CN" w:eastAsia="zh-CN" w:bidi="ar-SA"/>
          <w:color w:val="000000"/>
          <w:rtl w:val="0"/>
        </w:rPr>
        <w:t>它又证明，坟墓是通往慈悯世界、幸福之家、诸乐园之苑、慈悯普及万物者光明之地的一扇门；以此除去人类最惊人的恐惧，显示那本显得至痛苦、忧郁、压抑的中间世界之旅，实是至愉悦、亲切、欢欣的旅程。它以坟墓封闭巨龙之口，开启美丽花园之门；也就是显示坟墓并非巨龙之口，而是通往慈悯园地的门。</w:t>
      </w:r>
    </w:p>
    <w:p>
      <w:r>
        <w:rPr>
          <w:rFonts w:ascii="Times New Roman" w:hAnsi="Times New Roman" w:eastAsia="Noto Serif SC" w:cs="Amiri"/>
          <w:lang w:val="zh-CN" w:eastAsia="zh-CN" w:bidi="ar-SA"/>
          <w:color w:val="000000"/>
          <w:rtl w:val="0"/>
        </w:rPr>
        <w:t>它又对信认者说：你的选择意志若有限，便将自己的事交托于你的所有者普遍涵盖一切的意欲；你的能力若微小，便信赖绝对全能者的</w:t>
      </w:r>
    </w:p>
    <w:p>
      <w:r>
        <w:rPr>
          <w:rFonts w:ascii="Times New Roman" w:hAnsi="Times New Roman" w:eastAsia="Noto Serif SC" w:cs="Amiri"/>
          <w:lang w:val="zh-CN" w:eastAsia="zh-CN" w:bidi="ar-SA"/>
          <w:color w:val="000000"/>
          <w:rtl w:val="0"/>
        </w:rPr>
        <w:t>权能。生命若短，便思考长存的生命；年岁若少，你有永恒的年岁，不必忧虑。思想若黯淡，便走到《古兰经》的太阳之下，以信认之光观看；每一节《古兰经》经文便如一颗星辰，替代你那如萤火虫的思想，给你照明。你若有无数愿望、痛苦，无尽报偿、无界慈悯正等候你；你若有无数欲求、目的，也不必想着它们而焦虑；现世容不下它们，它们之地是另一国度，它们的赐予者也另是一位。</w:t>
      </w:r>
    </w:p>
    <w:p>
      <w:r>
        <w:rPr>
          <w:rFonts w:ascii="Times New Roman" w:hAnsi="Times New Roman" w:eastAsia="Noto Serif SC" w:cs="Amiri"/>
          <w:lang w:val="zh-CN" w:eastAsia="zh-CN" w:bidi="ar-SA"/>
          <w:color w:val="000000"/>
          <w:rtl w:val="0"/>
        </w:rPr>
        <w:t>它又说：人啊！你不拥有自己，你属于那位具威严者：祂是权能无尽的全能者，是慈悯无界的至慈者。因此，不要将自己的生命压在自己身上而受辛劳，因为赐生命者是祂，治理生命者也是祂。而且，现世并非无主之物。你不必将世界重担压在自己头上，思虑其中的可怖变故而忧心，因为它的所有者是至睿者、全知者。你是宾客，不要越分插手、制造混乱。</w:t>
      </w:r>
    </w:p>
    <w:p>
      <w:r>
        <w:rPr>
          <w:rFonts w:ascii="Times New Roman" w:hAnsi="Times New Roman" w:eastAsia="Noto Serif SC" w:cs="Amiri"/>
          <w:lang w:val="zh-CN" w:eastAsia="zh-CN" w:bidi="ar-SA"/>
          <w:color w:val="000000"/>
          <w:rtl w:val="0"/>
        </w:rPr>
        <w:t>人类、动物等存在者，也并非无人约束，而是负有职分的职员，在一位至睿而至慈者的观览之下。不要因思虑它们的痛苦、艰辛，使自己的灵魂受苦；不要让自己的怜爱越过它们那至慈创造者的慈悯。而且，从与你为敌的微生物直到瘟疫、洪水、饥荒、地震，全部事物的缰绳都在那至慈而至睿者手中。祂至睿，不作徒然之事；祂至慈，慈悯深厚。祂作的每一事都有一种精微恩泽。</w:t>
      </w:r>
    </w:p>
    <w:p>
      <w:r>
        <w:rPr>
          <w:rFonts w:ascii="Times New Roman" w:hAnsi="Times New Roman" w:eastAsia="Noto Serif SC" w:cs="Amiri"/>
          <w:lang w:val="zh-CN" w:eastAsia="zh-CN" w:bidi="ar-SA"/>
          <w:color w:val="000000"/>
          <w:rtl w:val="0"/>
        </w:rPr>
        <w:t>它又说：这世界虽会消逝，却在培育永恒世界的所需；虽流逝、暂存，却结出长存果实，显示长存者之长存诸尊名的彰显；虽愉悦少、痛苦多，慈悯普及万物而至慈者的眷爱却是真实、不消逝的愉悦。痛苦也因报偿而生出内在的愉悦。既然Allah许可的范围足够灵魂、心灵、自我全部的愉悦、欢欣、快意，就不要进入祂不许可的范围，因为其中一个愉悦有时会有一千重痛苦，也会使人失去真正、恒久的愉悦——慈悯普及万物者的眷爱。</w:t>
      </w:r>
    </w:p>
    <w:p>
      <w:r>
        <w:rPr>
          <w:rFonts w:ascii="Times New Roman" w:hAnsi="Times New Roman" w:eastAsia="Noto Serif SC" w:cs="Amiri"/>
          <w:lang w:val="zh-CN" w:eastAsia="zh-CN" w:bidi="ar-SA"/>
          <w:color w:val="000000"/>
          <w:rtl w:val="0"/>
        </w:rPr>
        <w:t>而且，如前所述，迷误之路使人如此跌入最低层，没有文明、哲学能为之找到解救，没有人类进展、科学完善能将人从那深黑的井中带出；至睿的《古兰经》却以信认、善行，使人从那最低层的跌落升至最高之高，并以确切证据证明这一提升的</w:t>
      </w:r>
    </w:p>
    <w:p>
      <w:r>
        <w:rPr>
          <w:rFonts w:ascii="Times New Roman" w:hAnsi="Times New Roman" w:eastAsia="Noto Serif SC" w:cs="Amiri"/>
          <w:lang w:val="zh-CN" w:eastAsia="zh-CN" w:bidi="ar-SA"/>
          <w:color w:val="000000"/>
          <w:rtl w:val="0"/>
        </w:rPr>
        <w:t>真实；又以精神进展的阶梯、灵魂完善的装备，将那深井填满。</w:t>
      </w:r>
    </w:p>
    <w:p>
      <w:r>
        <w:rPr>
          <w:rFonts w:ascii="Times New Roman" w:hAnsi="Times New Roman" w:eastAsia="Noto Serif SC" w:cs="Amiri"/>
          <w:lang w:val="zh-CN" w:eastAsia="zh-CN" w:bidi="ar-SA"/>
          <w:color w:val="000000"/>
          <w:rtl w:val="0"/>
        </w:rPr>
        <w:t>它又使人类朝永恒而行的漫长、风暴重重、喧嚣不宁的旅程至为便利、轻易，显示能在一日中走过一千年，甚至五万年路程的途径。</w:t>
      </w:r>
    </w:p>
    <w:p>
      <w:r>
        <w:rPr>
          <w:rFonts w:ascii="Times New Roman" w:hAnsi="Times New Roman" w:eastAsia="Noto Serif SC" w:cs="Amiri"/>
          <w:lang w:val="zh-CN" w:eastAsia="zh-CN" w:bidi="ar-SA"/>
          <w:color w:val="000000"/>
          <w:rtl w:val="0"/>
        </w:rPr>
        <w:t>它又通过使人认识无始无终的君主、具威严者，给予人受命的仆役、负有职分的宾客之地位，保证他在现世客舍，以及中间世界、后世的住处至为安适地游历。正如国王的一名正直职员，在国王的国土范围中，能容易地经过各省边界，以飞机、船、火车等迅速交通工具往来；同样，以信认归属于无始的君主、以善行服从祂的人，能如闪电、布拉克坐骑般迅速，穿过现世客舍的住处、中间世界、聚集受审世界等范围，以及坟墓之后全部世界的辽阔边界，直到找到永恒幸福。《古兰经》又确切证明这一真理，并向精纯贤者、圣友显示。</w:t>
      </w:r>
    </w:p>
    <w:p>
      <w:r>
        <w:rPr>
          <w:rFonts w:ascii="Times New Roman" w:hAnsi="Times New Roman" w:eastAsia="Noto Serif SC" w:cs="Amiri"/>
          <w:lang w:val="zh-CN" w:eastAsia="zh-CN" w:bidi="ar-SA"/>
          <w:color w:val="000000"/>
          <w:rtl w:val="0"/>
        </w:rPr>
        <w:t>而且，《古兰经》的真理说：信认者啊！不要将你内在无尽的爱之能力，给那丑陋、缺欠、多恶、损害你的唆使作恶的自我；不要将它作为至爱，将它的欲望作为自己的受崇拜者。你应将这样一位作为至爱、受崇拜者：祂值得无尽的爱，能向你施无尽恩惠，能在未来使你无尽幸福，能以恩惠使一切与你有关、其幸福又使你幸福的人都得到幸福；祂具有无尽完善，具有无尽圣洁、崇高、超绝、无瑕、无缺、不消逝的美善；祂的全部尊名至为美好，每一尊名中都有许多美好、美善之光；乐园及其全部美丽、恩赐，显示祂慈悯的美善、美善的慈悯；整个宇宙中一切可爱、为人所爱的美好、美善、优美、完善，都指示、证明、标示祂的美善、完善。</w:t>
      </w:r>
    </w:p>
    <w:p>
      <w:r>
        <w:rPr>
          <w:rFonts w:ascii="Times New Roman" w:hAnsi="Times New Roman" w:eastAsia="Noto Serif SC" w:cs="Amiri"/>
          <w:lang w:val="zh-CN" w:eastAsia="zh-CN" w:bidi="ar-SA"/>
          <w:color w:val="000000"/>
          <w:rtl w:val="0"/>
        </w:rPr>
        <w:t>它又说：人啊！不要把你那本属祂诸尊名、属性的爱之禀赋给其他不能长存的存在者，不要分散于不能给你真实益处的受造物。因为作品、受造物都会消逝，但在那些作品、精妙受造物上显出纹饰、彰显的最善美尊名，长存、恒常。每一尊名、属性中，都有数千层级的恩惠、美善，数千层次的完善、爱。你只须望向“慈悯普及万物者”之名，</w:t>
      </w:r>
    </w:p>
    <w:p>
      <w:r>
        <w:rPr>
          <w:rFonts w:ascii="Times New Roman" w:hAnsi="Times New Roman" w:eastAsia="Noto Serif SC" w:cs="Amiri"/>
          <w:lang w:val="zh-CN" w:eastAsia="zh-CN" w:bidi="ar-SA"/>
          <w:color w:val="000000"/>
          <w:rtl w:val="0"/>
        </w:rPr>
        <w:t>便见：乐园是它的一重彰显，永恒幸福是它的一点闪光，现世全部给养、恩赐是它的一滴。</w:t>
      </w:r>
    </w:p>
    <w:p>
      <w:r>
        <w:rPr>
          <w:rFonts w:ascii="Times New Roman" w:hAnsi="Times New Roman" w:eastAsia="Noto Serif SC" w:cs="Amiri"/>
          <w:lang w:val="zh-CN" w:eastAsia="zh-CN" w:bidi="ar-SA"/>
          <w:color w:val="000000"/>
          <w:rtl w:val="0"/>
        </w:rPr>
        <w:t>请留意这样指示迷误者、信认者在生命、职分方面本质的经文：</w:t>
      </w:r>
      <w:r>
        <w:rPr>
          <w:rFonts w:ascii="Amiri" w:hAnsi="Amiri" w:eastAsia="Amiri" w:cs="Amiri"/>
          <w:lang w:val="zh-CN" w:eastAsia="zh-CN" w:bidi="ar-SA"/>
          <w:rtl w:val="1"/>
          <w:cs w:val="1"/>
          <w:color w:val="000000"/>
          <w:sz w:val="24"/>
          <w:szCs w:val="24"/>
        </w:rPr>
        <w:t>ﻟَﻘَﺪْ ﺧَﻠَﻘْﻨَﺎ الْاِنْسَانَ ﻓ۪ٓﻰ ﺍَﺣْﺴَﻦِ ﺗَﻘْﻮ۪ﻳﻢٍ</w:t>
      </w:r>
      <w:r>
        <w:rPr>
          <w:rFonts w:ascii="Times New Roman" w:hAnsi="Times New Roman" w:eastAsia="Noto Serif SC" w:cs="Amiri"/>
          <w:lang w:val="zh-CN" w:eastAsia="zh-CN" w:bidi="ar-SA"/>
          <w:color w:val="000000"/>
          <w:rtl w:val="0"/>
        </w:rPr>
        <w:t xml:space="preserve">（吾确已创造了人，赋予他最善美、最端正完善的构造） </w:t>
      </w:r>
      <w:r>
        <w:rPr>
          <w:rFonts w:ascii="Amiri" w:hAnsi="Amiri" w:eastAsia="Amiri" w:cs="Amiri"/>
          <w:lang w:val="zh-CN" w:eastAsia="zh-CN" w:bidi="ar-SA"/>
          <w:rtl w:val="1"/>
          <w:cs w:val="1"/>
          <w:color w:val="000000"/>
          <w:sz w:val="24"/>
          <w:szCs w:val="24"/>
        </w:rPr>
        <w:t>٭ ﺛُﻢَّ ﺭَﺩَﺩْﻧَﺎﻩُ ﺍَﺳْﻔَﻞَ ﺳَﺎﻓِﻠ۪ﻴﻦَ ٭ اِلَّا ﺍﻟَّﺬ۪ﻳﻦَ ﺍٰﻣَﻨُﻮﺍ ﻭَ ﻋَﻤِﻠُﻮﺍ ﺍﻟﺼَّﺎﻟِﺤَﺎﺕِ</w:t>
      </w:r>
      <w:r>
        <w:rPr>
          <w:rFonts w:ascii="Times New Roman" w:hAnsi="Times New Roman" w:eastAsia="Noto Serif SC" w:cs="Amiri"/>
          <w:lang w:val="zh-CN" w:eastAsia="zh-CN" w:bidi="ar-SA"/>
          <w:color w:val="000000"/>
          <w:rtl w:val="0"/>
        </w:rPr>
        <w:t>（随后，吾又将他降回最低层，惟那些信认并行善者除外）；也请留意指示其结果、归宿的经文：</w:t>
      </w:r>
      <w:r>
        <w:rPr>
          <w:rFonts w:ascii="Amiri" w:hAnsi="Amiri" w:eastAsia="Amiri" w:cs="Amiri"/>
          <w:lang w:val="zh-CN" w:eastAsia="zh-CN" w:bidi="ar-SA"/>
          <w:rtl w:val="1"/>
          <w:cs w:val="1"/>
          <w:color w:val="000000"/>
          <w:sz w:val="24"/>
          <w:szCs w:val="24"/>
        </w:rPr>
        <w:t>ﻓَﻤَﺎ ﺑَﻜَﺖْ ﻋَﻠَﻴْﻬِﻢُ ﺍﻟﺴَّﻤَٓﺎﺀُ ﻭَ الْاَرْضُ</w:t>
      </w:r>
      <w:r>
        <w:rPr>
          <w:rFonts w:ascii="Times New Roman" w:hAnsi="Times New Roman" w:eastAsia="Noto Serif SC" w:cs="Amiri"/>
          <w:lang w:val="zh-CN" w:eastAsia="zh-CN" w:bidi="ar-SA"/>
          <w:color w:val="000000"/>
          <w:rtl w:val="0"/>
        </w:rPr>
        <w:t>（于是，天空与大地并未为他们哭泣）。它们以何等崇高、奇迹般的方式表达我们所阐明的比较！</w:t>
      </w:r>
    </w:p>
    <w:p>
      <w:r>
        <w:rPr>
          <w:rFonts w:ascii="Times New Roman" w:hAnsi="Times New Roman" w:eastAsia="Noto Serif SC" w:cs="Amiri"/>
          <w:lang w:val="zh-CN" w:eastAsia="zh-CN" w:bidi="ar-SA"/>
          <w:color w:val="000000"/>
          <w:rtl w:val="0"/>
        </w:rPr>
        <w:t>第一组经文以奇迹般、极简练的语言表达的真理，已在《第十一言》中详细阐明，因此这里请参看该篇。</w:t>
      </w:r>
    </w:p>
    <w:p>
      <w:r>
        <w:rPr>
          <w:rFonts w:ascii="Times New Roman" w:hAnsi="Times New Roman" w:eastAsia="Noto Serif SC" w:cs="Amiri"/>
          <w:lang w:val="zh-CN" w:eastAsia="zh-CN" w:bidi="ar-SA"/>
          <w:color w:val="000000"/>
          <w:rtl w:val="0"/>
        </w:rPr>
        <w:t>至于第二节经文，我们只以一个小小的指示，显示它表达了何等崇高的真理。说明如下：</w:t>
      </w:r>
    </w:p>
    <w:p>
      <w:r>
        <w:rPr>
          <w:rFonts w:ascii="Times New Roman" w:hAnsi="Times New Roman" w:eastAsia="Noto Serif SC" w:cs="Amiri"/>
          <w:lang w:val="zh-CN" w:eastAsia="zh-CN" w:bidi="ar-SA"/>
          <w:color w:val="000000"/>
          <w:rtl w:val="0"/>
        </w:rPr>
        <w:t>这节经文依明文相合之义如此宣告：“迷误者死去，诸天、大地不为他们哭泣。”又依其反面所含之义指示：“信认者离开现世，诸天、大地为他们哭泣。”意即，既然迷误者否认诸天、大地的职分，不知其意义，贬低其价值，不认识其精妙创造者，侮辱、敌视它们，那么，诸天、大地当然不为他们哭泣，反而诅咒他们，因他们毙命而感到满足。</w:t>
      </w:r>
    </w:p>
    <w:p>
      <w:r>
        <w:rPr>
          <w:rFonts w:ascii="Times New Roman" w:hAnsi="Times New Roman" w:eastAsia="Noto Serif SC" w:cs="Amiri"/>
          <w:lang w:val="zh-CN" w:eastAsia="zh-CN" w:bidi="ar-SA"/>
          <w:color w:val="000000"/>
          <w:rtl w:val="0"/>
        </w:rPr>
        <w:t>经文又依反面所含之义说：“诸天、大地为信认者的死亡哭泣。”因为信认者知道诸天、大地的职分，确认它们真实的真相，以信认理解它们所表达的意义，说：“它们作得何等美好，服务得何等美好！”又给予它们应得的价值、尊敬，为至高的至真者而爱它们，爱它们所承映的诸尊名。因这一奥义，诸天、大地如哭泣般，为信认者离去而忧伤。</w:t>
      </w:r>
    </w:p>
    <w:p>
      <w:pPr>
        <w:pStyle w:val="Heading2"/>
      </w:pPr>
      <w:r>
        <w:rPr>
          <w:rFonts w:ascii="Times New Roman" w:hAnsi="Times New Roman" w:eastAsia="Noto Serif SC" w:cs="Amiri"/>
          <w:lang w:val="zh-CN" w:eastAsia="zh-CN" w:bidi="ar-SA"/>
          <w:color w:val="000000"/>
          <w:rtl w:val="0"/>
        </w:rPr>
        <w:t>杰伊兰的辩护词</w:t>
      </w:r>
    </w:p>
    <w:p>
      <w:pPr>
        <w:pStyle w:val="Heading2"/>
      </w:pPr>
      <w:r>
        <w:rPr>
          <w:rFonts w:ascii="Times New Roman" w:hAnsi="Times New Roman" w:eastAsia="Noto Serif SC" w:cs="Amiri"/>
          <w:lang w:val="zh-CN" w:eastAsia="zh-CN" w:bidi="ar-SA"/>
          <w:color w:val="000000"/>
          <w:rtl w:val="0"/>
        </w:rPr>
        <w:t>呈交安卡拉六个机关和阿菲永重罪法院的辩护词的异议书补篇与附录</w:t>
      </w:r>
    </w:p>
    <w:p>
      <w:r>
        <w:rPr>
          <w:rFonts w:ascii="Times New Roman" w:hAnsi="Times New Roman" w:eastAsia="Noto Serif SC" w:cs="Amiri"/>
          <w:lang w:val="zh-CN" w:eastAsia="zh-CN" w:bidi="ar-SA"/>
          <w:color w:val="000000"/>
          <w:rtl w:val="0"/>
        </w:rPr>
        <w:t>致阿菲永重罪法院：公诉方小题大做，把我描绘成一个大外交家、一个耍弄阴谋之人，理由是我为引以为傲的导师和《光明论》所作的服务；又在强加于《光明》论著的莫须有罪名中分给我一大份。对此，我要说：</w:t>
      </w:r>
    </w:p>
    <w:p>
      <w:r>
        <w:rPr>
          <w:rFonts w:ascii="Times New Roman" w:hAnsi="Times New Roman" w:eastAsia="Noto Serif SC" w:cs="Amiri"/>
          <w:lang w:val="zh-CN" w:eastAsia="zh-CN" w:bidi="ar-SA"/>
          <w:color w:val="000000"/>
          <w:rtl w:val="0"/>
        </w:rPr>
        <w:t>我与我的导师贝迪乌扎曼关系密切；阅读他那些关于宗教、信仰与品德的著作，使我获益之深，乃至为这条道路毫不犹豫地献出自己的生命。然而，这种关系并不像公诉方所说的那样危害国家和民族，也不是煽动民众反对国家。相反，这是一种不可割断、也永不会割断的关系：它要把我从坟墓那永恒的消灭中拯救出来——没有任何人能够凭自己逃脱那场消灭；也要拯救我的宗教兄弟们的信仰。他们和我一样，身处这个危险的时代，需要挽救信仰、端正品德，并成为有益于国家和民族的一员。</w:t>
      </w:r>
    </w:p>
    <w:p>
      <w:r>
        <w:rPr>
          <w:rFonts w:ascii="Times New Roman" w:hAnsi="Times New Roman" w:eastAsia="Noto Serif SC" w:cs="Amiri"/>
          <w:lang w:val="zh-CN" w:eastAsia="zh-CN" w:bidi="ar-SA"/>
          <w:color w:val="000000"/>
          <w:rtl w:val="0"/>
        </w:rPr>
        <w:t>我是他亲近的人之一。约四年间，我曾不时引以为荣地为他服务。在此期间，除了他通体的美德之外，我没有见过任何别的东西。哪怕一次，我也未曾从他口中听到有关他是马赫迪或复兴者的话。他谦卑至极，超过十万册的《光明》抄本，以及通过阅读这些抄本而挽救信仰的数十万纯正光明学子，都可以为此作证。</w:t>
      </w:r>
    </w:p>
    <w:p>
      <w:r>
        <w:rPr>
          <w:rFonts w:ascii="Times New Roman" w:hAnsi="Times New Roman" w:eastAsia="Noto Serif SC" w:cs="Amiri"/>
          <w:lang w:val="zh-CN" w:eastAsia="zh-CN" w:bidi="ar-SA"/>
          <w:color w:val="000000"/>
          <w:rtl w:val="0"/>
        </w:rPr>
        <w:t>我那位蒙福的导师把自己看作与我们一样的《光明》学子，并且确实如此声称。</w:t>
      </w:r>
    </w:p>
    <w:p>
      <w:r>
        <w:rPr>
          <w:rFonts w:ascii="Times New Roman" w:hAnsi="Times New Roman" w:eastAsia="Noto Serif SC" w:cs="Amiri"/>
          <w:lang w:val="zh-CN" w:eastAsia="zh-CN" w:bidi="ar-SA"/>
          <w:color w:val="000000"/>
          <w:rtl w:val="0"/>
        </w:rPr>
        <w:t>这一点，从你们手中的许多书信里，尤其是《穆萨之杖》文集中的《忠诚论著》里，可以很容易地看到。他在自己的论著和书信中反复说：“永存的、如太阳一般、如钻石一般的真理，不能建立在易逝的个人之上；易逝的个人也不能拥护、承担起那些珍贵的真理。”尽管如此，还要断定那位尊者在自我夸耀，声称他自命为马赫迪和复兴者，这绝不是任何健全理智会做的事。</w:t>
      </w:r>
    </w:p>
    <w:p>
      <w:r>
        <w:rPr>
          <w:rFonts w:ascii="Times New Roman" w:hAnsi="Times New Roman" w:eastAsia="Noto Serif SC" w:cs="Amiri"/>
          <w:lang w:val="zh-CN" w:eastAsia="zh-CN" w:bidi="ar-SA"/>
          <w:color w:val="000000"/>
          <w:rtl w:val="0"/>
        </w:rPr>
        <w:t>因为，如果你们以公正和专注读完他的全部论著与书信，你们也会形成确信：这位可敬的当代博学大师，是数百年间罕见其匹的宗教学者，是无与伦比的信仰拯救者，也是一位爱国者；当布尔什维主义的红色火星试图蔓延到我们的屋檐时，他对国家和民族的益处与福祉胜过一个军团。我深感遗憾，未能更早成为这部著作及其可敬作者——我的导师——的学子。</w:t>
      </w:r>
    </w:p>
    <w:p>
      <w:r>
        <w:rPr>
          <w:rFonts w:ascii="Times New Roman" w:hAnsi="Times New Roman" w:eastAsia="Noto Serif SC" w:cs="Amiri"/>
          <w:lang w:val="zh-CN" w:eastAsia="zh-CN" w:bidi="ar-SA"/>
          <w:color w:val="000000"/>
          <w:rtl w:val="0"/>
        </w:rPr>
        <w:t>尊敬的审判庭！</w:t>
      </w:r>
    </w:p>
    <w:p>
      <w:r>
        <w:rPr>
          <w:rFonts w:ascii="Times New Roman" w:hAnsi="Times New Roman" w:eastAsia="Noto Serif SC" w:cs="Amiri"/>
          <w:lang w:val="zh-CN" w:eastAsia="zh-CN" w:bidi="ar-SA"/>
          <w:color w:val="000000"/>
          <w:rtl w:val="0"/>
        </w:rPr>
        <w:t>我亲身感受到《光明论》带来的无数益处；为了让像我一样的祖国儿女也能受益，我怀着从事一项神圣民族服务的想法，经官方许可，在埃斯基谢希尔印制了《青年指南》。像我这样一个无援之人，为《光明论》——这部对《古兰经》真实而无可反驳的经注——并进而为信仰服务，本应得到祝贺与赞赏，也极需鼓励；我们却受到如此严厉的对待，这与正义的实相何等相悖，我向你们发问。</w:t>
      </w:r>
    </w:p>
    <w:p>
      <w:r>
        <w:rPr>
          <w:rFonts w:ascii="Times New Roman" w:hAnsi="Times New Roman" w:eastAsia="Noto Serif SC" w:cs="Amiri"/>
          <w:lang w:val="zh-CN" w:eastAsia="zh-CN" w:bidi="ar-SA"/>
          <w:color w:val="000000"/>
          <w:rtl w:val="0"/>
        </w:rPr>
        <w:t>我请求你们公正的法院裁定，让作为我们灵魂的食粮、我们获救的缘由、我们永恒幸福之钥匙的《光明》论著获得自由。如果我在上文列举的某些情形在你们看来构成罪行，我也谨此申明：我将完全甘心地接受你们所判的最重刑罚。</w:t>
      </w:r>
    </w:p>
    <w:p>
      <w:pPr>
        <w:pStyle w:val="Heading2"/>
      </w:pPr>
      <w:r>
        <w:rPr>
          <w:rFonts w:ascii="Times New Roman" w:hAnsi="Times New Roman" w:eastAsia="Noto Serif SC" w:cs="Amiri"/>
          <w:lang w:val="zh-CN" w:eastAsia="zh-CN" w:bidi="ar-SA"/>
          <w:color w:val="000000"/>
          <w:rtl w:val="0"/>
        </w:rPr>
        <w:t>羁押于阿菲永监狱</w:t>
      </w:r>
    </w:p>
    <w:p>
      <w:pPr>
        <w:pStyle w:val="Heading2"/>
      </w:pPr>
      <w:r>
        <w:rPr>
          <w:rFonts w:ascii="Times New Roman" w:hAnsi="Times New Roman" w:eastAsia="Noto Serif SC" w:cs="Amiri"/>
          <w:lang w:val="zh-CN" w:eastAsia="zh-CN" w:bidi="ar-SA"/>
          <w:color w:val="000000"/>
          <w:rtl w:val="0"/>
        </w:rPr>
        <w:t>埃米尔达人</w:t>
      </w:r>
    </w:p>
    <w:p>
      <w:pPr>
        <w:pStyle w:val="Heading2"/>
      </w:pPr>
      <w:r>
        <w:rPr>
          <w:rFonts w:ascii="Times New Roman" w:hAnsi="Times New Roman" w:eastAsia="Noto Serif SC" w:cs="Amiri"/>
          <w:lang w:val="zh-CN" w:eastAsia="zh-CN" w:bidi="ar-SA"/>
          <w:color w:val="000000"/>
          <w:rtl w:val="0"/>
        </w:rPr>
        <w:t>杰伊兰·恰勒什坎</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是的，先导者阿里</w:t>
      </w:r>
      <w:r>
        <w:rPr>
          <w:rFonts w:ascii="Amiri" w:hAnsi="Amiri" w:eastAsia="Amiri" w:cs="Amiri"/>
          <w:lang w:val="zh-CN" w:eastAsia="zh-CN" w:bidi="ar-SA"/>
          <w:rtl w:val="1"/>
          <w:cs w:val="1"/>
          <w:color w:val="000000"/>
          <w:sz w:val="22"/>
          <w:szCs w:val="22"/>
        </w:rPr>
        <w:t>رَضِيَ اللَّهُ عَنْهُ</w:t>
      </w:r>
      <w:r>
        <w:rPr>
          <w:rFonts w:ascii="Times New Roman" w:hAnsi="Times New Roman" w:eastAsia="Noto Serif SC" w:cs="Amiri"/>
          <w:lang w:val="zh-CN" w:eastAsia="zh-CN" w:bidi="ar-SA"/>
          <w:color w:val="000000"/>
          <w:sz w:val="19"/>
          <w:rtl w:val="0"/>
        </w:rPr>
        <w:t>（愿Allah喜悦他）关于《至大迹象》所作的预告，在代尼兹利事件中分毫不差地得到了证实。因为，这部论著的秘密印刷成了我们入狱的缘由；而它神圣且极其强大的真理占据上风，又成为我们获判无罪与得救的重要原因。它也使先导者阿里</w:t>
      </w:r>
      <w:r>
        <w:rPr>
          <w:rFonts w:ascii="Amiri" w:hAnsi="Amiri" w:eastAsia="Amiri" w:cs="Amiri"/>
          <w:lang w:val="zh-CN" w:eastAsia="zh-CN" w:bidi="ar-SA"/>
          <w:rtl w:val="1"/>
          <w:cs w:val="1"/>
          <w:color w:val="000000"/>
          <w:sz w:val="22"/>
          <w:szCs w:val="22"/>
        </w:rPr>
        <w:t>رَضِيَ اللَّهُ عَنْهُ</w:t>
      </w:r>
      <w:r>
        <w:rPr>
          <w:rFonts w:ascii="Times New Roman" w:hAnsi="Times New Roman" w:eastAsia="Noto Serif SC" w:cs="Amiri"/>
          <w:lang w:val="zh-CN" w:eastAsia="zh-CN" w:bidi="ar-SA"/>
          <w:color w:val="000000"/>
          <w:sz w:val="19"/>
          <w:rtl w:val="0"/>
        </w:rPr>
        <w:t>（愿Allah喜悦他）有关幽隐的非凡恩迹显现在众人眼前，并证明了他为我们所作的</w:t>
      </w:r>
      <w:r>
        <w:rPr>
          <w:rFonts w:ascii="Amiri" w:hAnsi="Amiri" w:eastAsia="Amiri" w:cs="Amiri"/>
          <w:lang w:val="zh-CN" w:eastAsia="zh-CN" w:bidi="ar-SA"/>
          <w:rtl w:val="1"/>
          <w:cs w:val="1"/>
          <w:color w:val="000000"/>
          <w:sz w:val="22"/>
          <w:szCs w:val="22"/>
        </w:rPr>
        <w:t>ﻭَ بِالْاٰيَةِ ﺍﻟْﻜُﺒْﺮٰﻯ ﺍَﻣِﻨّ۪ﻰ ﻣِﻦَ ﺍﻟْﻔَﺠَﺖْ</w:t>
      </w:r>
      <w:r>
        <w:rPr>
          <w:rFonts w:ascii="Times New Roman" w:hAnsi="Times New Roman" w:eastAsia="Noto Serif SC" w:cs="Amiri"/>
          <w:lang w:val="zh-CN" w:eastAsia="zh-CN" w:bidi="ar-SA"/>
          <w:color w:val="000000"/>
          <w:sz w:val="19"/>
          <w:rtl w:val="0"/>
        </w:rPr>
        <w:t>（凭着至大经文，求您赐我平安，使我免于骤然降临的灾祸）这段祈祷已蒙应允。</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我本想稍稍解释第一篇中提到的认信Allah独一的三十三个层次。但由于我目前的处境和状态不允许，只得仅限于极为简要的确证及其意义的译文。因为这三十三个层次连同证据，已在《光明论集》的三十部、或许一百部论著中，以各自不同的方式分别阐明，每部论著说明其中若干层次，所以详细阐述已交由那些论著完成。</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时间已经证明，那个人并不是一个人，而是《光明论》。也许具有内在揭见者，在揭见中看见《光明论》以它那位微不足道的译述者和刊布者的形貌出现，便称之为“一个人”。</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1234" pack="K02" kind="heading" targetSHA256="3594671d362108f3c3f35ac90ab13174b41b24adb68e861aeaf18435387b43c1"/>
  <unit id="U01235" pack="K02" kind="heading" targetSHA256="4704068cd7e317511d0d1f75470a85c62d244e8c8bf2c93b403b3e709580d358"/>
  <unit id="U01236" pack="K02" kind="heading" targetSHA256="7d4146ca082798f06a3a99c87e2244a5ceb683cdbeda049d7b8a5c342b73edb0"/>
  <unit id="U01237" pack="K02" kind="heading" targetSHA256="1bfe88b9b506895b6d4b87ef1cbf7b3194ca8d6ca0840f1480dc6fb1ad2c38ee"/>
  <unit id="U01238" pack="K02" kind="paragraph" targetSHA256="c9b1db5e3b138beb439231f566bf42de77661e0ae40858b84949c2db3f056761"/>
  <unit id="U01239" pack="K02" kind="heading" targetSHA256="1d4cce6515286822eccd931e67a70b324f3539e95abfd416f232a7ab85412295"/>
  <unit id="U01240" pack="K02" kind="separator" targetSHA256="a7f878b8ced1a7957c560d573e30ddbbc1696e38c370513aacbbf4bff12e7f43"/>
  <unit id="U01241" pack="K02" kind="heading" targetSHA256="eaec2841283bf173b4d5545317cfb19d3251576f42fa5f4adf8fc53e2758ee9b"/>
  <unit id="U01242" pack="K02" kind="paragraph" targetSHA256="66607a024f67b9876b5c38b52cd55a58e6eed2f6769cabdaa987c115fc0525db"/>
  <unit id="U01243" pack="K02" kind="paragraph" targetSHA256="4cf367f3f830e63e47db169bd3ea09c330b9bb7059e6f3c68573a531ee8213d7"/>
  <unit id="U01244" pack="K02" kind="paragraph" targetSHA256="6f54f4432f317ed3d92da6058976bd7b9845dc48265a3cc63ff4188d76c592f8"/>
  <unit id="U01245" pack="K02" kind="paragraph" targetSHA256="654948fef33b50acfadd09a19483bf8545acad4921a0bb7ca2451834702a1870"/>
  <unit id="U01246" pack="K02" kind="paragraph" targetSHA256="746fc6c35a5be0271c4314679d1aea5f79c0f07aec801b80784ca4aa9ac25afa"/>
  <unit id="U01247" pack="K02" kind="paragraph" targetSHA256="1eef8d5574772e2379b2f6ad453c0e0bdc23ebae9e4d305764d2d21534ec4e23"/>
  <unit id="U01248" pack="K02" kind="paragraph" targetSHA256="1d247caad2d61f9ebcb17adc21ec5faef2f825781d85b1341365e68065d233d5"/>
  <unit id="U01249" pack="K02" kind="paragraph" targetSHA256="cb71790de4b86c3d1b2f6f3064bbba4ed021f212035e26e3fb5655f0c074b51a"/>
  <unit id="U01250" pack="K02" kind="paragraph" targetSHA256="c7c3d2e2ae6d9c82a47d63d8e2ed0cfa8ef69fb3e8afc656b2c9efb8f4434449"/>
  <unit id="U01251" pack="K02" kind="paragraph" targetSHA256="46a81c4c897c7718e1c515d9353453df564a59da1e2b79fde21b94aa92e5f5f9"/>
  <unit id="U01252" pack="K02" kind="paragraph" targetSHA256="834ef27dc8fbfd06e811a9a34d66385136a2b640c0158195b5b9583df115b1ed"/>
  <unit id="U01253" pack="K02" kind="paragraph" targetSHA256="cc4d6445348b5410de61cbc45b8f3dff87b8dfdd1d302b1384d9714446f7cd65"/>
  <unit id="U01254" pack="K02" kind="paragraph" targetSHA256="6ae927a2118d316408c531db061af0a63705f10366217519aa21cb5ff0e51944"/>
  <unit id="U01255" pack="K02" kind="heading" targetSHA256="57e5180046ae0a8b1a3f093540c63577c676f0fc11a87142eacc9855121425d3"/>
  <unit id="U01256" pack="K02" kind="paragraph" targetSHA256="56dce3f552a56d4305c1c1d9359cce3967df2b974cf7f248ec9614e6d1d782fb"/>
  <unit id="U01257" pack="K02" kind="paragraph" targetSHA256="583aacb4cb2a61db1876b65f945fcb41a4ae23bd51f27a7a703519d45354c803"/>
  <unit id="U01258" pack="K02" kind="paragraph" targetSHA256="c9d644e8f9ec9fde5b137548728abf38bec9b61c54a5e6847a6125ef2f1e1b7b"/>
  <unit id="U01259" pack="K02" kind="paragraph" targetSHA256="8ba336137c05d4a2d35fecb43a94f9ef187eb7d84384997539855a147220ce88"/>
  <unit id="U01260" pack="K02" kind="paragraph" targetSHA256="9d1968d35da173326344f461d126d99203d2fc3d55995f79119a53c58bf749de"/>
  <unit id="U01261" pack="K02" kind="paragraph" targetSHA256="6c8b98b221a1d3bf9df3317c64445f80fa85fc78be641053ebbafcd55d610058"/>
  <unit id="U01262" pack="K02" kind="paragraph" targetSHA256="4a2a43ef11dca2d77846b904112e479e0883b265c078ededafb7525e7d756dd4"/>
  <unit id="U01263" pack="K02" kind="paragraph" targetSHA256="bbce165ae1a19b11f57cd61eed875cd07eeb8a5b4f4990a1081fef6228ae006a"/>
  <unit id="U01264" pack="K02" kind="paragraph" targetSHA256="66172771cd09993e01b29b218dd4ba96f74497214c8f825bfb793dac760c4d95"/>
  <unit id="U01265" pack="K02" kind="paragraph" targetSHA256="d2cfd1cd6585cd2e81c0c37e45af15d57308e4559c07b20a06174a3bc574e951"/>
  <unit id="U01266" pack="K02" kind="paragraph" targetSHA256="8314d4f85a12a4fa073b34ffaa87403c660d7b38016b6ec957dc8904292368ac"/>
  <unit id="U01267" pack="K02" kind="paragraph" targetSHA256="204ffea989d3da1f307488ad21cd4426afdf9b5008a83aa00579c132c88683a6"/>
  <unit id="U01268" pack="K02" kind="paragraph" targetSHA256="0f897743afa9324cb5abe252601dd560799b44da3610781a54975920e82c49ea"/>
  <unit id="U01269" pack="K02" kind="paragraph" targetSHA256="b70f5875c869518f7faa6fa14695bec5409e35d0b8f71b7f779adf669fe80313"/>
  <unit id="U01270" pack="K02" kind="paragraph" targetSHA256="cc0e17433a7f95a8643fffe81427ffb9bd04f39c22e1df1502404b188578a05a"/>
  <unit id="U01271" pack="K02" kind="paragraph" targetSHA256="4a2a43ef11dca2d77846b904112e479e0883b265c078ededafb7525e7d756dd4"/>
  <unit id="U01272" pack="K02" kind="heading" targetSHA256="66735d43252b7c1d00b849fb40b3965184c9a430902f7c82104ea0ddb5c7fdc6"/>
  <unit id="U01273" pack="K02" kind="paragraph" targetSHA256="ee3a00842378beebd9b33bf849af5c88cf59a7264308d7c62be0787184dda01e"/>
  <unit id="U01274" pack="K02" kind="paragraph" targetSHA256="99024f65955301c1084353813fc58f596dc577a7542eb41f9a7e000bccabab14"/>
  <unit id="U01275" pack="K02" kind="paragraph" targetSHA256="a5bbfed31992dc60bad2382668f1d6aa11f6ec0e8fe126e8f957c19f66cb7f46"/>
  <unit id="U01276" pack="K02" kind="paragraph" targetSHA256="5c75a607d3fedb6eaaba7587953234dfe30afd4bdbfc5e6ebd45733940ccdc21"/>
  <unit id="U01277" pack="K02" kind="heading" targetSHA256="f1f27c46ccf4df2c4fe123bed50609fad25c4aaf7050392718c6a372742f664b"/>
  <unit id="U01278" pack="K02" kind="paragraph" targetSHA256="189bbf0c6a8f9c5ac5ef644101323a54bf924ee79da2bc562a789437f17ae019"/>
  <unit id="U01279" pack="K02" kind="paragraph" targetSHA256="708e0d9b08d1ca476a3f055f9a26d4e786e1a64085062dd175b0c512495a7da6"/>
  <unit id="U01280" pack="K02" kind="heading" targetSHA256="f756459275a4ede177601884d2bc0737ad4643f8e757d64f9cc2baed883b6faf"/>
  <unit id="U01281" pack="K02" kind="heading" targetSHA256="611437aa848b79ac3ed8c710fa9de65f03d4d0741ac8d9e8917505b256950d78"/>
  <unit id="U01282" pack="K02" kind="paragraph" targetSHA256="dfdbe006c13cc6ded2a8e69aeef848c0905d002a05d72d3dfca0bf6a8a22efe2"/>
  <unit id="U01283" pack="K02" kind="paragraph" targetSHA256="6a48b145e11d00b8ca3893f92f0daf682c37842a8023c4382405e7f3637f85a6"/>
  <unit id="U01284" pack="K02" kind="paragraph" targetSHA256="bebfc7905d3992e42506b60c7b022b9cd09151b740934a59a2c12a638811c5be"/>
  <unit id="U01285" pack="K02" kind="paragraph" targetSHA256="1674d4e1f6d8206e08d7358ddc9c67ff0c3915f442bb7a9bf026afa6875c3242"/>
  <unit id="U01286" pack="K02" kind="paragraph" targetSHA256="e8e53b25582a2f0545d3f569d6c1c6b3b6ac555e461a52bf1a2006d5ffe70050"/>
  <unit id="U01287" pack="K02" kind="paragraph" targetSHA256="8f07fa9723f713b989fde3dabaecebadb43d19dc717cb4d3174ce4d65439194d"/>
  <unit id="U01288" pack="K02" kind="paragraph" targetSHA256="1167e526b337a32318f782dc85c6fce7f942f410a7dc3fe261c116ddd7f4d88f"/>
  <unit id="U01289" pack="K02" kind="heading" targetSHA256="4704068cd7e317511d0d1f75470a85c62d244e8c8bf2c93b403b3e709580d358"/>
  <unit id="U01290" pack="K02" kind="paragraph" targetSHA256="f8864ad72e79833eb3ba77eabc739bcc463c6ee058ecc2d0f4f75e9ed32e6930"/>
  <unit id="U01291" pack="K02" kind="paragraph" targetSHA256="a0a7115417b779cd52ca00c2c6abb0e81e38daa6bf9d58d9723da9560aea4b26"/>
  <unit id="U01292" pack="K02" kind="paragraph" targetSHA256="150aafdf2d5f8be0489995ed10a707f48261503749d08274b54965a966cda3c8"/>
  <unit id="U01293" pack="K02" kind="paragraph" targetSHA256="54087a4c10dabbb1dada46c9fe993de56b7717ab75fff3bfc903682e9ec69a77"/>
  <unit id="U01294" pack="K02" kind="paragraph" targetSHA256="a517cc71d881d7991a71d9b10f53f4dda2b606062075f713606e05eebbe19ac8"/>
  <unit id="U01295" pack="K02" kind="paragraph" targetSHA256="858ccc1342b79a50cd77029f412206dad4c9a1b45145e4500da0aa19ac64f440"/>
  <unit id="U01296" pack="K02" kind="paragraph" targetSHA256="3513615a3e207cba1fcbc8c58cec006f86137b33fb72612d64626554d5d7298d"/>
  <unit id="U01297" pack="K02" kind="paragraph" targetSHA256="4e598775264b874c10bb8aa2691e45c447fcfa8980d7dcc3f18de64417038354"/>
  <unit id="U01298" pack="K02" kind="paragraph" targetSHA256="650260598197c9e38c00e2bcd30eb1dcd63624a32c8bce8e5ea11e9ef4454d38"/>
  <unit id="U01299" pack="K02" kind="paragraph" targetSHA256="590c2ed576660f652a9571546494a9b6dff2d44ce23551f2c0228afc0cf019d2"/>
  <unit id="U01300" pack="K02" kind="paragraph" targetSHA256="29414847c8c695f85a263acdd317923f002b2ea33cf201e3e7edf4612e3bf5cd"/>
  <unit id="U01301" pack="K02" kind="paragraph" targetSHA256="43cd46f93807b14c2fd9dfb47b1dbab74425e1840a5757b2afcd99cb819149d3"/>
  <unit id="U01302" pack="K02" kind="paragraph" targetSHA256="fd9db2722e53fe56b1d71aee37d6c13829d99a407fe6122b35d0402e85952c8b"/>
  <unit id="U01303" pack="K02" kind="paragraph" targetSHA256="c55680a6543e65e3d8dfcb28fefa8f12a9e73adb4407ec68e996e5b62fd79a58"/>
  <unit id="U01304" pack="K02" kind="paragraph" targetSHA256="10f884f7e3b38ef6facbb9390494e515caf67e9b454b2a67719c0f6b92fb5433"/>
  <unit id="U01305" pack="K02" kind="paragraph" targetSHA256="5c5e13d8d3688e2bab97948e3911186805cb60bd6dd700136cbcd8e86b7f69af"/>
  <unit id="U01306" pack="K02" kind="paragraph" targetSHA256="ccba8327ba9b466eb20329ac9eb1930b06613b94795081dce1c7fe73f871a37b"/>
  <unit id="U01307" pack="K02" kind="paragraph" targetSHA256="7f5a26866e710f988d32521ab45123575b6e05d64ba351e5b0e3219bdb444f40"/>
  <unit id="U01308" pack="K02" kind="paragraph" targetSHA256="44b75ce4c8ce646a1779719c1734f4a74139ba661e4abc003489f1a2ceeea4e0"/>
  <unit id="U01309" pack="K02" kind="paragraph" targetSHA256="bb368cf569389d195e37a2893680c1ca04620cd3fe0725b8103612dec8a4aa07"/>
  <unit id="U01310" pack="K02" kind="paragraph" targetSHA256="0b573d44540577f0ae4675481676beb5df0aafb21e4cb9500e07711adb7caa6a"/>
  <unit id="U01311" pack="K02" kind="paragraph" targetSHA256="c70c03f2f537ea22f1d6c49029b49412f4610b19f55e5986ae18608744285a4e"/>
  <unit id="U01312" pack="K02" kind="paragraph" targetSHA256="3257db837a39fecd5202f58cd73b2be341481e0d4777302767ee27a64853b1f5"/>
  <unit id="U01313" pack="K02" kind="paragraph" targetSHA256="371b5b290e0569f635aacfc52efe4eb437ff81f43abb8daa825ccb58b74d6bf5"/>
  <unit id="U01314" pack="K02" kind="paragraph" targetSHA256="a885f278100baad4c0b93cad6b74330f3536b5404b920a4ab67e9dffc06361ad"/>
  <unit id="U01315" pack="K02" kind="paragraph" targetSHA256="f12ee62e7666045204f94c590279c643510198358c4820a9e7cbf60f3d40ca73"/>
  <unit id="U01316" pack="K02" kind="paragraph" targetSHA256="844d02fafaceeed54a5a5a75a6cb3917a5267b37e2cef33e607558121416a22e"/>
  <unit id="U01317" pack="K02" kind="paragraph" targetSHA256="5f5bb8e07cf857e75162f518d48f46b0005814b26d19fca7ab0ecf57787606e4"/>
  <unit id="U01318" pack="K02" kind="paragraph" targetSHA256="a2c35a72cc0d0335e732d1695a0a39e75d24c1277e1cb080711ba3a318740ffd"/>
  <unit id="U01319" pack="K02" kind="paragraph" targetSHA256="78aba4b3655ddf8f51aeca61bb6f9b224899e5890324accf0fb866a03e4b8495"/>
  <unit id="U01320" pack="K02" kind="paragraph" targetSHA256="6016fae7cfcc15e2f56b88dc480e847f2b4ec73b79f242cd12d4a2b919b91870"/>
  <unit id="U01321" pack="K02" kind="paragraph" targetSHA256="63e3ce8707304f1814593118b72c57efa45a51cb1019f0b7d9fab481e852d447"/>
  <unit id="U01322" pack="K02" kind="paragraph" targetSHA256="646bdc0f1ee11f49182e2b04bc0eb7d086636f4fbbba081e54de38643732313d"/>
  <unit id="U01323" pack="K02" kind="paragraph" targetSHA256="bc16452b7eefe0165bd1e898c844f9d8b9d38811c2e02100438ba13a99e492e6"/>
  <unit id="U01324" pack="K02" kind="paragraph" targetSHA256="a6425af01a9293c501b6d3072711acd05178e3c5ce74387d2d3920fe55a20ffe"/>
  <unit id="U01325" pack="K02" kind="paragraph" targetSHA256="5178f762b81376c0362f92b6d4452bd0367d1b8bee877a13bb71133c39d20f3b"/>
  <unit id="U01326" pack="K02" kind="paragraph" targetSHA256="2cda6586a3aa505c35db94c1ce8fddb56f2dbd7c16eb91a0e9a270c59fd50149"/>
  <unit id="U01327" pack="K02" kind="paragraph" targetSHA256="2b64d101628f97acf84767c5bd99a31b279e5c9e673cc5204f4687f4e71849f8"/>
  <unit id="U01328" pack="K02" kind="paragraph" targetSHA256="5e50dfd25f334052d21301bf36b3a83d9fdb0dfc76f7339016d7d44f37213a98"/>
  <unit id="U01329" pack="K02" kind="paragraph" targetSHA256="db04e926f6432bbdbafa913afd6fce102cab2df11b4e88b0d21c9f381dc4d778"/>
  <unit id="U01330" pack="K02" kind="heading" targetSHA256="4a63c3958fa5288bb0c4cb164ac773cccb511e690aeba90ba6340ad8f4d0f98d"/>
  <unit id="U01331" pack="K02" kind="paragraph" targetSHA256="8714c46ad5d5577054c5b2177354a288215b641a058a93b2d85f065ca0232921"/>
  <unit id="U01332" pack="K02" kind="paragraph" targetSHA256="67b29a7eafa48d8f759e610029f3f4145e46e41a6b71fa1f41b4773f0b188642"/>
  <unit id="U01333" pack="K02" kind="paragraph" targetSHA256="bf86c2afde52404f8c6a6bf77e7682a94711b31abac6bdac6bdcb435ce622beb"/>
  <unit id="U01334" pack="K02" kind="paragraph" targetSHA256="b63926b1fcc664e49e3a4a06477fceea5b5de4865b4c5692869cf1576371fb60"/>
  <unit id="U01335" pack="K02" kind="paragraph" targetSHA256="0d63da888dd75297654265efab32cb30f1ffb33383ba27c73d52dc5db7ebd878"/>
  <unit id="U01336" pack="K02" kind="paragraph" targetSHA256="bb6fadcbdd7571deaba5e40b1bbd3c98d174d86285bddddf34eb2cbeb39ac125"/>
  <unit id="U01337" pack="K02" kind="paragraph" targetSHA256="50cc109042537d36a99acbd8da4402c47080f167f17e64dbff6788e1c2613238"/>
  <unit id="U01338" pack="K02" kind="paragraph" targetSHA256="5dd4809cdce35adaaf016dee0fde0d7fd616b0dbe6485c4bf97517690c9084b9"/>
  <unit id="U01339" pack="K02" kind="paragraph" targetSHA256="df2dceba9fd265cc7fcff7402c57c946d2bf4cca36029338a8492aaf922f2e25"/>
  <unit id="U01340" pack="K02" kind="paragraph" targetSHA256="c28ca49c1e660fe435562f4796d2184a24e90d9af58df268683743eba0609db5"/>
  <unit id="U01341" pack="K02" kind="paragraph" targetSHA256="9510a229219135a7fd2b96117661b646d016981bdb2a302bd87e7ea5b6c84b1d"/>
  <unit id="U01342" pack="K02" kind="paragraph" targetSHA256="1428ea76b47962363f56d7486beb4d714d52f0e405dd4409d9276b36906dcae4"/>
  <unit id="U01343" pack="K02" kind="paragraph" targetSHA256="366989c0706e6cf5cef68c776b8e196c2d9c2fde4f717cbc331637fe53771aa4"/>
  <unit id="U01344" pack="K02" kind="paragraph" targetSHA256="223a217d1a4e05a61429e20053df6c54884c30c06e929051fb9d4fd2968b232c"/>
  <unit id="U01345" pack="K02" kind="paragraph" targetSHA256="7ae0a807b909348d437de52110cd3f07e4d0f97700deeb0cb420a612dea13d51"/>
  <unit id="U01346" pack="K02" kind="paragraph" targetSHA256="d33867ebd5f19dcc59a10f69a89ecffd68b147b1d1ea1d232cfa2a9082d6bbc4"/>
  <unit id="U01347" pack="K02" kind="paragraph" targetSHA256="7f1390b28fce50f2f769660ff698b22520c213ff7998835007744f9e4646a9d3"/>
  <unit id="U01348" pack="K02" kind="paragraph" targetSHA256="08a3b661195bc0c04339505c1da8affc085487bbeb68e0577094684db5496c5d"/>
  <unit id="U01349" pack="K02" kind="paragraph" targetSHA256="8d0cd21307312237e4151bcb5085dc8d5d1cc39bdb870a7f19bdf891ccf5cb4a"/>
  <unit id="U01350" pack="K02" kind="paragraph" targetSHA256="43014be0fef4f46c2bdb80daa1f1ce130a90a2b34aa23531905de629293bfb39"/>
  <unit id="U01351" pack="K02" kind="paragraph" targetSHA256="aa7a57ec393f572ebadea9ce8beadc074bc3792b021cdb576993c75646b35263"/>
  <unit id="U01352" pack="K02" kind="paragraph" targetSHA256="1c00d21ff73af1fd5329360c6d0a7c284ace4ad04ccdc5da602f7af3600530f5"/>
  <unit id="U01353" pack="K02" kind="paragraph" targetSHA256="38c44d9bcc5eb23e78e60f5b1184e267ac11a397702253fa0f807fcea32a4528"/>
  <unit id="U01354" pack="K02" kind="paragraph" targetSHA256="db92182755e6bed2102db4a76b1f3d3d9aee6da9126207247e59999c37b6587b"/>
  <unit id="U01355" pack="K02" kind="paragraph" targetSHA256="66817e0184bb28a384136582f8a4366bdceb49ea947a26c2e651213428a76627"/>
  <unit id="U01356" pack="K02" kind="paragraph" targetSHA256="0e69990a68c2d645a16fb415c0a34331c558c1d48f291c3a286b7802fec36243"/>
  <unit id="U01357" pack="K02" kind="paragraph" targetSHA256="18badd4dadde91370655fde52b024814b6f0e2eca26a21195e094d794217af9e"/>
  <unit id="U01358" pack="K02" kind="paragraph" targetSHA256="7d17d692a3e4d0aa8689ca5b55854d4e701475c6593b4d458f77c73a29578862"/>
  <unit id="U01359" pack="K02" kind="paragraph" targetSHA256="666351b6f29f446afec9ba4b3a86ca532d837b1d05e0f1c8d5aa0d93ef247f7e"/>
  <unit id="U01360" pack="K02" kind="paragraph" targetSHA256="3352aebebf81b5e906f339559b1c2a09dbf1091459b8adea0681c348359df38e"/>
  <unit id="U01361" pack="K02" kind="paragraph" targetSHA256="548c6f80c1324df078585d30c9ae63f655f2a37bcdf77e426f944bc791bfd090"/>
  <unit id="U01362" pack="K02" kind="paragraph" targetSHA256="fda77e4a998386cf0d10661bee2de5e90c8f83a6831ab485db53dd758b16a3fe"/>
  <unit id="U01363" pack="K02" kind="paragraph" targetSHA256="214af60d904408ebc2a3bc567a711467087fcfe90cdb02df12a75c66a3ba17cf"/>
  <unit id="U01364" pack="K02" kind="paragraph" targetSHA256="a0a30a1aa90d7c5eef112e3d50d299ea7a28d56f124663c5c2c469da35b8a7cb"/>
  <unit id="U01365" pack="K02" kind="paragraph" targetSHA256="a15e0dccfbb7738701a010b8c0ee18346a6131954a690aec0f6cb8b432fe4a0b"/>
  <unit id="U01366" pack="K02" kind="paragraph" targetSHA256="45a1922c5ee2a4b92904b060454ce70357e739b520cc2fbcd84fdb30aac2da7e"/>
  <unit id="U01367" pack="K02" kind="paragraph" targetSHA256="f7f1644ac1779f453fc6eb1359a77d9d0fc50c93021a3a96d561aaddc8fbfbe0"/>
  <unit id="U01368" pack="K02" kind="paragraph" targetSHA256="54fbcebe6b29b20328135d9fa47503ff4f3e58d6591e8a257a772aef1cdf0b80"/>
  <unit id="U01369" pack="K02" kind="paragraph" targetSHA256="2a50de851290f0a45e34419f7c401d5d6a6b3bc422615185ed0f3917f5a50072"/>
  <unit id="U01370" pack="K02" kind="paragraph" targetSHA256="e0ac8af1fba98b1b87704e9f48c9cdf8a9fd8efbf64d1d92bc1da0ffc96901b0"/>
  <unit id="U01371" pack="K02" kind="paragraph" targetSHA256="dbbbeed9f9b1eaa43bf8bf92fd42704c1eb82d25fa1a268fd2844b16e207098d"/>
  <unit id="U01372" pack="K02" kind="paragraph" targetSHA256="de58613429968ba19e0a3c9093bc4fc31190c74fa33ba2246f45269d81bc0e78"/>
  <unit id="U01373" pack="K02" kind="paragraph" targetSHA256="7d9145166ef155228a790e8567f1ad7facc7159fae147e67f977686fe6fbde17"/>
  <unit id="U01374" pack="K02" kind="paragraph" targetSHA256="657e95c63b7011bcb372ff5b7387d5a58c2151c90da770cb66d0d75e9c1eb8e5"/>
  <unit id="U01375" pack="K02" kind="paragraph" targetSHA256="a437e938e42840ed512a251cdd101e436bab2529acc72e3c9994a215ac59428c"/>
  <unit id="U01376" pack="K02" kind="paragraph" targetSHA256="2382d412d9a1ee0a14cc892f3b79241126f542a965e327b8a9f600f1b32c1b17"/>
  <unit id="U01377" pack="K02" kind="paragraph" targetSHA256="a4b73a353d27cc026ede0fa6e39fcfe41b93c08e3dfd3a39ba314d39612a4e6b"/>
  <unit id="U01378" pack="K02" kind="paragraph" targetSHA256="0a1b0d1156c731a419852b646b034a00da6ebefbd371e01430ba2b476c4eacde"/>
  <unit id="U01379" pack="K02" kind="paragraph" targetSHA256="89f688d4434506bf7bb189dadce3dae0b2a8fe5f267852c0b551efa170beaedf"/>
  <unit id="U01380" pack="K02" kind="paragraph" targetSHA256="6f99482caf936455267a0651857a373be2e1c061dc8d055c2c46baddd48af7e6"/>
  <unit id="U01381" pack="K02" kind="paragraph" targetSHA256="d61cd85b78d19233ef1daee01a69ebbfc8dee064b6b5c522c537621cd9fb9136"/>
  <unit id="U01382" pack="K02" kind="paragraph" targetSHA256="6263beee852e55b198e443d73c05a62a4b7eeb0d9cf3ad25f2d38a64cc3305dd"/>
  <unit id="U01383" pack="K02" kind="paragraph" targetSHA256="0d5205708324e2f80f081e6a40e9e82110cbe4c2bacf2d7fe1be365f607b118f"/>
  <unit id="U01384" pack="K02" kind="paragraph" targetSHA256="786d9a1a1b104428c3507f46bd3772151df3e1a26ab57490077aed6059b28d9f"/>
  <unit id="U01385" pack="K02" kind="paragraph" targetSHA256="07cb64ca0275d2eedc42ceb27358fb8deea691f48a9da0f6ec582a1a2175383c"/>
  <unit id="U01386" pack="K02" kind="paragraph" targetSHA256="d3e197390e5ff51210fcebeeb74ea219cbe823cf923c1621f5d7c242fd9284e7"/>
  <unit id="U01387" pack="K02" kind="paragraph" targetSHA256="f7bc97856e5e6fcfa3cfeec118bea0c9cbbca1355a636e9bef128a24e022f65d"/>
  <unit id="U01388" pack="K02" kind="paragraph" targetSHA256="463ca4fc3962a9553d9614ddd82233f5a86d1ea3b2074394bfd88a6e70366e7f"/>
  <unit id="U01389" pack="K02" kind="paragraph" targetSHA256="54c1689cc848864ddd32cc928c181e169a325e0d8291075ac4accd84f9973bc0"/>
  <unit id="U01390" pack="K02" kind="paragraph" targetSHA256="416f387714b9cad66a9c83dac5805e6f55fcba9d586985b11f08a9af99f47d49"/>
  <unit id="U01391" pack="K02" kind="paragraph" targetSHA256="3890428fdc42b61432baf6c60cbdb67f720c780c94533587110501880edbde43"/>
  <unit id="U01392" pack="K02" kind="paragraph" targetSHA256="8b0a22222ae5587eff972c9b1702f2f0903769563752d1ba9fb7141374054386"/>
  <unit id="U01393" pack="K02" kind="paragraph" targetSHA256="79f9ff9ce795a95d51cc9dd9603c340bcd045256ca6d490b17c96dab3a5f2d3a"/>
  <unit id="U01394" pack="K02" kind="paragraph" targetSHA256="e3f2ccbb2f53cfa337da6d204f173830c446a97a2cca3e7ae163c2d2d16f4273"/>
  <unit id="U01395" pack="K02" kind="paragraph" targetSHA256="e3f2ccbb2f53cfa337da6d204f173830c446a97a2cca3e7ae163c2d2d16f4273"/>
  <unit id="U01396" pack="K02" kind="paragraph" targetSHA256="dc85a520e91364497391de43543bb4643cb80f853234d670ab2aa0ab7c73121a"/>
  <unit id="U01397" pack="K02" kind="paragraph" targetSHA256="19295c84c46f8be69108b79ba0634e8b9c319d6070fc238769ee30b988a3579e"/>
  <unit id="U01398" pack="K02" kind="paragraph" targetSHA256="0a61937a303d6a5020e9e9665b560e4f1523a73b690768239d27f037dff65950"/>
  <unit id="U01399" pack="K02" kind="paragraph" targetSHA256="ae0dd555a3fb12a74b7d80c9d2807042dee1d6a5040e427e20f2afae23a621b1"/>
  <unit id="U01400" pack="K02" kind="paragraph" targetSHA256="11f4312c0193717c6916dc8327c2c7ebc209b045a69f2a0c8641ef3a3d84396e"/>
  <unit id="U01401" pack="K02" kind="paragraph" targetSHA256="c69b59dee6ad5f4054c611bd59312b3a0fd35eae0302f12036f492accbcded8c"/>
  <unit id="U01402" pack="K02" kind="paragraph" targetSHA256="ff30165d88692697759203c465ac67feff7cb169e74c4ede6e219e26823eddc9"/>
  <unit id="U01403" pack="K02" kind="paragraph" targetSHA256="849e3b143308f0c6a72ebab780d104c344a7e3285c198932fbd5d86a1596dcfa"/>
  <unit id="U01404" pack="K02" kind="paragraph" targetSHA256="1f20f324a7545a980fd02102a199afa40e5f2eafbb174c04f3b39b4d868dec27"/>
  <unit id="U01405" pack="K02" kind="paragraph" targetSHA256="ca28883cddfa73fcf605141d1991de0a2f7ec298a10a0d487e8c52bf25d75a68"/>
  <unit id="U01406" pack="K02" kind="paragraph" targetSHA256="fb19f6a93e18d22504a9b3a6a7f14735a4e2e95a994f28c5824c477270097b58"/>
  <unit id="U01407" pack="K02" kind="paragraph" targetSHA256="e3f7931f5e4ca37e7595f0f8c87f5b5c5714b50e1ceebd2549c23f987bbff58d"/>
  <unit id="U01408" pack="K02" kind="heading" targetSHA256="63e4f93cb500173b59852c1873ea0c3b58769d5a2e787416fdd23574f87b2271"/>
  <unit id="U01409" pack="K02" kind="paragraph" targetSHA256="6ac73a2def8849c4ef64c20c2b9aec018f2c97a331d8cc1613c81fe8fad1e882"/>
  <unit id="U01410" pack="K02" kind="paragraph" targetSHA256="5bd0055e92768b9b06f29c938e654cf4c9c6319e652628cb45c24c0928d370c4"/>
  <unit id="U01411" pack="K02" kind="paragraph" targetSHA256="17337ba302152d98110a0e9710dcea970433b568d0bdf027fd18ee065f3c5489"/>
  <unit id="U01412" pack="K02" kind="paragraph" targetSHA256="94cd8359bef34008cbf40bc9320565179e1197794f2d0f7cbb5e1a7ff94d6a13"/>
  <unit id="U01413" pack="K02" kind="paragraph" targetSHA256="a1c572ac632c3bccfece319b20cf57fd6349edecc62a536a3b91367b8a38f9a6"/>
  <unit id="U01414" pack="K02" kind="paragraph" targetSHA256="d5761380cef709ffa7a72c77aec4aa2f08b3b1bdef554d96c7521c9a8ec2efb7"/>
  <unit id="U01415" pack="K02" kind="paragraph" targetSHA256="9cc0386146e31e19d7d295230b9a0e697be1a9c9912dc9055f1d16c3e6aa1337"/>
  <unit id="U01416" pack="K02" kind="paragraph" targetSHA256="8922a9ec4e35eb20fbbf3d4ef208cf69ba6e0ff36475a4d1154165b66e01343f"/>
  <unit id="U01417" pack="K02" kind="paragraph" targetSHA256="e6f5ab7c017fa82e8cf42ebbcc0543bb4a3f1a0962a2ae381d2c138fa40766d6"/>
  <unit id="U01418" pack="K02" kind="paragraph" targetSHA256="49341e38cc7c95f67e626eb3cd09a904e8caa515fb6f59391d1f0000350a2ea2"/>
  <unit id="U01419" pack="K02" kind="paragraph" targetSHA256="d1dba9a16121da12fc22d58fe43b4d97485c8f06d30424e7769cfc8cbaa2ca23"/>
  <unit id="U01420" pack="K02" kind="paragraph" targetSHA256="b1bc4ad1f29cc1b73790f3c71054acdb4feea4c333992af74f2f3b426c7913b5"/>
  <unit id="U01421" pack="K02" kind="paragraph" targetSHA256="e01ce048558f311a230cb64022f0355744460f9a288e4feb5f78df290cde7280"/>
  <unit id="U01422" pack="K02" kind="paragraph" targetSHA256="ef1221c3d68d2ec2ce32000cbebed02b20d0b25e24ab88ce2a30db7ddbece8f3"/>
  <unit id="U01423" pack="K02" kind="paragraph" targetSHA256="a814a405529e9b79d48d641ea91c2e11beb9cabf38e0948a5179ae738d831c04"/>
  <unit id="U01424" pack="K02" kind="paragraph" targetSHA256="595f67d8e885e4313dfc94e6dcfc2f5c23483cb7bcb723bedb72f6cfd1ac43ee"/>
  <unit id="U01425" pack="K02" kind="paragraph" targetSHA256="364ea72630a19408012fb0a2dce8cac5882745d42f4d3efbe03801e12651ee56"/>
  <unit id="U01426" pack="K02" kind="paragraph" targetSHA256="e002ad4d829eeec429686087cb5219112ab1808f33c6ebdd7060d108fff31b6e"/>
  <unit id="U01427" pack="K02" kind="paragraph" targetSHA256="e00d2c75117a702503676d9b591678674a3b74c641573372bcd95f43316f2593"/>
  <unit id="U01428" pack="K02" kind="paragraph" targetSHA256="a3b4dfcafdd562f902151e75ac00a1e5ea6664459bab0876e62d5e9d8d20f563"/>
  <unit id="U01429" pack="K02" kind="paragraph" targetSHA256="26822e485397d65bfeddd00aef488f341539bc3cd2b497b054ac92ace04ec709"/>
  <unit id="U01430" pack="K02" kind="paragraph" targetSHA256="1b56922f35b4e54ff4aad1f35ebc0814dc11a79ed468df9ab6bd312d48832607"/>
  <unit id="U01431" pack="K02" kind="paragraph" targetSHA256="aac4a145fa77e9ee1e8e15a24460fc6d984bb03b2ef49a5d942be37bcdbdada8"/>
  <unit id="U01432" pack="K02" kind="paragraph" targetSHA256="dd4b5671618fe3296c7fc9d7cdcfa7b7a6554194d28d21fb50b39f3022c08da8"/>
  <unit id="U01433" pack="K02" kind="paragraph" targetSHA256="5596004c820b64b08805e68509f0d152d2341ec21a9f4d3aaa5d823355cab186"/>
  <unit id="U01434" pack="K02" kind="paragraph" targetSHA256="c05a263e9192a2947374c7a4941d4e5ae0f1a768601e4063107305597cae21a9"/>
  <unit id="U01435" pack="K02" kind="paragraph" targetSHA256="6f8658d58a183fff5eb8cbece26b88837e9109ed2c08e2264e560008e0d2e9a7"/>
  <unit id="U01436" pack="K02" kind="paragraph" targetSHA256="e740ef324c445b078cc0adac4ce924343ea1d336e066a00743843ddc124860a5"/>
  <unit id="U01437" pack="K02" kind="paragraph" targetSHA256="65451f31c085efd3f46ab777d91abecce355acee4d88ca4c60a615233a862a3f"/>
  <unit id="U01438" pack="K02" kind="paragraph" targetSHA256="0697596539eaa6018ead564b9f800e19b71c13b3b231c845c05ec975878569b0"/>
  <unit id="U01439" pack="K02" kind="paragraph" targetSHA256="3cff9404e92423d9ebea226d759950974e6118bc9b0d9902c698e3f24cd47baa"/>
  <unit id="U01440" pack="K02" kind="paragraph" targetSHA256="1b75c7fbbebcc9a5e5c3391fdc060e2f12cd313f5683c380808937207ad28fa4"/>
  <unit id="U01441" pack="K02" kind="paragraph" targetSHA256="3be9ba14c36fa17c093baa94e1f5c314a6ca6ca093bde43f2833824322de7cbe"/>
  <unit id="U01442" pack="K02" kind="paragraph" targetSHA256="51ce4161d78d7e3912cdaba8e27feaa3f2e63e539f89ef9d0f9b4a420fcd1a97"/>
  <unit id="U01443" pack="K02" kind="paragraph" targetSHA256="791a5838173f66daabd352f3ac27c334c3d3ad4248567709a6be7c7caa08d8b4"/>
  <unit id="U01444" pack="K02" kind="paragraph" targetSHA256="edfb3d83d07fc43cd866c0bfa6f5f87955b709cb91126cfc95c0f7b27f7ae64c"/>
  <unit id="U01445" pack="K02" kind="paragraph" targetSHA256="b74b0c74f51e72e8971a0e4823621834efe7a47b4136ee58ab2433925b0c8059"/>
  <unit id="U01446" pack="K02" kind="paragraph" targetSHA256="f82f9ed59ddd39279becc8469392af91333e33f681b87ec3a0ed2e84e1ef64b9"/>
  <unit id="U01447" pack="K02" kind="paragraph" targetSHA256="c74f2f6ff19408e7470043c76402c2ff8358896251929848048679497220e6dc"/>
  <unit id="U01448" pack="K02" kind="paragraph" targetSHA256="e07cd6995733f058997d821f058843997664945388f0897ffba887aef2d9c641"/>
  <unit id="U01449" pack="K02" kind="paragraph" targetSHA256="e9b8ac3d319349f300337453b56fca6f6cb6929870adca4a11f69ae85c695772"/>
  <unit id="U01450" pack="K02" kind="paragraph" targetSHA256="697d5aa2fb739e7beb1ec6a23e0e4dd2768f5ff23cbc4799751197cc86f43ab7"/>
  <unit id="U01451" pack="K02" kind="paragraph" targetSHA256="f41aa0bbdd3d76894cec0dc3397d097cc8379353f56ee01d8b6d8546aa30c0ff"/>
  <unit id="U01452" pack="K02" kind="paragraph" targetSHA256="9b572d8d0d0d8607c596f9b087bd838ae25dc50db26012f97ba220fff58a2645"/>
  <unit id="U01453" pack="K02" kind="paragraph" targetSHA256="4ddb953fe9fc22bf57558d3157d4fcadfb8ca98dbb202c1bf06405ae520090ca"/>
  <unit id="U01454" pack="K02" kind="paragraph" targetSHA256="19c57f8e48c88fe269f943799b9729b6ee8aa1268ca91283f1db96f9f5b32540"/>
  <unit id="U01455" pack="K02" kind="paragraph" targetSHA256="354466ba16c917d8cf9f673fc536926e4f642b6a60d40f53f140f7fe5b411c8a"/>
  <unit id="U01456" pack="K02" kind="paragraph" targetSHA256="c34fa772efdf178afdb41be6a8e065cec9caad6ead6cc928264d47bf94c71364"/>
  <unit id="U01457" pack="K02" kind="paragraph" targetSHA256="e401777ed4d8d755c3fee000852594822b26dce0baf5ea9f0d6598c8f74665f1"/>
  <unit id="U01458" pack="K02" kind="paragraph" targetSHA256="05e43617ce622e2b34e2354d1b58703d1cfb9abae96a5ba1d2019832f88e2ed2"/>
  <unit id="U01459" pack="K02" kind="paragraph" targetSHA256="194ecaebcb23329e1866d9af40e6e326e892ff4e745d94987908ee7410f12bab"/>
  <unit id="U01460" pack="K02" kind="paragraph" targetSHA256="1b47dd2c18e332ebb1378a8f288ac92b1b52ab9829cda05c50c9a2dc9b04d2b0"/>
  <unit id="U01461" pack="K02" kind="paragraph" targetSHA256="6cd1b6dd5b6f1682ffb18bba2175496eaf6070af72f060f47f3030e8b8ea9af9"/>
  <unit id="U01462" pack="K02" kind="paragraph" targetSHA256="62669124a3287d6185e7dc6864ff240b2cddf6e18a219e7eeac4002e359cd1c2"/>
  <unit id="U01463" pack="K02" kind="paragraph" targetSHA256="85ef0493bc88d8065103e3204272bf9f07506304ac41e01dc5cb870bcd1ff081"/>
  <unit id="U01464" pack="K02" kind="paragraph" targetSHA256="1b29964966deb175cbca01e33bf640e64f0c1f8abec3e053c050fc9ff1e04473"/>
  <unit id="U01465" pack="K02" kind="paragraph" targetSHA256="447cb756fa438b3b30fc46654ea6caf83e39a528bbcb2e6619e08d352637c336"/>
  <unit id="U01466" pack="K02" kind="paragraph" targetSHA256="31d08701aff000eabf598860b9042d7aed1908542780a0328fdfe310f99133f0"/>
  <unit id="U01467" pack="K02" kind="paragraph" targetSHA256="f9b1845ea9f96b453876c04cdb9163f5e6c9ce7caa582f1be8bb23fdd603d8cf"/>
  <unit id="U01468" pack="K02" kind="paragraph" targetSHA256="1b056451f5898052f9ee303858507bed4fb1e40a4d749d1184ad6d062c6bd6a9"/>
  <unit id="U01469" pack="K02" kind="paragraph" targetSHA256="852ab9aa2f7517ca407a9b7d0b8ac9dafaaf84aba42e054bc190ae19409ad378"/>
  <unit id="U01470" pack="K02" kind="paragraph" targetSHA256="4fc135977dbf461893a017bf76f87834430330958a42485bf0e39abd06815bda"/>
  <unit id="U01471" pack="K02" kind="paragraph" targetSHA256="21a65076e5f5f34edd6b6c06f0bbce2092515fba369c2d1cb5b784d19207bfc0"/>
  <unit id="U01472" pack="K02" kind="paragraph" targetSHA256="a221bc9d0b017b4de17a13542c69c34ef78b9d4de4dd3ba0fa6a816e1a2fd84c"/>
  <unit id="U01473" pack="K02" kind="paragraph" targetSHA256="dbc08565c7d6e6d82784a03767424eb4ef68294ca46ff35b1316c153bd92611c"/>
  <unit id="U01474" pack="K02" kind="paragraph" targetSHA256="b29d6cc4fddd029d3ebae8771417c1206817b754b7d2381e3ab947ed4fc6710f"/>
  <unit id="U01475" pack="K02" kind="paragraph" targetSHA256="9edd58469d4bd3199d78c24add7ed9ce981c4a469cf4eb91f37d6d15f6e77e09"/>
  <unit id="U01476" pack="K02" kind="paragraph" targetSHA256="5bd6a8c15fe5c21f04e16da927f7bacaa0cb675b588c02717658708c0698c0f7"/>
  <unit id="U01477" pack="K02" kind="paragraph" targetSHA256="174886c7617a3c7c2a05d6b97434dabcb755b5ee4e766789937b994e69724072"/>
  <unit id="U01478" pack="K02" kind="paragraph" targetSHA256="465f0be6211d1452906bbea8e413839c70c5b21983a8d6af06f3193226755fa9"/>
  <unit id="U01479" pack="K02" kind="paragraph" targetSHA256="b8cf6fd02c98a7a7a024e8d60cda245cba064f8255495a6bdfeb2c11183e9d55"/>
  <unit id="U01480" pack="K02" kind="paragraph" targetSHA256="5f2359b06c782c34e95f1f7a57a3a2773d8184fa152af3d3290ec6d156864ff4"/>
  <unit id="U01481" pack="K02" kind="paragraph" targetSHA256="185948c74efdc2539dc30887ede00657428f2caa0239392453df21132caaf563"/>
  <unit id="U01482" pack="K02" kind="paragraph" targetSHA256="0b1ebb28f0c73afd20cfaf91ba42ed0554b77ee99584c2aa1ada8c285c779a7b"/>
  <unit id="U01483" pack="K02" kind="paragraph" targetSHA256="e1493bf0ce76988465acc845ba63f15e4734999217e4fa60aa8d296fb1665d27"/>
  <unit id="U01484" pack="K02" kind="paragraph" targetSHA256="4c50c41cb07c55ab50d00c49942eec03e0d080a96b91b82a260524f5f166cddc"/>
  <unit id="U01485" pack="K02" kind="paragraph" targetSHA256="a2f3d44e4323092c38274504515f46b8f264a52232cfa18cd0df09398038399a"/>
  <unit id="U01486" pack="K02" kind="heading" targetSHA256="840b8d3f56c639850ee9e6ba3e3e3d8913c97c45388d290a6d0cb8cf9db9833e"/>
  <unit id="U01487" pack="K02" kind="paragraph" targetSHA256="65a86eb13b73d7bb5460c522162002d8927b948122a9dfabee5c9e1ef163b2ce"/>
  <unit id="U01488" pack="K02" kind="paragraph" targetSHA256="35f77bb404c8251e9ddbc861ab31c943baecba48e205def2ec4230c378259e3f"/>
  <unit id="U01489" pack="K02" kind="paragraph" targetSHA256="2301d33ff1bd9e992fcf2b6e5967a82e0006f78c175fa8cb580eef9bb2c1820c"/>
  <unit id="U01490" pack="K02" kind="heading" targetSHA256="50b57dc0e4d99eff027aeeb8c6913e8b31bc6c233ec0c8126fa5601c96dfc3ee"/>
  <unit id="U01491" pack="K02" kind="heading" targetSHA256="313a765ce2c5459fb972b7119974ca07fe33fba972c776491333efd3d176c83f"/>
  <unit id="U01492" pack="K02" kind="paragraph" targetSHA256="b51579b495de566805ebd27152739ed0ac1a96c1317d9e4be89f7d0d6f6d2414"/>
  <unit id="U01493" pack="K02" kind="paragraph" targetSHA256="52b8dbc4d000367488cf1588959e472570c830c9a4c9afbfd2b50225a6b5fa71"/>
  <unit id="U01494" pack="K02" kind="paragraph" targetSHA256="a4baedeede3f2f3a02388d8e8ed8f456203e3da28b10e764ff91d574730302b3"/>
  <unit id="U01495" pack="K02" kind="paragraph" targetSHA256="85c77c54808c746207db75fe79f5dc34a0ae123363c7e10ea2dfd408b56f39aa"/>
  <unit id="U01496" pack="K02" kind="paragraph" targetSHA256="c0b11a521ba61b1c57f41491989b5a4b884ea6ff9103e594a65f7020e64ca213"/>
  <unit id="U01497" pack="K02" kind="paragraph" targetSHA256="8eb57b9c35d57c18d4f27176f8c1851d0ce1ca7cd465c1d89ac40006f78a32ba"/>
  <unit id="U01498" pack="K02" kind="paragraph" targetSHA256="bdc145da6d9ecfc45be6212f8a289e1427f2a302b6444aec56f5505e1598006e"/>
  <unit id="U01499" pack="K02" kind="paragraph" targetSHA256="e8b05b062ce65a9700f5e19b6826ca2e3852d477a6016172e134546377c2e981"/>
  <unit id="U01500" pack="K02" kind="paragraph" targetSHA256="b502c93ec714406a853bd78e76dca24ec22efb9444a69c4c3bea852eacdfa162"/>
  <unit id="U01501" pack="K02" kind="paragraph" targetSHA256="028af83184569d2a3c2fbe7695f7b06cc41e6d3a0bdc8aab616a778dd1b386a1"/>
  <unit id="U01502" pack="K02" kind="paragraph" targetSHA256="e6d1bb2fd2cbc75a3f66f37aba71190aa4bff435a805e4b421175f285f94039e"/>
  <unit id="U01503" pack="K02" kind="paragraph" targetSHA256="51471fe6c087481cf501d1e1819f24472c618bb3d5236c0f2a3dc973a678fdeb"/>
  <unit id="U01504" pack="K02" kind="paragraph" targetSHA256="32a8038ad05ee1088eb540bda10b860507834dd51bc975b78d41ee211e01073c"/>
  <unit id="U01505" pack="K02" kind="paragraph" targetSHA256="3f14b2f74e5fa432d634f87ee94e4471a776847d9558c58a91f6c87b27842e3c"/>
  <unit id="U01506" pack="K02" kind="paragraph" targetSHA256="ec7657b79d81954a0ce357290449d85833fc1f99bc6335df31cbfbbedb336835"/>
  <unit id="U01507" pack="K02" kind="paragraph" targetSHA256="a10581c2465a484a644a5809a26e1be0ad7d307295c0c3b9b6d64f467bd272fe"/>
  <unit id="U01508" pack="K02" kind="paragraph" targetSHA256="944e1886eb41a25428e4d2024cd2672ad11517c918ec6b326cdf8f07769f2ad9"/>
  <unit id="U01509" pack="K02" kind="paragraph" targetSHA256="71ea41619ca003608f336e821f2253c63b6ac3c25c83aca3183aef384481794f"/>
  <unit id="U01510" pack="K02" kind="paragraph" targetSHA256="7de9a7830f852c8343a88aaf04bf6cbcfc974e15405a02799f2f077222078c03"/>
  <unit id="U01511" pack="K02" kind="paragraph" targetSHA256="a88aa09531fa9898429e755186ece903d1c73d7049ead98d8e01a9210759bbf5"/>
  <unit id="U01512" pack="K02" kind="paragraph" targetSHA256="f085339093e11104a1aa138bb0520ddf4a33f039155125b0b1ce0e8865d047cf"/>
  <unit id="U01513" pack="K02" kind="paragraph" targetSHA256="78068bd576652af52bd25f51a51d3e84a2904876ce9344e26558e12aeee69387"/>
  <unit id="U01514" pack="K02" kind="paragraph" targetSHA256="31d83bd8ec577b03e5e37ebd71d231dac465083a6b31d1b6def81218192467d4"/>
  <unit id="U01515" pack="K02" kind="paragraph" targetSHA256="ba1ac74cda83b8a959e8b609a9a9f92647bb487d9c0b0e04c4a5a0b261c77dc0"/>
  <unit id="U01516" pack="K02" kind="paragraph" targetSHA256="cb7272fef2e93281f31a3a483cf76497cb1040f4170b4256e543ee71e367f0ab"/>
  <unit id="U01517" pack="K02" kind="paragraph" targetSHA256="7ee4e9ce61a4d2be096c51fcd57e5b71efbbc009034b92c366889f92b533ae54"/>
  <unit id="U01518" pack="K02" kind="paragraph" targetSHA256="251329bc7b2e28e8b93bbf41e3cadd7992b178615a4197bf2ee0cebea5a4226a"/>
  <unit id="U01519" pack="K02" kind="paragraph" targetSHA256="ccb87733082c7ef99ce2d8f862391eeadcef0b1f0821da02efbc6a3b5bb29af0"/>
  <unit id="U01520" pack="K02" kind="paragraph" targetSHA256="5a83731395873ba3db5bc50436fc6ecdcaf6863e7ca6eded1ce659dd4520384c"/>
  <unit id="U01521" pack="K02" kind="paragraph" targetSHA256="6645a7002ee96fd493750d991119cec63b8366e659dded77b17341acb9a2e662"/>
  <unit id="U01522" pack="K02" kind="paragraph" targetSHA256="df248969e0b18d2196fefa239dff67974a071cf9771ebbcc5b496a82ce86586e"/>
  <unit id="U01523" pack="K02" kind="paragraph" targetSHA256="66b7e0bf0e9ca28b3edc8d0af59b84d5c9b768f61127d550cd067fffe4592b2b"/>
  <unit id="U01524" pack="K02" kind="paragraph" targetSHA256="ece8ec2a03d54f5522fc889f1e79a4af7b48e151e4c163b42449cec5f66b1421"/>
  <unit id="U01525" pack="K02" kind="paragraph" targetSHA256="ac7fda465fd8b853be22ee5ad8c78d9f756b469b9b5bff81c1b6131ceba23426"/>
  <unit id="U01526" pack="K02" kind="paragraph" targetSHA256="29b2153eb76f8a842ef06a7bebf7dd92df117fb4cb15b9f0f81f2f69711f8792"/>
  <unit id="U01527" pack="K02" kind="paragraph" targetSHA256="f1a576b4b8e3a46ec5fc8ea36c97a3bbc3f55bd068d5199f6ef6710d8cc8a4ae"/>
  <unit id="U01528" pack="K02" kind="paragraph" targetSHA256="3c857701483ebd1c04476f14e395b26d19e7c8f696f8636701c13ad6d9161ebc"/>
  <unit id="U01529" pack="K02" kind="paragraph" targetSHA256="7beb6d1e3c3121ae65f3fec9bb1c4bd9035b52e507ed8b8ba3004f0e8635636a"/>
  <unit id="U01530" pack="K02" kind="paragraph" targetSHA256="772946df055ccce0d3d6ed8544de82ce2ed16c1472905e3c960596dda3705ddd"/>
  <unit id="U01531" pack="K02" kind="paragraph" targetSHA256="bcc575dd57abff48731739c9aebf4991ee254b694ee4cc001a5b1e6bd056340d"/>
  <unit id="U01532" pack="K02" kind="paragraph" targetSHA256="90b098aecb1b52a0bd77e29242b16de18b35c76de73194d62425ebfb4c0054c0"/>
  <unit id="U01533" pack="K02" kind="paragraph" targetSHA256="c6f976a145e55aff32df3d6f37a74032ce0632867e4165f1c428d496dbb288be"/>
  <unit id="U01534" pack="K02" kind="paragraph" targetSHA256="6c0599e171bfaddfb90316ae9ad4b567dcea56a3349dc979f7126a27841cf5d4"/>
  <unit id="U01535" pack="K02" kind="paragraph" targetSHA256="e9cb8e2bf8cb3b60a74ba0acd9f650097d837fd29f17cc4f57b18afeea997cb7"/>
  <unit id="U01536" pack="K02" kind="paragraph" targetSHA256="f4c317e3aaf50b226a90f55aa4ad868ea27f19d6288e58c2f8ff4b617f2b8877"/>
  <unit id="U01537" pack="K02" kind="paragraph" targetSHA256="2ac84188df564359617be359f57642afdc00a2600b8dbdb4acdca8c3ad5248b3"/>
  <unit id="U01538" pack="K02" kind="paragraph" targetSHA256="c1d352f3a118f994373e6958717a46f1ab4e3c59022d2cccb846e700f77354b9"/>
  <unit id="U01539" pack="K02" kind="paragraph" targetSHA256="ae74dd76195b9dd984753cf988ac9b1257b4cb874ecd70dea813d2cfcbac0751"/>
  <unit id="U01540" pack="K02" kind="paragraph" targetSHA256="05876674a27edb5c4f4d1535c00258794e00135a0d94b5e2ace2f2de870b46bc"/>
  <unit id="U01541" pack="K02" kind="paragraph" targetSHA256="dc50ae44a79ed8ced4db319543c68a4d35cfae2605396168dac2b2f2bb6dac3e"/>
  <unit id="U01542" pack="K02" kind="paragraph" targetSHA256="d26357ace7f3ad4afc8889d855893ee8eee52aa75dea5c21255fa6b01a4e3d35"/>
  <unit id="U01543" pack="K02" kind="paragraph" targetSHA256="da2474e3e628504b30e6894f0b2c33e91bcd729b475f922c65254af968dba981"/>
  <unit id="U01544" pack="K02" kind="paragraph" targetSHA256="547a6da87a960af01c7f54c7dc36733382183e048ac9cf32ac64cc4211117c19"/>
  <unit id="U01545" pack="K02" kind="paragraph" targetSHA256="204d86983d0a6b175c229d9e477b7222a118c07b264911d10552512932899946"/>
  <unit id="U01546" pack="K02" kind="paragraph" targetSHA256="32f1ff3bb98c5ff2fce8491917c0553b6252e7e4178827e9d62990eab6f4ad28"/>
  <unit id="U01547" pack="K02" kind="paragraph" targetSHA256="2790dcb0195b9a2795d795f1db4b6beb4a8aac7947665a8012e07c95b79c6712"/>
  <unit id="U01548" pack="K02" kind="paragraph" targetSHA256="febb81139a41b87bd195746167abc4fe416d0d5a4cf25874f120d50aac2f7b5f"/>
  <unit id="U01549" pack="K02" kind="paragraph" targetSHA256="0b3282769f7be559aaeaec590fbbb1853057bf51699d17e57f6b434dfd30228d"/>
  <unit id="U01550" pack="K02" kind="paragraph" targetSHA256="c762d66629a81f4e16bc393669823a12e9aa6967f125fa7b24f3a92a1a919f3d"/>
  <unit id="U01551" pack="K02" kind="paragraph" targetSHA256="630f72cbddd3dc473285153807e4ace7d51ab05d0f6f4617ff44c1bdf3ed121f"/>
  <unit id="U01552" pack="K02" kind="paragraph" targetSHA256="df37ba1e5564588f758aac11f58ad63edebe6b65584776d6cec57d254298a6de"/>
  <unit id="U01553" pack="K02" kind="paragraph" targetSHA256="a33bb91e7c6b41e4d5af266b7685482f709c7830d484314d5c6deab6541071d1"/>
  <unit id="U01554" pack="K02" kind="paragraph" targetSHA256="a15e0686834ea8244057478357c15dc1586c51c598df8931250fd5521a7f7da3"/>
  <unit id="U01555" pack="K02" kind="paragraph" targetSHA256="ebe270db57be9d73a23b62832b215aea3f76b6b4cab96c861da3234f99e318b8"/>
  <unit id="U01556" pack="K02" kind="paragraph" targetSHA256="1b90332b20654fa12a58f8b6e032ab236b3268bc9adaa4e986eb16ef32a0bc00"/>
  <unit id="U01557" pack="K02" kind="paragraph" targetSHA256="57b88a507b2fde0041ecd0f6e3576209abd989a7a681ced18e30e8efffea5d8e"/>
  <unit id="U01558" pack="K02" kind="paragraph" targetSHA256="11d342246619ac337633aac1e362ce9b953f84cde47bf3c57c827ad71ede4c3a"/>
  <unit id="U01559" pack="K02" kind="paragraph" targetSHA256="509d7c19cd567f6bc688e84e88f583be387adb58f3f0859baae14d2504d46203"/>
  <unit id="U01560" pack="K02" kind="paragraph" targetSHA256="19ab381bdfcba1ae0268acd136a2f40696faa7e6b0d8f863eb5ec1bb528bf3d9"/>
  <unit id="U01561" pack="K02" kind="paragraph" targetSHA256="0b93b6c67a51ce210c62a1620a014e73f4196f2fddef2f3b63f08c94a37552b3"/>
  <unit id="U01562" pack="K02" kind="paragraph" targetSHA256="9d0482c7dbc958947354e72a4257f779ca640e6b18dc046bd33fc7107e460572"/>
  <unit id="U01563" pack="K02" kind="paragraph" targetSHA256="885d8764fabf43085c3a784e65bb2a59b1016bc0537e3ddecf59b4d8a8d4d608"/>
  <unit id="U01564" pack="K02" kind="paragraph" targetSHA256="5fffcc1c66e800577a88d38b63571b60ac65ac4e87c6269b23fcfc8899b651be"/>
  <unit id="U01565" pack="K02" kind="paragraph" targetSHA256="82e82b25a9302d21a8cfdcc08200ddb3902f5a2117621b96ec82958fdd99112f"/>
  <unit id="U01566" pack="K02" kind="paragraph" targetSHA256="b908b61a43430ee81895c2eaf2ce1538a532a220af33737d31ead17dde5b887d"/>
  <unit id="U01567" pack="K02" kind="paragraph" targetSHA256="46d7805c412af87e4bbd5cacacdb50398ba74ae2c7dcd2024f4bffbd88d4301c"/>
  <unit id="U01568" pack="K02" kind="paragraph" targetSHA256="c1c8effebb90b4b59a8b97ba8fc4b6f96c4d0455aadf177d96a43abab32757d3"/>
  <unit id="U01569" pack="K02" kind="paragraph" targetSHA256="484a3a55a6fd6b0122464c78b14adc5bb21a16000ad792146a763dc2ea41c253"/>
  <unit id="U01570" pack="K02" kind="heading" targetSHA256="7228643584b9547386111f502850f9710dadd4d64e3d9c76f00bd404817d1b41"/>
  <unit id="U01571" pack="K02" kind="heading" targetSHA256="77477c760f2fcb57d613574630f8cf47d9fd145b0e67c1d77c7a72ea91361cad"/>
  <unit id="U01572" pack="K02" kind="paragraph" targetSHA256="a1d10fb6607c3aad6dbd96af00b76d04d95d460db16648b96b6afa37e5e5e73e"/>
  <unit id="U01573" pack="K02" kind="paragraph" targetSHA256="b19cc1ed44e293e21566a985726c4246d29de5538a67a136d2756defc8cc6472"/>
  <unit id="U01574" pack="K02" kind="heading" targetSHA256="5f560fb6d8df5037104dee253938e33acfd2039e551fafe7ac0397244638fbad"/>
  <unit id="U01575" pack="K02" kind="heading" targetSHA256="57f9befd6c8079c9226131be7f158a2b3a8d2ae5fd469d81e2890b8f2b86a200"/>
  <unit id="U01576" pack="K02" kind="heading" targetSHA256="48d705ad871aaabd5808eac426ac09dc6f9454504789615632554fc09925609f"/>
  <unit id="U01577" pack="K02" kind="heading" targetSHA256="46f7f343a6cac3fc91188da7e860ac6fb708bb45ae3458e387094261c9bf139a"/>
  <unit id="U01578" pack="K02" kind="paragraph" targetSHA256="b102ce3f26ebc21f7b2745dd6da73d55bff1f3eac606a4d90baf5baae97a560f"/>
  <unit id="U01579" pack="K02" kind="paragraph" targetSHA256="5b4b04a2f6bed7bc24ca53f2613e4637508582e3946986615d4ed111735726da"/>
  <unit id="U01580" pack="K02" kind="paragraph" targetSHA256="08f013c5e451b0105ed62617496441729405cb7e78cc963fdf9f434ad8bff1fd"/>
  <unit id="U01581" pack="K02" kind="paragraph" targetSHA256="5622bd9a294c557330a231f075ee329739c31df925b21e040d1f8c588c7c8c1e"/>
  <unit id="U01582" pack="K02" kind="paragraph" targetSHA256="6d6a74bc3603fdaf2294a86f4ec3e26f5631eb270b2e635266ca69fb5127476c"/>
  <unit id="U01583" pack="K02" kind="paragraph" targetSHA256="b33ff9a717dfbeceb4debbd904d4daa0467b1bbeb19bd89fd713dbe80e0f17a1"/>
  <unit id="U01584" pack="K02" kind="paragraph" targetSHA256="f87c9a4a7b1c8b8e4fcc3926e64af8cfc8341bedd2f7e19944700b48122247e8"/>
  <unit id="U01585" pack="K02" kind="paragraph" targetSHA256="d33dcffe27fbc9c5f57107c9a44ec3cec8cb4d66a3ab72d03b7f3ed1f3d8cf51"/>
  <unit id="U01586" pack="K02" kind="paragraph" targetSHA256="114da4792385cc7dc044db6cb6f15ab4a06dbf4c37a167df352de57c360a640f"/>
  <unit id="U01587" pack="K02" kind="paragraph" targetSHA256="0d40db4f02d8d1a4688aed467fdf9b80298c664dfc6cf8c467d9d8b8a52ac7ee"/>
  <unit id="U01588" pack="K02" kind="paragraph" targetSHA256="12b4025f4b383e45f69fdc5e806898f3c28e562b78141756137851cd87881647"/>
  <unit id="U01589" pack="K02" kind="paragraph" targetSHA256="29c33b6574c6e20be0b52d29785c5ba96ee34797780235efdf6b297dce8fb1ca"/>
  <unit id="U01590" pack="K02" kind="paragraph" targetSHA256="be00e0b7bdecd7b7c674ccb8c880efc3145a37502a7f2c9660d9e3bfe0e23270"/>
  <unit id="U01591" pack="K02" kind="paragraph" targetSHA256="49f59189f61ff67ce2aceacbe6499871a27c0e45045ec948edf6153c5cd380ff"/>
  <unit id="U01592" pack="K02" kind="paragraph" targetSHA256="8a99d7373633a3bdc9508d2749513992be71981d9287428bd848d97a91522602"/>
  <unit id="U01593" pack="K02" kind="paragraph" targetSHA256="e4715c67310145292da240b7d36fded2d0065eb8e8d8777cadceb5ef63711477"/>
  <unit id="U01594" pack="K02" kind="paragraph" targetSHA256="e1fea7840a0c9e399a5a34db317eadb02738cea9c506d80dfc0ba58a8eb448d0"/>
  <unit id="U01595" pack="K02" kind="paragraph" targetSHA256="7af308bf569b994aef39b487eaa01d1f255b5c906bc0d43ac99979dce2755917"/>
  <unit id="U01596" pack="K02" kind="paragraph" targetSHA256="bf0c0e6d5ffc7a37c188b06829342e0d9fa3ef2c6db11bc497818502c46f1b1f"/>
  <unit id="U01597" pack="K02" kind="paragraph" targetSHA256="a1a4b7178d876e4c127664fe16e16a4ede6b8d1c2682eff8bbe392c0ce73a048"/>
  <unit id="U01598" pack="K02" kind="paragraph" targetSHA256="f0facdf787cbd3d46b5f2e5f2ddd45a10b5253ee5bdb1dcd6b71a1467fac464f"/>
  <unit id="U01599" pack="K02" kind="paragraph" targetSHA256="792fa7ef008907adae83f9fd05eb2b9c1647a3eb521950212439b40722ead377"/>
  <unit id="U01600" pack="K02" kind="paragraph" targetSHA256="291e48573846381d61b8c31d3f331347b22ccb2913145681b58e5e62e0d2c98b"/>
  <unit id="U01601" pack="K02" kind="paragraph" targetSHA256="05ea2288f33b19400d9a210d0cb0d239895088667bc14825c89143da519093b8"/>
  <unit id="U01602" pack="K02" kind="paragraph" targetSHA256="c9805e3a96f6aa04985ecedaf9c021ea9006149943a097df065ebfeadf6f9c8b"/>
  <unit id="U01603" pack="K02" kind="heading" targetSHA256="4a2a43ef11dca2d77846b904112e479e0883b265c078ededafb7525e7d756dd4"/>
  <unit id="U01604" pack="K02" kind="paragraph" targetSHA256="8113720a80f63e81e5f805602e8b385eedc240ea1fb4989bea7d99fc5dc87f43"/>
  <unit id="U01605" pack="K02" kind="paragraph" targetSHA256="ff1cfa98ef7d492557758f581448e757b98060522067d476f416fc1576ad4d26"/>
  <unit id="U01606" pack="K02" kind="paragraph" targetSHA256="c42a70ab5c1e1af65c44ce6051a59f57aea4e7eda0995100503700a96fd65e6c"/>
  <unit id="U01607" pack="K02" kind="paragraph" targetSHA256="7abffd5f1009af6695e675ef1657ec0937d7dba2f3841da5afe1f4263b0415db"/>
  <unit id="U01608" pack="K02" kind="paragraph" targetSHA256="8eaf989acf77828ce8297d2252daf04644cd5b7ab8ad0506191f5dac0c2c5d73"/>
  <unit id="U01609" pack="K02" kind="paragraph" targetSHA256="c165428283ecd4198a021a793d3403692e66c43758f8b417728f5cd2d642f3dc"/>
  <unit id="U01610" pack="K02" kind="paragraph" targetSHA256="0704d466d0501a8058eafb93c3e42e806e56a367002c6f7d0b4ddfa3ed7863df"/>
  <unit id="U01611" pack="K02" kind="paragraph" targetSHA256="bdb50acf272ef640db80763cc282ee4cd60a635674a1c001c58f0f24ca49006f"/>
  <unit id="U01612" pack="K02" kind="paragraph" targetSHA256="98dcb0b3add041d990709c2ec4c1e23a6aa8b4a2eb3ef65de60ea94fe6f4e5c5"/>
  <unit id="U01613" pack="K02" kind="paragraph" targetSHA256="a8d010160233d78e6ff2865f55709ad49871db97cabc2ff9f69c5fe7d1f1382d"/>
  <unit id="U01614" pack="K02" kind="paragraph" targetSHA256="76c0772bad6c775a365b3e57e96843ebf8aac280fc8cc3581dc885fa76713aae"/>
  <unit id="U01615" pack="K02" kind="paragraph" targetSHA256="e6d42270b6996a37a20e7a9e8aabce510c5ded10b840163b7634cc825e05736a"/>
  <unit id="U01616" pack="K02" kind="paragraph" targetSHA256="b4564bf22ae23375e0a565ba0769016ada6815d01ca7c3e632805ce30ce937be"/>
  <unit id="U01617" pack="K02" kind="paragraph" targetSHA256="45aa7cd390d02b577bcbc80a8b97169085f441443c5d74175765e3b0352036c3"/>
  <unit id="U01618" pack="K02" kind="paragraph" targetSHA256="31a37e120ef249b29a8a602bde119fe5fc25ab18aa4de638c7f40b4c1f21792b"/>
  <unit id="U01619" pack="K02" kind="paragraph" targetSHA256="6511c74be953ef4c7136a88130466d21951287258c01efc0180e610279e5e018"/>
  <unit id="U01620" pack="K02" kind="paragraph" targetSHA256="1e85fb0fb5c3f23f7f238e37722d73743a109024427a60b41063061cf6ea65e0"/>
  <unit id="U01621" pack="K02" kind="paragraph" targetSHA256="3f647c59cd7a02c176ce63073da5756a5a42f51137f3d631bd4bae0eb27d1e01"/>
  <unit id="U01622" pack="K02" kind="paragraph" targetSHA256="ec68f17bde0eec4c1febb07ac290512f0421601f9a3885f515c77ad496334bb2"/>
  <unit id="U01623" pack="K02" kind="paragraph" targetSHA256="e7d8072043f9c46aa053d2e7453d6228103d5f757ba1cae4a80c6b7517978f18"/>
  <unit id="U01624" pack="K02" kind="paragraph" targetSHA256="665b4c2686bede8ffa1ba489899c8d48413e03977e054db5457be8e99d65fd2f"/>
  <unit id="U01625" pack="K02" kind="paragraph" targetSHA256="39f0aa7565a59da3bb0aeb3c5dd79f1ae673ab6b87b91eba1bf2d53b3cc28a43"/>
  <unit id="U01626" pack="K02" kind="paragraph" targetSHA256="68ffc00cea6065248e6e8a8b039b8b02c234ae10888167326d6e0793291b52a8"/>
  <unit id="U01627" pack="K02" kind="paragraph" targetSHA256="058ca1c9d2e5754932ef9bb475876c10ee113f9d402cfd0b826f6c3868d59f6a"/>
  <unit id="U01628" pack="K02" kind="paragraph" targetSHA256="bea6b712262a5202fcb9e0fc63e3bffa95e7788e43a07699f91808c700621368"/>
  <unit id="U01629" pack="K02" kind="paragraph" targetSHA256="839b0710fca27971e05128b66ecbc6a1d2579dcf92cfdd10cf412017dc510760"/>
  <unit id="U01630" pack="K02" kind="paragraph" targetSHA256="0858644c71dc47f96a063294d9db11d1277390cdc455fb1eb9bf254d9530ebee"/>
  <unit id="U01631" pack="K02" kind="paragraph" targetSHA256="ac71c72ab2cfa034fdff59d0eee280773b975142955e431c34986d000a65094f"/>
  <unit id="U01632" pack="K02" kind="paragraph" targetSHA256="d467cb20440ee9169d9170c212e04c22639975cf9b6f7481ec91e99c4d08c9a6"/>
  <unit id="U01633" pack="K02" kind="heading" targetSHA256="8a784fc02b2731d4afce648b701a8cb6b00fd688bca0b1f8793026116b724956"/>
  <unit id="U01634" pack="K02" kind="paragraph" targetSHA256="0bca5cb530d754ed95c067388d8a34d1a1290c1abf6be510f3394ebf07eb3e9e"/>
  <unit id="U01635" pack="K02" kind="heading" targetSHA256="3268d18c46c5158f8febe63a6a9e21453666e5d82417177cb941ea63bd282577"/>
  <unit id="U01636" pack="K02" kind="paragraph" targetSHA256="f753b6122d27a26eb6921d8d9ba0f43d818303a00db9264c900d836c65ca4ccf"/>
  <unit id="U01637" pack="K02" kind="heading" targetSHA256="307b7b1269f34e418646d2cb09219cf3361da1e409f3528b912bc45845fa63bd"/>
  <unit id="U01638" pack="K02" kind="heading" targetSHA256="8a3d953fcc718d22a702e6c0b6d4ee66acd59a80d283834864bc8de655e045dc"/>
  <unit id="U01639" pack="K02" kind="paragraph" targetSHA256="0b775877a166cfa4c28be6e2e455241148ee4543e603f7c423382a50863611b9"/>
  <unit id="U01640" pack="K02" kind="paragraph" targetSHA256="f30f2ea0bddca5ea1331d325c524cf9d6de29fd418b79f0d8d33db5b5ee8fb45"/>
  <unit id="U01641" pack="K02" kind="paragraph" targetSHA256="9ee0863c722c4bdafbf82e2471e8e4dfc6a74f761b2b0c9f9507e47d2e68f02c"/>
  <unit id="U01642" pack="K02" kind="paragraph" targetSHA256="1989c84fae94c97337c968cae2281c51d18cf1af8f672f2fd85f6735df2d1ee6"/>
  <unit id="U01643" pack="K02" kind="paragraph" targetSHA256="3555a6b6245668e7f11a7d728faffc5408d0dd1f94b47fa3af532f9183c8f116"/>
  <unit id="U01644" pack="K02" kind="paragraph" targetSHA256="d194f12272e0c880fbdb014853775a0fd7023c92fa28d31b0b2abe9b5fb05efc"/>
  <unit id="U01645" pack="K02" kind="paragraph" targetSHA256="f22d126d2c7888572ce9aba555839b4440605b0287cd82098dc85c10fee034bd"/>
  <unit id="U01646" pack="K02" kind="paragraph" targetSHA256="db9267ea92e77c0ac7e3a611336a62006202c329e68c9d913cf453f9e84417b0"/>
  <unit id="U01647" pack="K02" kind="paragraph" targetSHA256="65e07fda8204364f8e58c894f2bf6b6b59bc554ca1576ad08b075e5afd6ed1d4"/>
  <unit id="U01648" pack="K02" kind="paragraph" targetSHA256="573b114741f5e35600acd86b41cbe007edd2c3de362f406e1a4d9c057ac60f93"/>
  <unit id="U01649" pack="K02" kind="paragraph" targetSHA256="d12517ad964f578e02ad740591b7c0099ceab8bf5090ff39623053bf3c685f31"/>
  <unit id="U01650" pack="K02" kind="paragraph" targetSHA256="4399df4643fe07d143f615ce7b035e585da942d44b60619d1360d58f030c8d4c"/>
  <unit id="U01651" pack="K02" kind="paragraph" targetSHA256="621f6188d789d2c1e171c381b23ac3023403115c6a3f5dec99224806a5ead49e"/>
  <unit id="U01652" pack="K02" kind="paragraph" targetSHA256="53000c4d86b9ea67d7fcf8be305a78d8d6ec7dc40069c843b47405f8e23570db"/>
  <unit id="U01653" pack="K02" kind="paragraph" targetSHA256="b25a5422ca7d435e793f00fa8c59de04c214d5992cfcdee42479b8141f107e18"/>
  <unit id="U01654" pack="K02" kind="paragraph" targetSHA256="946c4462d4094684307af29c12e62166fa7f94f8b87ebfd553b3d60d1a3768d5"/>
  <unit id="U01655" pack="K02" kind="paragraph" targetSHA256="2eae2aef5949cc03b5d151b81cd4517d372813581af248bbb4c296c7f997dee0"/>
  <unit id="U01656" pack="K02" kind="paragraph" targetSHA256="286ba61b9ab47dc9ac86a55f1b9c3b71fc4c225b415e8eae85244fb223675fe6"/>
  <unit id="U01657" pack="K02" kind="paragraph" targetSHA256="f563e5f443bc7e4cf6a53c15ba34cc0ea7077b060e6ae1d82b6eeef17244d034"/>
  <unit id="U01658" pack="K02" kind="paragraph" targetSHA256="1cca028bc352292cf0708f3d0669c98efade9d8dc09590125cbd636721dc9299"/>
  <unit id="U01659" pack="K02" kind="paragraph" targetSHA256="967895de9f0a38ac556e1ae62da268dbcfc2776c68e4cc1f47f8c56e4051934e"/>
  <unit id="U01660" pack="K02" kind="heading" targetSHA256="3075036e4c7cb44e7906b8b6cab63840685eaa9484e0e5c9530399dd33c18384"/>
  <unit id="U01661" pack="K02" kind="heading" targetSHA256="4378b88ddd6c69903bbff01675677a0ec67f5ccf547882c317e2ac6c3c3f625d"/>
  <unit id="U01662" pack="K02" kind="paragraph" targetSHA256="4357b148c4ad6cb4623e86b3bf32855262cfe92b45c84b58ba78d23fc166bf83"/>
  <unit id="U01663" pack="K02" kind="paragraph" targetSHA256="4045670cc564c03e32a13f995b1429298fe02fe0535be0586676fede13f0639d"/>
  <unit id="U01664" pack="K02" kind="paragraph" targetSHA256="2e5c81505b5c6b64808fd4928c3530b9e4c114c8e399d05c48d47e27dcbef697"/>
  <unit id="U01665" pack="K02" kind="paragraph" targetSHA256="a2265e36716983c777554daeb44579c3c84997c7bd8c4263222f3efb1dfb58d0"/>
  <unit id="U01666" pack="K02" kind="paragraph" targetSHA256="95e8057f1b880234cbad11ed308d954bad3ab13544999212a6d7884c8690ea40"/>
  <unit id="U01667" pack="K02" kind="paragraph" targetSHA256="93014230d95413958e6ef1e2fa1c0bf878db39075161993fc71657bdb3c1f0ea"/>
  <unit id="U01668" pack="K02" kind="heading" targetSHA256="1bf0262a6858527e1be87ca1db3edd3305e3644ae1c1ff43bee2e3a696d26bbc"/>
  <unit id="U01669" pack="K02" kind="paragraph" targetSHA256="b82eb8033ea9ba9aebeebe2692dfac3f024a1cc8d4de5a7db2561f7ce490fc8f"/>
  <unit id="U01670" pack="K02" kind="paragraph" targetSHA256="39f92c91a985503cb87c93ff872f90e7237c53a6a0841e70b9446822b4cfba03"/>
  <unit id="U01671" pack="K02" kind="paragraph" targetSHA256="3032de65673aff95d103615458a462bf85cb45f09aee32cc508f33a26cfcc7f6"/>
  <unit id="U01672" pack="K02" kind="paragraph" targetSHA256="89003d862682b816f61fdd4362fbe4df78a3948234db033eab9c6848994a088a"/>
  <unit id="U01673" pack="K02" kind="paragraph" targetSHA256="7f058b59cbb9ebc15a2d09393dc47065880d5cd5e06eca5dcda51b930e7be9f4"/>
  <unit id="U01674" pack="K02" kind="paragraph" targetSHA256="74501627f99fc248ec68ac11213a5e7b6aee3ca6808ccbd2cebc71dffab3bd39"/>
  <unit id="U01675" pack="K02" kind="paragraph" targetSHA256="4de7bc07494b543f1349020c46024e3f2d3aabed5a9b49f78fc2c61413ef98aa"/>
  <unit id="U01676" pack="K02" kind="heading" targetSHA256="9802c7a5556b744ed8c84d878dea86bab64b24ff34d47191140056b0e0b580ca"/>
  <unit id="U01677" pack="K02" kind="paragraph" targetSHA256="0461d97f4431d49c9dcde2fa5cca4ff6f705be1646997ace1ce246e8db8ebd71"/>
  <unit id="U01678" pack="K02" kind="paragraph" targetSHA256="120fb04f5d0e68b34635c0037ba9d615cd1ffabe8967a758b872ca4aac3ff416"/>
  <unit id="U01679" pack="K02" kind="paragraph" targetSHA256="ecba11e5b736fbe6575c7c826b99d138a382443173929d36957956e330eaed5f"/>
  <unit id="U01680" pack="K02" kind="paragraph" targetSHA256="6bbcea448001f82a2cc55f57280d7b09e2907db5642758175e435bd72a674810"/>
  <unit id="U01681" pack="K02" kind="paragraph" targetSHA256="b6fa646379ea88c2132a9e40867d4abb3ac48e48835ec11915586f63410937ea"/>
  <unit id="U01682" pack="K02" kind="paragraph" targetSHA256="584a06ecedfbb6ca1d9c08ea8c9412df1a4f18ea51312848b4c48c1d65fa33de"/>
  <unit id="U01683" pack="K02" kind="paragraph" targetSHA256="6318a7421703b907f4042f88eb57a2e6f91a06ddfb2c1f76767a5f634ce38035"/>
  <unit id="U01684" pack="K02" kind="paragraph" targetSHA256="05d882909d6e8e9473a76efe59505bca3f4a4a773d5062fd45ed4d88251dd6ed"/>
  <unit id="U01685" pack="K02" kind="paragraph" targetSHA256="e5e131ad5d75897a988ad7d28889424a8df0f98d629411edd5163bcf4f946c64"/>
  <unit id="U01686" pack="K02" kind="heading" targetSHA256="4992e2275fcbe10e4c8a9e9c23ef122c038e4980d0efa6194b777f27355536ca"/>
  <unit id="U01687" pack="K02" kind="paragraph" targetSHA256="fb45b345bb3ecaea4a32c285c0edeb2d33b1d49d10fe44c8659efd5939095524"/>
  <unit id="U01688" pack="K02" kind="paragraph" targetSHA256="f87e7aae2c2d324717809df122a4a1a5d74b0013d095d61a4fe24a8de0975d6d"/>
  <unit id="U01689" pack="K02" kind="paragraph" targetSHA256="84ee614559df59439deba9572b8a18ffc28272cf5a9ec6749c697d3ba9ae98c2"/>
  <unit id="U01690" pack="K02" kind="paragraph" targetSHA256="db4c90cc070d0582a098ef55b7855590ee8467f79af4ad088d263c681742c201"/>
  <unit id="U01691" pack="K02" kind="paragraph" targetSHA256="e5fd85f5840dc5d00aea0f69d7a61508e6c57601cd1842a0112224d1da1589f1"/>
  <unit id="U01692" pack="K02" kind="paragraph" targetSHA256="0af57e8b1e2ef69beb1bfc99a1b7673b6e787c438b49de385d7fa63cd1783176"/>
  <unit id="U01693" pack="K02" kind="paragraph" targetSHA256="30898ea4bd9329d3f2edef13a41e00968e24d4a0b8b1ff9c72699dfce4209962"/>
  <unit id="U01694" pack="K02" kind="paragraph" targetSHA256="57b20512e4ff777f156c805795d9634e18f42b1b37230135f44630c9e19a1d21"/>
  <unit id="U01695" pack="K02" kind="heading" targetSHA256="8a0ef09175a1422b2d353b3143b188dccd9f8d730586cd2de831ce2d1e32d4fc"/>
  <unit id="U01696" pack="K02" kind="paragraph" targetSHA256="df92d7ec35d2e299c71ec0f74b12036b30f52a8c5402b37abe5ce8616bbe31f9"/>
  <unit id="U01697" pack="K02" kind="paragraph" targetSHA256="d87120ddf16b3f8b6e8b382624bc3edfecd804a81dd3815647d3ecafdcbdc890"/>
  <unit id="U01698" pack="K02" kind="heading" targetSHA256="c70e2870352df426a8afeb63beed7f75b996ce90f44c804c2a131a4b52f2a7ec"/>
  <unit id="U01699" pack="K02" kind="paragraph" targetSHA256="2e11bafc8bf8e62c7f3fa1876e7b2ed1cb34b131dc267644b3d0144535f74a04"/>
  <unit id="U01700" pack="K02" kind="paragraph" targetSHA256="14248d4426c6a8d0c3f450212d01121eec975ff75bc02fe64f66884038196557"/>
  <unit id="U01701" pack="K02" kind="paragraph" targetSHA256="5d9dc277d7a5b776714663af1fae4d9092512b6fcd9d5e06bbf2739131ad03ae"/>
  <unit id="U01702" pack="K02" kind="paragraph" targetSHA256="da546e07dcffeed94434499dd6761b7de05f58da6935e46cc7c72fb606105edb"/>
  <unit id="U01703" pack="K02" kind="paragraph" targetSHA256="4bf00609c6fb753db994885158fda59202807cd586b698ce9b71f757ca115c3b"/>
  <unit id="U01704" pack="K02" kind="paragraph" targetSHA256="b3ddfa1f54942e8745123f41a97b34c0e3fde5fd80d568cb31fb6c3a16d970e7"/>
  <unit id="U01705" pack="K02" kind="paragraph" targetSHA256="5d23ec882c383a44383e387b7b97e75a783a4f25976aea51e4815a3a1fbf5adb"/>
  <unit id="U01706" pack="K02" kind="paragraph" targetSHA256="0fbddfcd2714a31baf44c992d32a63d976f512ea2271314bbaaf34e05967ba34"/>
  <unit id="U01707" pack="K02" kind="paragraph" targetSHA256="37ba798581794066c45139de40ecc8759ea109535c583a9f56ae7a8e4e59afe3"/>
  <unit id="U01708" pack="K02" kind="paragraph" targetSHA256="1e061b9f73e8b4317b399dfcdf141f488b11485819920b6e40daad8aea4de8f0"/>
  <unit id="U01709" pack="K02" kind="paragraph" targetSHA256="f7ad59cc7061109d9c566adef45030cf964b84daa9e872ae21d7ba8d92f6cbb6"/>
  <unit id="U01710" pack="K02" kind="paragraph" targetSHA256="77c643ae2bd3aeadf4cb7a5b513aa2ae53f4fd4c04c2407cced6717bc6e93476"/>
  <unit id="U01711" pack="K02" kind="paragraph" targetSHA256="917b893dc06d8040be9e50a81f63af31e785a01458ed1902e5ce92ebca2c47b3"/>
  <unit id="U01712" pack="K02" kind="paragraph" targetSHA256="bdcd4cc1976d804e81fc9c12f9d29a7fb990130652f20467df702a7332fd052d"/>
  <unit id="U01713" pack="K02" kind="paragraph" targetSHA256="99e4df7118f9d337ce479a5adde4319e2dfbd0a685c41e2f10390260e70222d4"/>
  <unit id="U01714" pack="K02" kind="paragraph" targetSHA256="52427a9bace14ab6fae80b8b394a8f81c1c939e9d8235e5c224df6a2658e5b4f"/>
  <unit id="U01715" pack="K02" kind="paragraph" targetSHA256="f65b2d362dfd6be1f9fe2261c6828f87c95fe1b8be8dcd329fc0732f06c937b0"/>
  <unit id="U01716" pack="K02" kind="paragraph" targetSHA256="2a0ac428ced2d30afd90b2a93bdc314a8785bac11dfa1bc3bc73f253d8e61280"/>
  <unit id="U01717" pack="K02" kind="paragraph" targetSHA256="3beb30886a557191a7a11b76d7d5bc1ee846be5dff84f1cff680bbab4231830d"/>
  <unit id="U01718" pack="K02" kind="paragraph" targetSHA256="9bf5d0f9859e6c8728dd90599e21aa3ce1f7853b4614dfab952a5fd01b756b8a"/>
  <unit id="U01719" pack="K02" kind="paragraph" targetSHA256="19cbf628e5a1ba8c20fdd422cbb01ab4d961f5f980dca1c5c95b8262a53b4b2e"/>
  <unit id="U01720" pack="K02" kind="paragraph" targetSHA256="13d9e93d7e4f309afdbaae62de5327241029073e2c3c56c8c817a91cbddfdd40"/>
  <unit id="U01721" pack="K02" kind="paragraph" targetSHA256="aea02c5a45be39ad478e35536f1ddd1568545aa08e09f0fba37f7fffc0605454"/>
  <unit id="U01722" pack="K02" kind="paragraph" targetSHA256="ce4a5189d1c1244b2d42850a4fda759ed3c9be2a2fb937506ac153859ac1bf46"/>
  <unit id="U01723" pack="K02" kind="paragraph" targetSHA256="8dc186d3510c69bcfa6216a86011518941968c97dfc958ebcff2b6756d7f53da"/>
  <unit id="U01724" pack="K02" kind="paragraph" targetSHA256="28cbe3a25042112656c11b3b8eee7fe1577058d981e51d5383f00022463c081c"/>
  <unit id="U01725" pack="K02" kind="paragraph" targetSHA256="590324eb5503839a172963af9e735cd16ade8df93eddcc562275c3468551b6f2"/>
  <unit id="U01726" pack="K02" kind="paragraph" targetSHA256="e5b15e7fd04fbe0007afc2a82e26d831c28bbfeeb7b8dfc9cc97e061c1505839"/>
  <unit id="U01727" pack="K02" kind="paragraph" targetSHA256="0041840a80cb612ef5ab1dd6bcb1caede5a2f78a4f804f1285004f99b58ae275"/>
  <unit id="U01728" pack="K02" kind="paragraph" targetSHA256="52ef5e0de50f8882f3d65e29de37da70b702e493e5986ee60d3f987210b1e10c"/>
  <unit id="U01729" pack="K02" kind="paragraph" targetSHA256="023429a45e30a3785414ea60fbdeccd6519875d23dcd137aaa1dab86279a9b8c"/>
  <unit id="U01730" pack="K02" kind="paragraph" targetSHA256="c386f0dba305b993796a48bf89ea6a75ac421785a840df3ba3d9d03af51dbc44"/>
  <unit id="U01731" pack="K02" kind="paragraph" targetSHA256="7d241b3374dbc8dc2d15a55a111445adceb6390911645a5f67d63610844a50f1"/>
  <unit id="U01732" pack="K02" kind="paragraph" targetSHA256="b35e42b152ee6d49b103555b2b4c2e8c56282d2d11bbf21aa94b71f17e8a3446"/>
  <unit id="U01733" pack="K02" kind="paragraph" targetSHA256="115ec4f8d4c2d5ce3c4c5809e8decdb2695620adb84aa75bb69ecff12ad61c29"/>
  <unit id="U01734" pack="K02" kind="paragraph" targetSHA256="ac40af6991674cd4c1a2f1c058fc029e19a9c3011c0e6e3c9b38bf2276e85e23"/>
  <unit id="U01735" pack="K02" kind="paragraph" targetSHA256="cf0ec4247c48e625baf17a5bb11020ba03c24f904828b19628aa2946337ec21f"/>
  <unit id="U01736" pack="K02" kind="paragraph" targetSHA256="c64c77d7190907617a62db648622cc8a39d277f64c29411fb1c2675e00680542"/>
  <unit id="U01737" pack="K02" kind="paragraph" targetSHA256="84bc56d9f6f1af9cb8188be4d5e07c187650d2294615b4402100e2c23ffeb88c"/>
  <unit id="U01738" pack="K02" kind="heading" targetSHA256="083e6cd760e889738583dc1a1b4ef5a19fa0e065523bc08ad4daf1c89a3d7c73"/>
  <unit id="U01739" pack="K02" kind="heading" targetSHA256="be628632e5e6101fb8258204c81469e76953c02decd7169596f58693bf34cca6"/>
  <unit id="U01740" pack="K02" kind="paragraph" targetSHA256="679960c40a9cf66a3c81b5d4a3f090283bb2d350da86d807e46754fb0f5bc550"/>
  <unit id="U01741" pack="K02" kind="paragraph" targetSHA256="ce7aa5d1fcf515ed7704b038ec6c5cb08ba9387b21bc86c50aae680cda53b6c3"/>
  <unit id="U01742" pack="K02" kind="paragraph" targetSHA256="45c57b6dd9f0c610eb08d5b15c33bb680ab8f376bc27ab7e3527f1dddaa42f9d"/>
  <unit id="U01743" pack="K02" kind="paragraph" targetSHA256="a25c57a5b45f1be341353c0928c06d06612410c097dbb81e75d287b179305cba"/>
  <unit id="U01744" pack="K02" kind="paragraph" targetSHA256="567d1700cb15a925324d13d283610d3cfd46cef9d31caf869cb283c03a185de8"/>
  <unit id="U01745" pack="K02" kind="paragraph" targetSHA256="bfe6113df8d48159eeca70f59cbdff36877fba1dc935e6dc38db7e001b1bf17c"/>
  <unit id="U01746" pack="K02" kind="paragraph" targetSHA256="3d005d0e88556e050f125741c783a6863912db3e06ec8ad7d876f42e3b6194c4"/>
  <unit id="U01747" pack="K02" kind="paragraph" targetSHA256="91f2fd7df23b02fe4ea3d84fcf01cc5c73bde0e959e1c6382bc23a706252fd3b"/>
  <unit id="U01748" pack="K02" kind="paragraph" targetSHA256="99a01760913d9691107019953edaec6630956f483a077ad6e0b1eff931a44ed6"/>
  <unit id="U01749" pack="K02" kind="heading" targetSHA256="3486524a699b4be95dafb0c05c1d43f63e4c2c9a268788b34953b23510295da5"/>
  <unit id="U01750" pack="K02" kind="heading" targetSHA256="7db8b26bed54900ce7e0c2b9c05929c84e3aec2d1479190517b5f500b2ea4581"/>
  <unit id="U01751" pack="K02" kind="heading" targetSHA256="c4a31717ca296839d284c18c25dd5616d68ae50ada3a8b27059fb21f6737feb0"/>
  <note id="F041" wordID="1" owner="U01249" sourceMarker=""/>
  <note id="F042" wordID="2" owner="U01305" sourceMarker="İhtar"/>
  <note id="F043" wordID="3" owner="U01582"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